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C29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CR22024地块建设项目别墅样板房软装设计及采购.zip</w:t>
      </w:r>
    </w:p>
    <w:p w14:paraId="7B21A8C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链接: https://pan.baidu.com/s/1AgOYf9E4_poQQx2xWUtByQ?pwd=8czq 提取码: 8czq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7C6B"/>
    <w:rsid w:val="4C66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96</Characters>
  <Lines>0</Lines>
  <Paragraphs>0</Paragraphs>
  <TotalTime>0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2025-04-30T07:28:00Z</dcterms:created>
  <dc:creator>七</dc:creator>
  <cp:lastModifiedBy>望水如天</cp:lastModifiedBy>
  <dcterms:modified xsi:type="dcterms:W3CDTF">2025-04-30T07:30:55Z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eyJoZGlkIjoiYTA3ZTBiYmU3MDBmMmZiNjYxZjkzNTY2YjEzNDYyN2IiLCJ1c2VySWQiOiIzNjg0MjM4MDMifQ==</vt:lpwstr>
  </property>
  <property fmtid="{D5CDD505-2E9C-101B-9397-08002B2CF9AE}" pid="4" name="ICV">
    <vt:lpwstr>81E2851267A5495B952B9518B3E9F06A_12</vt:lpwstr>
  </property>
</Properties>
</file>