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黑体" w:hAnsi="黑体" w:eastAsia="黑体" w:cs="黑体"/>
          <w:sz w:val="36"/>
          <w:szCs w:val="36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vertAlign w:val="baseline"/>
          <w:lang w:val="en-US" w:eastAsia="zh-CN"/>
        </w:rPr>
        <w:t>南通国际大厦有限公司2020年招聘岗位信息表</w:t>
      </w:r>
    </w:p>
    <w:tbl>
      <w:tblPr>
        <w:tblStyle w:val="3"/>
        <w:tblpPr w:leftFromText="180" w:rightFromText="180" w:vertAnchor="text" w:horzAnchor="page" w:tblpX="1526" w:tblpY="4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5"/>
        <w:gridCol w:w="1290"/>
        <w:gridCol w:w="1155"/>
        <w:gridCol w:w="945"/>
        <w:gridCol w:w="1320"/>
        <w:gridCol w:w="6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35" w:type="dxa"/>
            <w:vAlign w:val="top"/>
          </w:tcPr>
          <w:p>
            <w:pPr>
              <w:spacing w:line="72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290" w:type="dxa"/>
            <w:vAlign w:val="top"/>
          </w:tcPr>
          <w:p>
            <w:pPr>
              <w:spacing w:line="72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1155" w:type="dxa"/>
            <w:vAlign w:val="top"/>
          </w:tcPr>
          <w:p>
            <w:pPr>
              <w:spacing w:line="72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945" w:type="dxa"/>
            <w:vAlign w:val="top"/>
          </w:tcPr>
          <w:p>
            <w:pPr>
              <w:spacing w:line="72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1320" w:type="dxa"/>
            <w:vAlign w:val="top"/>
          </w:tcPr>
          <w:p>
            <w:pPr>
              <w:spacing w:line="72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6855" w:type="dxa"/>
            <w:vAlign w:val="top"/>
          </w:tcPr>
          <w:p>
            <w:pPr>
              <w:spacing w:line="72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其他资格条件和说明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</w:trPr>
        <w:tc>
          <w:tcPr>
            <w:tcW w:w="24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南通国际大厦有限公司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综合管理部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文秘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6855" w:type="dxa"/>
            <w:vAlign w:val="center"/>
          </w:tcPr>
          <w:p>
            <w:pPr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年龄30周岁以下，身体健康。政治思想过硬，品格优良。</w:t>
            </w:r>
          </w:p>
          <w:p>
            <w:pPr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具有3年以上文秘岗位相关工作经历。</w:t>
            </w:r>
          </w:p>
          <w:p>
            <w:pPr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熟悉党务工作，有较强的公文写作功底，熟练使用各类办公软件，有较强的沟通协调能力和应变能力。</w:t>
            </w:r>
          </w:p>
          <w:p>
            <w:pPr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具备公司人事、安全、工程等各类档案资料的制作、整理、归档、立卷等实操能力。</w:t>
            </w:r>
          </w:p>
          <w:p>
            <w:pPr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具有一定的投资、招标等实际操作能力为最佳。</w:t>
            </w:r>
          </w:p>
          <w:p>
            <w:pPr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党员同志优先。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spacing w:line="720" w:lineRule="auto"/>
        <w:jc w:val="center"/>
        <w:rPr>
          <w:rFonts w:hint="eastAsia" w:ascii="黑体" w:hAnsi="黑体" w:eastAsia="黑体" w:cs="黑体"/>
          <w:sz w:val="24"/>
          <w:szCs w:val="24"/>
          <w:vertAlign w:val="baseline"/>
          <w:lang w:val="en-US" w:eastAsia="zh-CN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680E7"/>
    <w:multiLevelType w:val="singleLevel"/>
    <w:tmpl w:val="510680E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A4EE3"/>
    <w:rsid w:val="130802D4"/>
    <w:rsid w:val="155A6D4E"/>
    <w:rsid w:val="189B752F"/>
    <w:rsid w:val="1AD67817"/>
    <w:rsid w:val="23646117"/>
    <w:rsid w:val="2AE96F6E"/>
    <w:rsid w:val="2B3F7AAC"/>
    <w:rsid w:val="30752A52"/>
    <w:rsid w:val="371A4EE3"/>
    <w:rsid w:val="47803F31"/>
    <w:rsid w:val="490F0BCA"/>
    <w:rsid w:val="4CB20857"/>
    <w:rsid w:val="56F66B88"/>
    <w:rsid w:val="60A33EF4"/>
    <w:rsid w:val="62A63A8D"/>
    <w:rsid w:val="68163F34"/>
    <w:rsid w:val="764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490</Words>
  <Characters>499</Characters>
  <Lines>0</Lines>
  <Paragraphs>0</Paragraphs>
  <TotalTime>6</TotalTime>
  <ScaleCrop>false</ScaleCrop>
  <LinksUpToDate>false</LinksUpToDate>
  <CharactersWithSpaces>499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2020-09-18T06:04:00Z</dcterms:created>
  <dc:creator>Becky</dc:creator>
  <cp:lastModifiedBy>Becky</cp:lastModifiedBy>
  <dcterms:modified xsi:type="dcterms:W3CDTF">2020-09-27T04:04:49Z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