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04" w:rsidRDefault="00837104">
      <w:pPr>
        <w:jc w:val="center"/>
        <w:rPr>
          <w:rFonts w:ascii="Arial" w:eastAsia="仿宋_GB2312" w:hAnsi="Arial" w:cs="Arial"/>
          <w:bCs/>
          <w:color w:val="FF0000"/>
          <w:sz w:val="48"/>
          <w:szCs w:val="48"/>
          <w:u w:val="single"/>
        </w:rPr>
      </w:pPr>
    </w:p>
    <w:p w:rsidR="00837104" w:rsidRDefault="00137B73">
      <w:pPr>
        <w:jc w:val="center"/>
        <w:rPr>
          <w:rFonts w:asciiTheme="majorEastAsia" w:eastAsiaTheme="majorEastAsia" w:hAnsiTheme="majorEastAsia" w:cs="Arial"/>
          <w:b/>
          <w:sz w:val="48"/>
          <w:szCs w:val="48"/>
        </w:rPr>
      </w:pPr>
      <w:r>
        <w:rPr>
          <w:rFonts w:asciiTheme="majorEastAsia" w:eastAsiaTheme="majorEastAsia" w:hAnsiTheme="majorEastAsia" w:cs="Arial" w:hint="eastAsia"/>
          <w:bCs/>
          <w:sz w:val="48"/>
          <w:szCs w:val="48"/>
          <w:u w:val="single"/>
        </w:rPr>
        <w:t>阳光老年公寓</w:t>
      </w:r>
      <w:r>
        <w:rPr>
          <w:rFonts w:asciiTheme="majorEastAsia" w:eastAsiaTheme="majorEastAsia" w:hAnsiTheme="majorEastAsia" w:cs="Arial" w:hint="eastAsia"/>
          <w:bCs/>
          <w:color w:val="FF0000"/>
          <w:sz w:val="48"/>
          <w:szCs w:val="48"/>
          <w:u w:val="single"/>
        </w:rPr>
        <w:t>2</w:t>
      </w:r>
      <w:r>
        <w:rPr>
          <w:rFonts w:asciiTheme="majorEastAsia" w:eastAsiaTheme="majorEastAsia" w:hAnsiTheme="majorEastAsia" w:cs="Arial" w:hint="eastAsia"/>
          <w:bCs/>
          <w:sz w:val="48"/>
          <w:szCs w:val="48"/>
          <w:u w:val="single"/>
        </w:rPr>
        <w:t xml:space="preserve">号楼太阳能热水系统 </w:t>
      </w:r>
      <w:r>
        <w:rPr>
          <w:rFonts w:asciiTheme="majorEastAsia" w:eastAsiaTheme="majorEastAsia" w:hAnsiTheme="majorEastAsia" w:cs="Arial"/>
          <w:b/>
          <w:sz w:val="48"/>
          <w:szCs w:val="48"/>
        </w:rPr>
        <w:t>项目</w:t>
      </w:r>
    </w:p>
    <w:p w:rsidR="00837104" w:rsidRDefault="00837104">
      <w:pPr>
        <w:jc w:val="center"/>
        <w:rPr>
          <w:rFonts w:asciiTheme="majorEastAsia" w:eastAsiaTheme="majorEastAsia" w:hAnsiTheme="majorEastAsia" w:cs="Arial"/>
          <w:sz w:val="32"/>
        </w:rPr>
      </w:pPr>
    </w:p>
    <w:p w:rsidR="00837104" w:rsidRDefault="00837104">
      <w:pPr>
        <w:jc w:val="center"/>
        <w:rPr>
          <w:rFonts w:asciiTheme="majorEastAsia" w:eastAsiaTheme="majorEastAsia" w:hAnsiTheme="majorEastAsia" w:cs="Arial"/>
          <w:sz w:val="32"/>
        </w:rPr>
      </w:pPr>
    </w:p>
    <w:p w:rsidR="00837104" w:rsidRDefault="00837104">
      <w:pPr>
        <w:jc w:val="center"/>
        <w:rPr>
          <w:rFonts w:asciiTheme="majorEastAsia" w:eastAsiaTheme="majorEastAsia" w:hAnsiTheme="majorEastAsia" w:cs="Arial"/>
          <w:sz w:val="32"/>
        </w:rPr>
      </w:pPr>
    </w:p>
    <w:p w:rsidR="00837104" w:rsidRDefault="00837104">
      <w:pPr>
        <w:jc w:val="center"/>
        <w:rPr>
          <w:rFonts w:asciiTheme="majorEastAsia" w:eastAsiaTheme="majorEastAsia" w:hAnsiTheme="majorEastAsia" w:cs="Arial"/>
          <w:sz w:val="32"/>
        </w:rPr>
      </w:pPr>
    </w:p>
    <w:p w:rsidR="00837104" w:rsidRDefault="00837104">
      <w:pPr>
        <w:jc w:val="center"/>
        <w:rPr>
          <w:rFonts w:asciiTheme="majorEastAsia" w:eastAsiaTheme="majorEastAsia" w:hAnsiTheme="majorEastAsia" w:cs="Arial"/>
          <w:sz w:val="32"/>
        </w:rPr>
      </w:pPr>
    </w:p>
    <w:p w:rsidR="00837104" w:rsidRDefault="00837104">
      <w:pPr>
        <w:jc w:val="center"/>
        <w:rPr>
          <w:rFonts w:asciiTheme="majorEastAsia" w:eastAsiaTheme="majorEastAsia" w:hAnsiTheme="majorEastAsia" w:cs="Arial"/>
          <w:sz w:val="32"/>
        </w:rPr>
      </w:pPr>
    </w:p>
    <w:p w:rsidR="00837104" w:rsidRDefault="00837104">
      <w:pPr>
        <w:jc w:val="center"/>
        <w:rPr>
          <w:rFonts w:asciiTheme="majorEastAsia" w:eastAsiaTheme="majorEastAsia" w:hAnsiTheme="majorEastAsia" w:cs="Arial"/>
          <w:sz w:val="32"/>
        </w:rPr>
      </w:pPr>
    </w:p>
    <w:p w:rsidR="00837104" w:rsidRDefault="00837104">
      <w:pPr>
        <w:jc w:val="center"/>
        <w:rPr>
          <w:rFonts w:asciiTheme="majorEastAsia" w:eastAsiaTheme="majorEastAsia" w:hAnsiTheme="majorEastAsia" w:cs="Arial"/>
          <w:sz w:val="32"/>
        </w:rPr>
      </w:pPr>
    </w:p>
    <w:p w:rsidR="00837104" w:rsidRDefault="00837104">
      <w:pPr>
        <w:jc w:val="center"/>
        <w:rPr>
          <w:rFonts w:asciiTheme="majorEastAsia" w:eastAsiaTheme="majorEastAsia" w:hAnsiTheme="majorEastAsia" w:cs="Arial"/>
          <w:sz w:val="32"/>
        </w:rPr>
      </w:pPr>
    </w:p>
    <w:p w:rsidR="00837104" w:rsidRDefault="00137B73">
      <w:pPr>
        <w:jc w:val="center"/>
        <w:rPr>
          <w:rFonts w:asciiTheme="majorEastAsia" w:eastAsiaTheme="majorEastAsia" w:hAnsiTheme="majorEastAsia" w:cs="Arial"/>
          <w:b/>
          <w:bCs/>
          <w:sz w:val="84"/>
        </w:rPr>
      </w:pPr>
      <w:r>
        <w:rPr>
          <w:rFonts w:asciiTheme="majorEastAsia" w:eastAsiaTheme="majorEastAsia" w:hAnsiTheme="majorEastAsia" w:cs="Arial" w:hint="eastAsia"/>
          <w:b/>
          <w:bCs/>
          <w:sz w:val="84"/>
        </w:rPr>
        <w:t xml:space="preserve">招 标 </w:t>
      </w:r>
      <w:r>
        <w:rPr>
          <w:rFonts w:asciiTheme="majorEastAsia" w:eastAsiaTheme="majorEastAsia" w:hAnsiTheme="majorEastAsia" w:cs="Arial"/>
          <w:b/>
          <w:bCs/>
          <w:sz w:val="84"/>
        </w:rPr>
        <w:t>文</w:t>
      </w:r>
      <w:r>
        <w:rPr>
          <w:rFonts w:asciiTheme="majorEastAsia" w:eastAsiaTheme="majorEastAsia" w:hAnsiTheme="majorEastAsia" w:cs="Arial" w:hint="eastAsia"/>
          <w:b/>
          <w:bCs/>
          <w:sz w:val="84"/>
        </w:rPr>
        <w:t xml:space="preserve"> </w:t>
      </w:r>
      <w:r>
        <w:rPr>
          <w:rFonts w:asciiTheme="majorEastAsia" w:eastAsiaTheme="majorEastAsia" w:hAnsiTheme="majorEastAsia" w:cs="Arial"/>
          <w:b/>
          <w:bCs/>
          <w:sz w:val="84"/>
        </w:rPr>
        <w:t>件</w:t>
      </w:r>
    </w:p>
    <w:p w:rsidR="00837104" w:rsidRDefault="00837104">
      <w:pPr>
        <w:jc w:val="center"/>
        <w:rPr>
          <w:rFonts w:asciiTheme="majorEastAsia" w:eastAsiaTheme="majorEastAsia" w:hAnsiTheme="majorEastAsia" w:cs="Arial"/>
          <w:b/>
          <w:bCs/>
          <w:sz w:val="32"/>
        </w:rPr>
      </w:pPr>
    </w:p>
    <w:p w:rsidR="00837104" w:rsidRDefault="00837104">
      <w:pPr>
        <w:jc w:val="center"/>
        <w:rPr>
          <w:rFonts w:asciiTheme="majorEastAsia" w:eastAsiaTheme="majorEastAsia" w:hAnsiTheme="majorEastAsia" w:cs="Arial"/>
          <w:b/>
          <w:bCs/>
          <w:sz w:val="32"/>
        </w:rPr>
      </w:pPr>
    </w:p>
    <w:p w:rsidR="00837104" w:rsidRDefault="00837104">
      <w:pPr>
        <w:jc w:val="center"/>
        <w:rPr>
          <w:rFonts w:asciiTheme="majorEastAsia" w:eastAsiaTheme="majorEastAsia" w:hAnsiTheme="majorEastAsia" w:cs="宋体"/>
          <w:kern w:val="0"/>
          <w:sz w:val="24"/>
        </w:rPr>
      </w:pPr>
    </w:p>
    <w:p w:rsidR="00837104" w:rsidRDefault="00837104">
      <w:pPr>
        <w:jc w:val="center"/>
        <w:rPr>
          <w:rFonts w:asciiTheme="majorEastAsia" w:eastAsiaTheme="majorEastAsia" w:hAnsiTheme="majorEastAsia" w:cs="宋体"/>
          <w:kern w:val="0"/>
          <w:sz w:val="24"/>
        </w:rPr>
      </w:pPr>
    </w:p>
    <w:p w:rsidR="00837104" w:rsidRDefault="00837104">
      <w:pPr>
        <w:jc w:val="center"/>
        <w:rPr>
          <w:rFonts w:asciiTheme="majorEastAsia" w:eastAsiaTheme="majorEastAsia" w:hAnsiTheme="majorEastAsia" w:cs="宋体"/>
          <w:kern w:val="0"/>
          <w:sz w:val="24"/>
        </w:rPr>
      </w:pPr>
    </w:p>
    <w:p w:rsidR="00837104" w:rsidRDefault="00837104">
      <w:pPr>
        <w:jc w:val="center"/>
        <w:rPr>
          <w:rFonts w:asciiTheme="majorEastAsia" w:eastAsiaTheme="majorEastAsia" w:hAnsiTheme="majorEastAsia" w:cs="宋体"/>
          <w:kern w:val="0"/>
          <w:sz w:val="24"/>
        </w:rPr>
      </w:pPr>
    </w:p>
    <w:p w:rsidR="00837104" w:rsidRDefault="00837104">
      <w:pPr>
        <w:jc w:val="center"/>
        <w:rPr>
          <w:rFonts w:asciiTheme="majorEastAsia" w:eastAsiaTheme="majorEastAsia" w:hAnsiTheme="majorEastAsia" w:cs="宋体"/>
          <w:kern w:val="0"/>
          <w:sz w:val="24"/>
        </w:rPr>
      </w:pPr>
    </w:p>
    <w:p w:rsidR="00837104" w:rsidRDefault="00837104">
      <w:pPr>
        <w:jc w:val="center"/>
        <w:rPr>
          <w:rFonts w:asciiTheme="majorEastAsia" w:eastAsiaTheme="majorEastAsia" w:hAnsiTheme="majorEastAsia" w:cs="宋体"/>
          <w:kern w:val="0"/>
          <w:sz w:val="24"/>
        </w:rPr>
      </w:pPr>
    </w:p>
    <w:p w:rsidR="00837104" w:rsidRDefault="00837104">
      <w:pPr>
        <w:jc w:val="center"/>
        <w:rPr>
          <w:rFonts w:asciiTheme="majorEastAsia" w:eastAsiaTheme="majorEastAsia" w:hAnsiTheme="majorEastAsia" w:cs="宋体"/>
          <w:kern w:val="0"/>
          <w:sz w:val="24"/>
        </w:rPr>
      </w:pPr>
    </w:p>
    <w:p w:rsidR="00837104" w:rsidRDefault="00837104">
      <w:pPr>
        <w:jc w:val="center"/>
        <w:rPr>
          <w:rFonts w:asciiTheme="majorEastAsia" w:eastAsiaTheme="majorEastAsia" w:hAnsiTheme="majorEastAsia" w:cs="宋体"/>
          <w:kern w:val="0"/>
          <w:sz w:val="24"/>
        </w:rPr>
      </w:pPr>
    </w:p>
    <w:p w:rsidR="00837104" w:rsidRDefault="00837104">
      <w:pPr>
        <w:jc w:val="center"/>
        <w:rPr>
          <w:rFonts w:asciiTheme="majorEastAsia" w:eastAsiaTheme="majorEastAsia" w:hAnsiTheme="majorEastAsia" w:cs="宋体"/>
          <w:kern w:val="0"/>
          <w:sz w:val="24"/>
        </w:rPr>
      </w:pPr>
    </w:p>
    <w:p w:rsidR="00837104" w:rsidRDefault="00837104">
      <w:pPr>
        <w:jc w:val="center"/>
        <w:rPr>
          <w:rFonts w:asciiTheme="majorEastAsia" w:eastAsiaTheme="majorEastAsia" w:hAnsiTheme="majorEastAsia" w:cs="宋体"/>
          <w:kern w:val="0"/>
          <w:sz w:val="24"/>
        </w:rPr>
      </w:pPr>
    </w:p>
    <w:p w:rsidR="00837104" w:rsidRDefault="00837104">
      <w:pPr>
        <w:rPr>
          <w:rFonts w:asciiTheme="majorEastAsia" w:eastAsiaTheme="majorEastAsia" w:hAnsiTheme="majorEastAsia" w:cs="宋体"/>
          <w:kern w:val="0"/>
          <w:sz w:val="24"/>
        </w:rPr>
      </w:pPr>
    </w:p>
    <w:p w:rsidR="00837104" w:rsidRDefault="00137B73">
      <w:pPr>
        <w:spacing w:line="360" w:lineRule="auto"/>
        <w:ind w:firstLineChars="98" w:firstLine="315"/>
        <w:rPr>
          <w:rFonts w:asciiTheme="majorEastAsia" w:eastAsiaTheme="majorEastAsia" w:hAnsiTheme="majorEastAsia" w:cs="Arial"/>
          <w:b/>
          <w:bCs/>
          <w:sz w:val="32"/>
          <w:u w:val="single"/>
        </w:rPr>
      </w:pPr>
      <w:r>
        <w:rPr>
          <w:rFonts w:asciiTheme="majorEastAsia" w:eastAsiaTheme="majorEastAsia" w:hAnsiTheme="majorEastAsia" w:cs="Arial" w:hint="eastAsia"/>
          <w:b/>
          <w:bCs/>
          <w:sz w:val="32"/>
          <w:lang w:val="en-GB"/>
        </w:rPr>
        <w:t>招标单位：</w:t>
      </w:r>
      <w:r>
        <w:rPr>
          <w:rFonts w:asciiTheme="majorEastAsia" w:eastAsiaTheme="majorEastAsia" w:hAnsiTheme="majorEastAsia" w:cs="Arial" w:hint="eastAsia"/>
          <w:b/>
          <w:bCs/>
          <w:sz w:val="32"/>
          <w:u w:val="single"/>
        </w:rPr>
        <w:t xml:space="preserve"> 南通市阳光养老产业集团有限公司 </w:t>
      </w:r>
    </w:p>
    <w:p w:rsidR="00837104" w:rsidRDefault="00137B73">
      <w:pPr>
        <w:spacing w:line="500" w:lineRule="exact"/>
        <w:ind w:firstLineChars="98" w:firstLine="315"/>
        <w:rPr>
          <w:rFonts w:asciiTheme="majorEastAsia" w:eastAsiaTheme="majorEastAsia" w:hAnsiTheme="majorEastAsia" w:cs="Arial"/>
          <w:b/>
          <w:bCs/>
          <w:sz w:val="32"/>
          <w:lang w:val="en-GB"/>
        </w:rPr>
      </w:pPr>
      <w:r>
        <w:rPr>
          <w:rFonts w:asciiTheme="majorEastAsia" w:eastAsiaTheme="majorEastAsia" w:hAnsiTheme="majorEastAsia" w:cs="Arial" w:hint="eastAsia"/>
          <w:b/>
          <w:bCs/>
          <w:sz w:val="32"/>
          <w:lang w:val="en-GB"/>
        </w:rPr>
        <w:t xml:space="preserve">日    期：    </w:t>
      </w:r>
      <w:r>
        <w:rPr>
          <w:rFonts w:asciiTheme="majorEastAsia" w:eastAsiaTheme="majorEastAsia" w:hAnsiTheme="majorEastAsia" w:cs="Arial" w:hint="eastAsia"/>
          <w:b/>
          <w:bCs/>
          <w:sz w:val="32"/>
          <w:u w:val="single"/>
        </w:rPr>
        <w:t xml:space="preserve">  2020 </w:t>
      </w:r>
      <w:r>
        <w:rPr>
          <w:rFonts w:asciiTheme="majorEastAsia" w:eastAsiaTheme="majorEastAsia" w:hAnsiTheme="majorEastAsia" w:cs="Arial" w:hint="eastAsia"/>
          <w:b/>
          <w:bCs/>
          <w:sz w:val="32"/>
          <w:lang w:val="en-GB"/>
        </w:rPr>
        <w:t>年</w:t>
      </w:r>
      <w:r>
        <w:rPr>
          <w:rFonts w:asciiTheme="majorEastAsia" w:eastAsiaTheme="majorEastAsia" w:hAnsiTheme="majorEastAsia" w:cs="Arial" w:hint="eastAsia"/>
          <w:b/>
          <w:bCs/>
          <w:sz w:val="32"/>
          <w:u w:val="single"/>
        </w:rPr>
        <w:t xml:space="preserve">  </w:t>
      </w:r>
      <w:r w:rsidR="00A901DE">
        <w:rPr>
          <w:rFonts w:asciiTheme="majorEastAsia" w:eastAsiaTheme="majorEastAsia" w:hAnsiTheme="majorEastAsia" w:cs="Arial" w:hint="eastAsia"/>
          <w:b/>
          <w:bCs/>
          <w:sz w:val="32"/>
          <w:u w:val="single"/>
        </w:rPr>
        <w:t>8</w:t>
      </w:r>
      <w:r>
        <w:rPr>
          <w:rFonts w:asciiTheme="majorEastAsia" w:eastAsiaTheme="majorEastAsia" w:hAnsiTheme="majorEastAsia" w:cs="Arial" w:hint="eastAsia"/>
          <w:b/>
          <w:bCs/>
          <w:sz w:val="32"/>
          <w:u w:val="single"/>
        </w:rPr>
        <w:t xml:space="preserve">  </w:t>
      </w:r>
      <w:r>
        <w:rPr>
          <w:rFonts w:asciiTheme="majorEastAsia" w:eastAsiaTheme="majorEastAsia" w:hAnsiTheme="majorEastAsia" w:cs="Arial" w:hint="eastAsia"/>
          <w:b/>
          <w:bCs/>
          <w:sz w:val="32"/>
          <w:lang w:val="en-GB"/>
        </w:rPr>
        <w:t>月</w:t>
      </w:r>
      <w:r w:rsidR="00030C77">
        <w:rPr>
          <w:rFonts w:asciiTheme="majorEastAsia" w:eastAsiaTheme="majorEastAsia" w:hAnsiTheme="majorEastAsia" w:cs="Arial" w:hint="eastAsia"/>
          <w:b/>
          <w:bCs/>
          <w:sz w:val="32"/>
          <w:u w:val="single"/>
        </w:rPr>
        <w:t xml:space="preserve">  </w:t>
      </w:r>
      <w:r w:rsidR="00080091">
        <w:rPr>
          <w:rFonts w:asciiTheme="majorEastAsia" w:eastAsiaTheme="majorEastAsia" w:hAnsiTheme="majorEastAsia" w:cs="Arial" w:hint="eastAsia"/>
          <w:b/>
          <w:bCs/>
          <w:sz w:val="32"/>
          <w:u w:val="single"/>
        </w:rPr>
        <w:t>7</w:t>
      </w:r>
      <w:r>
        <w:rPr>
          <w:rFonts w:asciiTheme="majorEastAsia" w:eastAsiaTheme="majorEastAsia" w:hAnsiTheme="majorEastAsia" w:cs="Arial" w:hint="eastAsia"/>
          <w:b/>
          <w:bCs/>
          <w:sz w:val="32"/>
          <w:u w:val="single"/>
        </w:rPr>
        <w:t xml:space="preserve">  </w:t>
      </w:r>
      <w:r>
        <w:rPr>
          <w:rFonts w:asciiTheme="majorEastAsia" w:eastAsiaTheme="majorEastAsia" w:hAnsiTheme="majorEastAsia" w:cs="Arial" w:hint="eastAsia"/>
          <w:b/>
          <w:bCs/>
          <w:sz w:val="32"/>
          <w:lang w:val="en-GB"/>
        </w:rPr>
        <w:t>日</w:t>
      </w:r>
    </w:p>
    <w:p w:rsidR="00837104" w:rsidRDefault="00837104">
      <w:pPr>
        <w:spacing w:line="360" w:lineRule="auto"/>
        <w:jc w:val="center"/>
        <w:rPr>
          <w:rFonts w:asciiTheme="majorEastAsia" w:eastAsiaTheme="majorEastAsia" w:hAnsiTheme="majorEastAsia"/>
          <w:bCs/>
          <w:sz w:val="30"/>
          <w:szCs w:val="30"/>
        </w:rPr>
      </w:pPr>
    </w:p>
    <w:p w:rsidR="00837104" w:rsidRDefault="00837104">
      <w:pPr>
        <w:spacing w:line="360" w:lineRule="auto"/>
        <w:jc w:val="center"/>
        <w:rPr>
          <w:rFonts w:asciiTheme="majorEastAsia" w:eastAsiaTheme="majorEastAsia" w:hAnsiTheme="majorEastAsia"/>
          <w:bCs/>
          <w:sz w:val="30"/>
          <w:szCs w:val="30"/>
        </w:rPr>
      </w:pPr>
    </w:p>
    <w:p w:rsidR="00837104" w:rsidRDefault="00137B73">
      <w:pPr>
        <w:spacing w:line="360" w:lineRule="auto"/>
        <w:jc w:val="center"/>
        <w:rPr>
          <w:rFonts w:asciiTheme="majorEastAsia" w:eastAsiaTheme="majorEastAsia" w:hAnsiTheme="majorEastAsia"/>
          <w:bCs/>
          <w:sz w:val="48"/>
          <w:szCs w:val="48"/>
        </w:rPr>
      </w:pPr>
      <w:r>
        <w:rPr>
          <w:rFonts w:asciiTheme="majorEastAsia" w:eastAsiaTheme="majorEastAsia" w:hAnsiTheme="majorEastAsia" w:hint="eastAsia"/>
          <w:bCs/>
          <w:sz w:val="48"/>
          <w:szCs w:val="48"/>
        </w:rPr>
        <w:lastRenderedPageBreak/>
        <w:t>目   录</w:t>
      </w:r>
    </w:p>
    <w:p w:rsidR="00837104" w:rsidRDefault="00137B73">
      <w:pPr>
        <w:pStyle w:val="a9"/>
        <w:spacing w:line="360" w:lineRule="auto"/>
        <w:rPr>
          <w:rFonts w:asciiTheme="majorEastAsia" w:eastAsiaTheme="majorEastAsia" w:hAnsiTheme="majorEastAsia" w:cs="Arial"/>
          <w:b/>
          <w:sz w:val="30"/>
          <w:szCs w:val="30"/>
        </w:rPr>
      </w:pPr>
      <w:r>
        <w:rPr>
          <w:rFonts w:asciiTheme="majorEastAsia" w:eastAsiaTheme="majorEastAsia" w:hAnsiTheme="majorEastAsia" w:cs="Arial" w:hint="eastAsia"/>
          <w:b/>
          <w:sz w:val="30"/>
          <w:szCs w:val="30"/>
        </w:rPr>
        <w:t>第一章  招标公告</w:t>
      </w:r>
    </w:p>
    <w:p w:rsidR="00837104" w:rsidRDefault="00137B73">
      <w:pPr>
        <w:pStyle w:val="a9"/>
        <w:spacing w:line="360" w:lineRule="auto"/>
        <w:rPr>
          <w:rFonts w:asciiTheme="majorEastAsia" w:eastAsiaTheme="majorEastAsia" w:hAnsiTheme="majorEastAsia" w:cs="Arial"/>
          <w:b/>
          <w:color w:val="000000" w:themeColor="text1"/>
          <w:sz w:val="30"/>
          <w:szCs w:val="30"/>
        </w:rPr>
      </w:pPr>
      <w:r>
        <w:rPr>
          <w:rFonts w:asciiTheme="majorEastAsia" w:eastAsiaTheme="majorEastAsia" w:hAnsiTheme="majorEastAsia" w:cs="Arial" w:hint="eastAsia"/>
          <w:b/>
          <w:color w:val="000000" w:themeColor="text1"/>
          <w:sz w:val="30"/>
          <w:szCs w:val="30"/>
        </w:rPr>
        <w:t>第二章  投标须知</w:t>
      </w:r>
    </w:p>
    <w:p w:rsidR="00837104" w:rsidRDefault="00137B73">
      <w:pPr>
        <w:pStyle w:val="a9"/>
        <w:spacing w:line="360" w:lineRule="auto"/>
        <w:rPr>
          <w:rFonts w:asciiTheme="majorEastAsia" w:eastAsiaTheme="majorEastAsia" w:hAnsiTheme="majorEastAsia" w:cs="Arial"/>
          <w:b/>
          <w:color w:val="000000" w:themeColor="text1"/>
          <w:sz w:val="30"/>
          <w:szCs w:val="30"/>
        </w:rPr>
      </w:pPr>
      <w:r>
        <w:rPr>
          <w:rFonts w:asciiTheme="majorEastAsia" w:eastAsiaTheme="majorEastAsia" w:hAnsiTheme="majorEastAsia" w:cs="Arial" w:hint="eastAsia"/>
          <w:b/>
          <w:color w:val="000000" w:themeColor="text1"/>
          <w:sz w:val="30"/>
          <w:szCs w:val="30"/>
        </w:rPr>
        <w:t>第三章  评标办法</w:t>
      </w:r>
    </w:p>
    <w:p w:rsidR="00837104" w:rsidRDefault="00137B73">
      <w:pPr>
        <w:pStyle w:val="a9"/>
        <w:spacing w:line="360" w:lineRule="auto"/>
        <w:rPr>
          <w:rFonts w:asciiTheme="majorEastAsia" w:eastAsiaTheme="majorEastAsia" w:hAnsiTheme="majorEastAsia" w:cs="Arial"/>
          <w:b/>
          <w:color w:val="000000" w:themeColor="text1"/>
          <w:sz w:val="30"/>
          <w:szCs w:val="30"/>
        </w:rPr>
      </w:pPr>
      <w:r>
        <w:rPr>
          <w:rFonts w:asciiTheme="majorEastAsia" w:eastAsiaTheme="majorEastAsia" w:hAnsiTheme="majorEastAsia" w:cs="Arial" w:hint="eastAsia"/>
          <w:b/>
          <w:color w:val="000000" w:themeColor="text1"/>
          <w:sz w:val="30"/>
          <w:szCs w:val="30"/>
        </w:rPr>
        <w:t>第四章  签订合同、合同主要条款</w:t>
      </w:r>
    </w:p>
    <w:p w:rsidR="00837104" w:rsidRDefault="00137B73">
      <w:pPr>
        <w:pStyle w:val="a9"/>
        <w:spacing w:line="360" w:lineRule="auto"/>
        <w:rPr>
          <w:rFonts w:asciiTheme="majorEastAsia" w:eastAsiaTheme="majorEastAsia" w:hAnsiTheme="majorEastAsia" w:cs="Arial"/>
          <w:b/>
          <w:color w:val="000000" w:themeColor="text1"/>
          <w:sz w:val="30"/>
          <w:szCs w:val="30"/>
        </w:rPr>
      </w:pPr>
      <w:r>
        <w:rPr>
          <w:rFonts w:asciiTheme="majorEastAsia" w:eastAsiaTheme="majorEastAsia" w:hAnsiTheme="majorEastAsia" w:cs="Arial" w:hint="eastAsia"/>
          <w:b/>
          <w:color w:val="000000" w:themeColor="text1"/>
          <w:sz w:val="30"/>
          <w:szCs w:val="30"/>
        </w:rPr>
        <w:t>第五章  项目需求及技术要求</w:t>
      </w:r>
    </w:p>
    <w:p w:rsidR="00837104" w:rsidRDefault="00137B73">
      <w:pPr>
        <w:pStyle w:val="a9"/>
        <w:spacing w:line="360" w:lineRule="auto"/>
        <w:rPr>
          <w:rFonts w:asciiTheme="majorEastAsia" w:eastAsiaTheme="majorEastAsia" w:hAnsiTheme="majorEastAsia" w:cs="Arial"/>
          <w:b/>
          <w:color w:val="000000" w:themeColor="text1"/>
          <w:sz w:val="30"/>
          <w:szCs w:val="30"/>
        </w:rPr>
      </w:pPr>
      <w:r>
        <w:rPr>
          <w:rFonts w:asciiTheme="majorEastAsia" w:eastAsiaTheme="majorEastAsia" w:hAnsiTheme="majorEastAsia" w:cs="Arial" w:hint="eastAsia"/>
          <w:b/>
          <w:color w:val="000000" w:themeColor="text1"/>
          <w:sz w:val="30"/>
          <w:szCs w:val="30"/>
        </w:rPr>
        <w:t>第六章  投标文件格式</w:t>
      </w:r>
      <w:r>
        <w:rPr>
          <w:rFonts w:asciiTheme="majorEastAsia" w:eastAsiaTheme="majorEastAsia" w:hAnsiTheme="majorEastAsia" w:cs="Arial" w:hint="eastAsia"/>
          <w:b/>
          <w:color w:val="000000" w:themeColor="text1"/>
          <w:sz w:val="30"/>
          <w:szCs w:val="30"/>
        </w:rPr>
        <w:tab/>
      </w:r>
      <w:r w:rsidR="00F36314">
        <w:rPr>
          <w:rFonts w:asciiTheme="majorEastAsia" w:eastAsiaTheme="majorEastAsia" w:hAnsiTheme="majorEastAsia" w:cs="Arial"/>
          <w:b/>
          <w:color w:val="000000" w:themeColor="text1"/>
          <w:sz w:val="30"/>
          <w:szCs w:val="30"/>
        </w:rPr>
        <w:fldChar w:fldCharType="begin"/>
      </w:r>
      <w:r>
        <w:rPr>
          <w:rFonts w:asciiTheme="majorEastAsia" w:eastAsiaTheme="majorEastAsia" w:hAnsiTheme="majorEastAsia" w:cs="Arial"/>
          <w:b/>
          <w:color w:val="000000" w:themeColor="text1"/>
          <w:sz w:val="30"/>
          <w:szCs w:val="30"/>
        </w:rPr>
        <w:instrText xml:space="preserve"> </w:instrText>
      </w:r>
      <w:r>
        <w:rPr>
          <w:rFonts w:asciiTheme="majorEastAsia" w:eastAsiaTheme="majorEastAsia" w:hAnsiTheme="majorEastAsia" w:cs="Arial" w:hint="eastAsia"/>
          <w:b/>
          <w:color w:val="000000" w:themeColor="text1"/>
          <w:sz w:val="30"/>
          <w:szCs w:val="30"/>
        </w:rPr>
        <w:instrText>TOC \o "1-2" \h \z \u</w:instrText>
      </w:r>
      <w:r>
        <w:rPr>
          <w:rFonts w:asciiTheme="majorEastAsia" w:eastAsiaTheme="majorEastAsia" w:hAnsiTheme="majorEastAsia" w:cs="Arial"/>
          <w:b/>
          <w:color w:val="000000" w:themeColor="text1"/>
          <w:sz w:val="30"/>
          <w:szCs w:val="30"/>
        </w:rPr>
        <w:instrText xml:space="preserve"> </w:instrText>
      </w:r>
      <w:r w:rsidR="00F36314">
        <w:rPr>
          <w:rFonts w:asciiTheme="majorEastAsia" w:eastAsiaTheme="majorEastAsia" w:hAnsiTheme="majorEastAsia" w:cs="Arial"/>
          <w:b/>
          <w:color w:val="000000" w:themeColor="text1"/>
          <w:sz w:val="30"/>
          <w:szCs w:val="30"/>
        </w:rPr>
        <w:fldChar w:fldCharType="separate"/>
      </w:r>
    </w:p>
    <w:p w:rsidR="00837104" w:rsidRDefault="00F36314">
      <w:pPr>
        <w:pStyle w:val="a9"/>
        <w:spacing w:line="360" w:lineRule="auto"/>
        <w:rPr>
          <w:rFonts w:asciiTheme="majorEastAsia" w:eastAsiaTheme="majorEastAsia" w:hAnsiTheme="majorEastAsia"/>
          <w:bCs/>
          <w:szCs w:val="21"/>
          <w:u w:val="single"/>
        </w:rPr>
      </w:pPr>
      <w:r>
        <w:rPr>
          <w:rFonts w:asciiTheme="majorEastAsia" w:eastAsiaTheme="majorEastAsia" w:hAnsiTheme="majorEastAsia" w:cs="Arial"/>
          <w:b/>
          <w:color w:val="000000" w:themeColor="text1"/>
          <w:sz w:val="30"/>
          <w:szCs w:val="30"/>
        </w:rPr>
        <w:fldChar w:fldCharType="end"/>
      </w:r>
    </w:p>
    <w:p w:rsidR="00837104" w:rsidRDefault="00837104">
      <w:pPr>
        <w:pStyle w:val="a9"/>
        <w:spacing w:line="360" w:lineRule="auto"/>
        <w:rPr>
          <w:rFonts w:asciiTheme="majorEastAsia" w:eastAsiaTheme="majorEastAsia" w:hAnsiTheme="majorEastAsia" w:cs="Arial"/>
          <w:szCs w:val="24"/>
        </w:rPr>
        <w:sectPr w:rsidR="00837104">
          <w:footerReference w:type="even" r:id="rId9"/>
          <w:footerReference w:type="default" r:id="rId10"/>
          <w:headerReference w:type="first" r:id="rId11"/>
          <w:pgSz w:w="11906" w:h="16838"/>
          <w:pgMar w:top="2098" w:right="1474" w:bottom="1985" w:left="1588" w:header="851" w:footer="992" w:gutter="0"/>
          <w:pgNumType w:fmt="numberInDash" w:start="1"/>
          <w:cols w:space="720"/>
          <w:docGrid w:linePitch="312"/>
        </w:sectPr>
      </w:pPr>
    </w:p>
    <w:p w:rsidR="00837104" w:rsidRDefault="00137B73">
      <w:pPr>
        <w:pStyle w:val="1"/>
        <w:rPr>
          <w:rFonts w:asciiTheme="majorEastAsia" w:eastAsiaTheme="majorEastAsia" w:hAnsiTheme="majorEastAsia"/>
          <w:sz w:val="36"/>
          <w:szCs w:val="36"/>
        </w:rPr>
      </w:pPr>
      <w:bookmarkStart w:id="0" w:name="_Toc298577755"/>
      <w:bookmarkStart w:id="1" w:name="_Toc329012552"/>
      <w:bookmarkStart w:id="2" w:name="_Toc302967368"/>
      <w:r>
        <w:rPr>
          <w:rFonts w:asciiTheme="majorEastAsia" w:eastAsiaTheme="majorEastAsia" w:hAnsiTheme="majorEastAsia" w:hint="eastAsia"/>
          <w:sz w:val="36"/>
          <w:szCs w:val="36"/>
        </w:rPr>
        <w:lastRenderedPageBreak/>
        <w:t xml:space="preserve">第一章  </w:t>
      </w:r>
      <w:bookmarkEnd w:id="0"/>
      <w:r>
        <w:rPr>
          <w:rFonts w:asciiTheme="majorEastAsia" w:eastAsiaTheme="majorEastAsia" w:hAnsiTheme="majorEastAsia" w:hint="eastAsia"/>
          <w:sz w:val="36"/>
          <w:szCs w:val="36"/>
        </w:rPr>
        <w:t>招标公告</w:t>
      </w:r>
      <w:bookmarkEnd w:id="1"/>
    </w:p>
    <w:p w:rsidR="00837104" w:rsidRDefault="00137B73">
      <w:pPr>
        <w:spacing w:line="500" w:lineRule="exact"/>
        <w:rPr>
          <w:rFonts w:asciiTheme="majorEastAsia" w:eastAsiaTheme="majorEastAsia" w:hAnsiTheme="majorEastAsia" w:cs="宋体"/>
          <w:b/>
          <w:bCs/>
          <w:color w:val="000000"/>
          <w:sz w:val="32"/>
          <w:szCs w:val="20"/>
        </w:rPr>
      </w:pPr>
      <w:r>
        <w:rPr>
          <w:rFonts w:asciiTheme="majorEastAsia" w:eastAsiaTheme="majorEastAsia" w:hAnsiTheme="majorEastAsia" w:cs="宋体" w:hint="eastAsia"/>
          <w:b/>
          <w:bCs/>
          <w:color w:val="000000"/>
          <w:sz w:val="32"/>
          <w:szCs w:val="20"/>
        </w:rPr>
        <w:t>1.招标条件</w:t>
      </w:r>
    </w:p>
    <w:p w:rsidR="00837104" w:rsidRDefault="00137B73">
      <w:pPr>
        <w:spacing w:line="500" w:lineRule="exact"/>
        <w:ind w:firstLine="480"/>
        <w:rPr>
          <w:rFonts w:asciiTheme="majorEastAsia" w:eastAsiaTheme="majorEastAsia" w:hAnsiTheme="majorEastAsia" w:cs="仿宋"/>
          <w:color w:val="000000" w:themeColor="text1"/>
          <w:kern w:val="0"/>
          <w:sz w:val="24"/>
          <w:lang w:val="zh-CN"/>
        </w:rPr>
      </w:pPr>
      <w:r>
        <w:rPr>
          <w:rFonts w:asciiTheme="majorEastAsia" w:eastAsiaTheme="majorEastAsia" w:hAnsiTheme="majorEastAsia" w:cs="仿宋" w:hint="eastAsia"/>
          <w:color w:val="000000" w:themeColor="text1"/>
          <w:kern w:val="0"/>
          <w:sz w:val="24"/>
          <w:u w:val="single"/>
        </w:rPr>
        <w:t xml:space="preserve"> 南通市阳光养老产业集团有限公司 </w:t>
      </w:r>
      <w:r>
        <w:rPr>
          <w:rFonts w:asciiTheme="majorEastAsia" w:eastAsiaTheme="majorEastAsia" w:hAnsiTheme="majorEastAsia" w:cs="仿宋"/>
          <w:color w:val="000000" w:themeColor="text1"/>
          <w:kern w:val="0"/>
          <w:sz w:val="24"/>
          <w:lang w:val="zh-CN"/>
        </w:rPr>
        <w:t>对</w:t>
      </w:r>
      <w:r>
        <w:rPr>
          <w:rFonts w:asciiTheme="majorEastAsia" w:eastAsiaTheme="majorEastAsia" w:hAnsiTheme="majorEastAsia" w:cs="仿宋" w:hint="eastAsia"/>
          <w:color w:val="000000" w:themeColor="text1"/>
          <w:kern w:val="0"/>
          <w:sz w:val="24"/>
          <w:u w:val="single"/>
        </w:rPr>
        <w:t xml:space="preserve"> 阳光老年公寓</w:t>
      </w:r>
      <w:r>
        <w:rPr>
          <w:rFonts w:asciiTheme="majorEastAsia" w:eastAsiaTheme="majorEastAsia" w:hAnsiTheme="majorEastAsia" w:cs="仿宋" w:hint="eastAsia"/>
          <w:color w:val="FF0000"/>
          <w:kern w:val="0"/>
          <w:sz w:val="24"/>
          <w:u w:val="single"/>
        </w:rPr>
        <w:t>2</w:t>
      </w:r>
      <w:r>
        <w:rPr>
          <w:rFonts w:asciiTheme="majorEastAsia" w:eastAsiaTheme="majorEastAsia" w:hAnsiTheme="majorEastAsia" w:cs="仿宋" w:hint="eastAsia"/>
          <w:color w:val="000000" w:themeColor="text1"/>
          <w:kern w:val="0"/>
          <w:sz w:val="24"/>
          <w:u w:val="single"/>
        </w:rPr>
        <w:t>号楼太阳能热水系统</w:t>
      </w:r>
      <w:r>
        <w:rPr>
          <w:rFonts w:asciiTheme="majorEastAsia" w:eastAsiaTheme="majorEastAsia" w:hAnsiTheme="majorEastAsia" w:cs="仿宋" w:hint="eastAsia"/>
          <w:color w:val="000000" w:themeColor="text1"/>
          <w:kern w:val="0"/>
          <w:sz w:val="24"/>
          <w:u w:val="single"/>
          <w:lang w:val="zh-CN"/>
        </w:rPr>
        <w:t>项目</w:t>
      </w:r>
      <w:r>
        <w:rPr>
          <w:rFonts w:asciiTheme="majorEastAsia" w:eastAsiaTheme="majorEastAsia" w:hAnsiTheme="majorEastAsia" w:cs="仿宋" w:hint="eastAsia"/>
          <w:color w:val="000000" w:themeColor="text1"/>
          <w:kern w:val="0"/>
          <w:sz w:val="24"/>
          <w:lang w:val="zh-CN"/>
        </w:rPr>
        <w:t>进行</w:t>
      </w:r>
      <w:r>
        <w:rPr>
          <w:rFonts w:asciiTheme="majorEastAsia" w:eastAsiaTheme="majorEastAsia" w:hAnsiTheme="majorEastAsia" w:cs="仿宋"/>
          <w:color w:val="000000" w:themeColor="text1"/>
          <w:kern w:val="0"/>
          <w:sz w:val="24"/>
          <w:lang w:val="zh-CN"/>
        </w:rPr>
        <w:t>公开招标，欢迎符合条件的</w:t>
      </w:r>
      <w:r>
        <w:rPr>
          <w:rFonts w:asciiTheme="majorEastAsia" w:eastAsiaTheme="majorEastAsia" w:hAnsiTheme="majorEastAsia" w:cs="仿宋" w:hint="eastAsia"/>
          <w:color w:val="000000" w:themeColor="text1"/>
          <w:kern w:val="0"/>
          <w:sz w:val="24"/>
          <w:lang w:val="zh-CN"/>
        </w:rPr>
        <w:t>承包人</w:t>
      </w:r>
      <w:r>
        <w:rPr>
          <w:rFonts w:asciiTheme="majorEastAsia" w:eastAsiaTheme="majorEastAsia" w:hAnsiTheme="majorEastAsia" w:cs="仿宋"/>
          <w:color w:val="000000" w:themeColor="text1"/>
          <w:kern w:val="0"/>
          <w:sz w:val="24"/>
          <w:lang w:val="zh-CN"/>
        </w:rPr>
        <w:t>参加投标。</w:t>
      </w:r>
    </w:p>
    <w:p w:rsidR="00837104" w:rsidRDefault="00137B73">
      <w:pPr>
        <w:pStyle w:val="215"/>
        <w:jc w:val="both"/>
        <w:rPr>
          <w:rFonts w:asciiTheme="majorEastAsia" w:eastAsiaTheme="majorEastAsia" w:hAnsiTheme="majorEastAsia"/>
        </w:rPr>
      </w:pPr>
      <w:bookmarkStart w:id="3" w:name="_Toc387526364"/>
      <w:bookmarkStart w:id="4" w:name="_Toc397928540"/>
      <w:bookmarkStart w:id="5" w:name="_Toc387526168"/>
      <w:bookmarkStart w:id="6" w:name="_Toc12939"/>
      <w:bookmarkStart w:id="7" w:name="_Toc387526272"/>
      <w:r>
        <w:rPr>
          <w:rFonts w:asciiTheme="majorEastAsia" w:eastAsiaTheme="majorEastAsia" w:hAnsiTheme="majorEastAsia" w:hint="eastAsia"/>
        </w:rPr>
        <w:t>2. 项目概况与招标范围</w:t>
      </w:r>
      <w:bookmarkEnd w:id="3"/>
      <w:bookmarkEnd w:id="4"/>
      <w:bookmarkEnd w:id="5"/>
      <w:bookmarkEnd w:id="6"/>
      <w:bookmarkEnd w:id="7"/>
    </w:p>
    <w:p w:rsidR="00837104" w:rsidRDefault="00137B73">
      <w:pPr>
        <w:spacing w:line="360" w:lineRule="auto"/>
        <w:ind w:left="360"/>
        <w:rPr>
          <w:rFonts w:asciiTheme="majorEastAsia" w:eastAsiaTheme="majorEastAsia" w:hAnsiTheme="majorEastAsia" w:cs="仿宋"/>
          <w:b/>
          <w:color w:val="000000" w:themeColor="text1"/>
          <w:kern w:val="0"/>
          <w:sz w:val="24"/>
          <w:u w:val="single"/>
        </w:rPr>
      </w:pPr>
      <w:r>
        <w:rPr>
          <w:rFonts w:asciiTheme="majorEastAsia" w:eastAsiaTheme="majorEastAsia" w:hAnsiTheme="majorEastAsia" w:cs="仿宋" w:hint="eastAsia"/>
          <w:color w:val="000000" w:themeColor="text1"/>
          <w:sz w:val="24"/>
          <w:lang w:val="zh-CN"/>
        </w:rPr>
        <w:t>2.1项目名称：</w:t>
      </w:r>
      <w:r>
        <w:rPr>
          <w:rFonts w:asciiTheme="majorEastAsia" w:eastAsiaTheme="majorEastAsia" w:hAnsiTheme="majorEastAsia" w:cs="仿宋" w:hint="eastAsia"/>
          <w:color w:val="000000" w:themeColor="text1"/>
          <w:kern w:val="0"/>
          <w:sz w:val="24"/>
          <w:u w:val="single"/>
        </w:rPr>
        <w:t>阳光老年公寓</w:t>
      </w:r>
      <w:r>
        <w:rPr>
          <w:rFonts w:asciiTheme="majorEastAsia" w:eastAsiaTheme="majorEastAsia" w:hAnsiTheme="majorEastAsia" w:cs="仿宋" w:hint="eastAsia"/>
          <w:color w:val="FF0000"/>
          <w:kern w:val="0"/>
          <w:sz w:val="24"/>
          <w:u w:val="single"/>
        </w:rPr>
        <w:t>2</w:t>
      </w:r>
      <w:r>
        <w:rPr>
          <w:rFonts w:asciiTheme="majorEastAsia" w:eastAsiaTheme="majorEastAsia" w:hAnsiTheme="majorEastAsia" w:cs="仿宋" w:hint="eastAsia"/>
          <w:color w:val="000000" w:themeColor="text1"/>
          <w:kern w:val="0"/>
          <w:sz w:val="24"/>
          <w:u w:val="single"/>
        </w:rPr>
        <w:t>号楼太阳能热水系统</w:t>
      </w:r>
      <w:r>
        <w:rPr>
          <w:rFonts w:asciiTheme="majorEastAsia" w:eastAsiaTheme="majorEastAsia" w:hAnsiTheme="majorEastAsia" w:cs="仿宋" w:hint="eastAsia"/>
          <w:b/>
          <w:color w:val="000000" w:themeColor="text1"/>
          <w:kern w:val="0"/>
          <w:sz w:val="24"/>
          <w:u w:val="single"/>
        </w:rPr>
        <w:t xml:space="preserve"> 。 </w:t>
      </w:r>
    </w:p>
    <w:p w:rsidR="00837104" w:rsidRDefault="00137B73">
      <w:pPr>
        <w:spacing w:line="360" w:lineRule="auto"/>
        <w:ind w:left="360"/>
        <w:rPr>
          <w:rFonts w:asciiTheme="majorEastAsia" w:eastAsiaTheme="majorEastAsia" w:hAnsiTheme="majorEastAsia" w:cs="仿宋"/>
          <w:b/>
          <w:color w:val="000000" w:themeColor="text1"/>
          <w:kern w:val="0"/>
          <w:sz w:val="24"/>
          <w:lang w:val="zh-CN"/>
        </w:rPr>
      </w:pPr>
      <w:r>
        <w:rPr>
          <w:rFonts w:asciiTheme="majorEastAsia" w:eastAsiaTheme="majorEastAsia" w:hAnsiTheme="majorEastAsia" w:cs="仿宋" w:hint="eastAsia"/>
          <w:color w:val="000000" w:themeColor="text1"/>
          <w:sz w:val="24"/>
          <w:lang w:val="zh-CN"/>
        </w:rPr>
        <w:t>2.2招标范围：</w:t>
      </w:r>
      <w:r>
        <w:rPr>
          <w:rFonts w:asciiTheme="majorEastAsia" w:eastAsiaTheme="majorEastAsia" w:hAnsiTheme="majorEastAsia" w:cs="仿宋" w:hint="eastAsia"/>
          <w:color w:val="000000" w:themeColor="text1"/>
          <w:sz w:val="24"/>
          <w:u w:val="single"/>
          <w:lang w:val="zh-CN"/>
        </w:rPr>
        <w:t>阳光老年公寓</w:t>
      </w:r>
      <w:r>
        <w:rPr>
          <w:rFonts w:asciiTheme="majorEastAsia" w:eastAsiaTheme="majorEastAsia" w:hAnsiTheme="majorEastAsia" w:cs="仿宋" w:hint="eastAsia"/>
          <w:color w:val="FF0000"/>
          <w:sz w:val="24"/>
          <w:u w:val="single"/>
        </w:rPr>
        <w:t>2</w:t>
      </w:r>
      <w:r>
        <w:rPr>
          <w:rFonts w:asciiTheme="majorEastAsia" w:eastAsiaTheme="majorEastAsia" w:hAnsiTheme="majorEastAsia" w:cs="仿宋" w:hint="eastAsia"/>
          <w:color w:val="000000" w:themeColor="text1"/>
          <w:sz w:val="24"/>
          <w:u w:val="single"/>
          <w:lang w:val="zh-CN"/>
        </w:rPr>
        <w:t>号楼太阳能热水系统 ，为含税全包价，包括产品的设计、制作、包装、保险、运输、装卸、安装、调试、验收、保修等一切费用（即交钥匙工程）详见招标清单。</w:t>
      </w:r>
    </w:p>
    <w:p w:rsidR="00837104" w:rsidRDefault="00137B73">
      <w:pPr>
        <w:spacing w:line="360" w:lineRule="auto"/>
        <w:ind w:left="360"/>
        <w:rPr>
          <w:rFonts w:asciiTheme="majorEastAsia" w:eastAsiaTheme="majorEastAsia" w:hAnsiTheme="majorEastAsia" w:cs="仿宋"/>
          <w:color w:val="000000" w:themeColor="text1"/>
          <w:kern w:val="0"/>
          <w:sz w:val="24"/>
          <w:u w:val="single"/>
        </w:rPr>
      </w:pPr>
      <w:r>
        <w:rPr>
          <w:rFonts w:asciiTheme="majorEastAsia" w:eastAsiaTheme="majorEastAsia" w:hAnsiTheme="majorEastAsia" w:cs="仿宋" w:hint="eastAsia"/>
          <w:color w:val="000000" w:themeColor="text1"/>
          <w:sz w:val="24"/>
          <w:lang w:val="zh-CN"/>
        </w:rPr>
        <w:t>2.3交货地点：</w:t>
      </w:r>
      <w:r>
        <w:rPr>
          <w:rFonts w:asciiTheme="majorEastAsia" w:eastAsiaTheme="majorEastAsia" w:hAnsiTheme="majorEastAsia" w:cs="仿宋" w:hint="eastAsia"/>
          <w:color w:val="000000" w:themeColor="text1"/>
          <w:kern w:val="0"/>
          <w:sz w:val="24"/>
          <w:u w:val="single"/>
        </w:rPr>
        <w:t>阳光老年公寓</w:t>
      </w:r>
      <w:r>
        <w:rPr>
          <w:rFonts w:asciiTheme="majorEastAsia" w:eastAsiaTheme="majorEastAsia" w:hAnsiTheme="majorEastAsia" w:cs="仿宋" w:hint="eastAsia"/>
          <w:color w:val="FF0000"/>
          <w:kern w:val="0"/>
          <w:sz w:val="24"/>
          <w:u w:val="single"/>
        </w:rPr>
        <w:t>2</w:t>
      </w:r>
      <w:r>
        <w:rPr>
          <w:rFonts w:asciiTheme="majorEastAsia" w:eastAsiaTheme="majorEastAsia" w:hAnsiTheme="majorEastAsia" w:cs="仿宋" w:hint="eastAsia"/>
          <w:color w:val="000000" w:themeColor="text1"/>
          <w:kern w:val="0"/>
          <w:sz w:val="24"/>
          <w:u w:val="single"/>
        </w:rPr>
        <w:t>号楼（具体按招标人要求）。</w:t>
      </w:r>
    </w:p>
    <w:p w:rsidR="00837104" w:rsidRDefault="00137B73">
      <w:pPr>
        <w:spacing w:line="360" w:lineRule="auto"/>
        <w:ind w:left="360"/>
        <w:rPr>
          <w:rFonts w:asciiTheme="majorEastAsia" w:eastAsiaTheme="majorEastAsia" w:hAnsiTheme="majorEastAsia" w:cs="仿宋"/>
          <w:color w:val="000000" w:themeColor="text1"/>
          <w:sz w:val="24"/>
          <w:lang w:val="zh-CN"/>
        </w:rPr>
      </w:pPr>
      <w:r>
        <w:rPr>
          <w:rFonts w:asciiTheme="majorEastAsia" w:eastAsiaTheme="majorEastAsia" w:hAnsiTheme="majorEastAsia" w:cs="仿宋" w:hint="eastAsia"/>
          <w:color w:val="000000" w:themeColor="text1"/>
          <w:sz w:val="24"/>
          <w:lang w:val="zh-CN"/>
        </w:rPr>
        <w:t>2.4交货期及交付使用期：</w:t>
      </w:r>
      <w:r>
        <w:rPr>
          <w:rFonts w:asciiTheme="majorEastAsia" w:eastAsiaTheme="majorEastAsia" w:hAnsiTheme="majorEastAsia" w:cs="仿宋"/>
          <w:color w:val="FF0000"/>
          <w:sz w:val="24"/>
          <w:u w:val="single"/>
          <w:lang w:val="zh-CN"/>
        </w:rPr>
        <w:t>2</w:t>
      </w:r>
      <w:r>
        <w:rPr>
          <w:rFonts w:asciiTheme="majorEastAsia" w:eastAsiaTheme="majorEastAsia" w:hAnsiTheme="majorEastAsia" w:cs="仿宋" w:hint="eastAsia"/>
          <w:color w:val="FF0000"/>
          <w:sz w:val="24"/>
          <w:u w:val="single"/>
        </w:rPr>
        <w:t>020</w:t>
      </w:r>
      <w:r>
        <w:rPr>
          <w:rFonts w:asciiTheme="majorEastAsia" w:eastAsiaTheme="majorEastAsia" w:hAnsiTheme="majorEastAsia" w:cs="仿宋"/>
          <w:color w:val="FF0000"/>
          <w:sz w:val="24"/>
          <w:u w:val="single"/>
          <w:lang w:val="zh-CN"/>
        </w:rPr>
        <w:t>年</w:t>
      </w:r>
      <w:r w:rsidR="00A44612">
        <w:rPr>
          <w:rFonts w:asciiTheme="majorEastAsia" w:eastAsiaTheme="majorEastAsia" w:hAnsiTheme="majorEastAsia" w:cs="仿宋" w:hint="eastAsia"/>
          <w:color w:val="FF0000"/>
          <w:sz w:val="24"/>
          <w:u w:val="single"/>
          <w:lang w:val="zh-CN"/>
        </w:rPr>
        <w:t>8</w:t>
      </w:r>
      <w:r>
        <w:rPr>
          <w:rFonts w:asciiTheme="majorEastAsia" w:eastAsiaTheme="majorEastAsia" w:hAnsiTheme="majorEastAsia" w:cs="仿宋"/>
          <w:color w:val="FF0000"/>
          <w:sz w:val="24"/>
          <w:u w:val="single"/>
          <w:lang w:val="zh-CN"/>
        </w:rPr>
        <w:t>月至</w:t>
      </w:r>
      <w:r>
        <w:rPr>
          <w:rFonts w:asciiTheme="majorEastAsia" w:eastAsiaTheme="majorEastAsia" w:hAnsiTheme="majorEastAsia" w:cs="仿宋" w:hint="eastAsia"/>
          <w:color w:val="FF0000"/>
          <w:sz w:val="24"/>
          <w:u w:val="single"/>
        </w:rPr>
        <w:t>2020</w:t>
      </w:r>
      <w:r>
        <w:rPr>
          <w:rFonts w:asciiTheme="majorEastAsia" w:eastAsiaTheme="majorEastAsia" w:hAnsiTheme="majorEastAsia" w:cs="仿宋"/>
          <w:color w:val="FF0000"/>
          <w:sz w:val="24"/>
          <w:u w:val="single"/>
          <w:lang w:val="zh-CN"/>
        </w:rPr>
        <w:t>年</w:t>
      </w:r>
      <w:r w:rsidR="00A44612">
        <w:rPr>
          <w:rFonts w:asciiTheme="majorEastAsia" w:eastAsiaTheme="majorEastAsia" w:hAnsiTheme="majorEastAsia" w:cs="仿宋" w:hint="eastAsia"/>
          <w:color w:val="FF0000"/>
          <w:sz w:val="24"/>
          <w:u w:val="single"/>
          <w:lang w:val="zh-CN"/>
        </w:rPr>
        <w:t>9</w:t>
      </w:r>
      <w:r>
        <w:rPr>
          <w:rFonts w:asciiTheme="majorEastAsia" w:eastAsiaTheme="majorEastAsia" w:hAnsiTheme="majorEastAsia" w:cs="仿宋"/>
          <w:color w:val="FF0000"/>
          <w:sz w:val="24"/>
          <w:u w:val="single"/>
          <w:lang w:val="zh-CN"/>
        </w:rPr>
        <w:t>月，共</w:t>
      </w:r>
      <w:r>
        <w:rPr>
          <w:rFonts w:asciiTheme="majorEastAsia" w:eastAsiaTheme="majorEastAsia" w:hAnsiTheme="majorEastAsia" w:cs="仿宋" w:hint="eastAsia"/>
          <w:color w:val="FF0000"/>
          <w:sz w:val="24"/>
          <w:u w:val="single"/>
          <w:lang w:val="zh-CN"/>
        </w:rPr>
        <w:t>40</w:t>
      </w:r>
      <w:proofErr w:type="gramStart"/>
      <w:r>
        <w:rPr>
          <w:rFonts w:asciiTheme="majorEastAsia" w:eastAsiaTheme="majorEastAsia" w:hAnsiTheme="majorEastAsia" w:cs="仿宋"/>
          <w:color w:val="FF0000"/>
          <w:sz w:val="24"/>
          <w:u w:val="single"/>
          <w:lang w:val="zh-CN"/>
        </w:rPr>
        <w:t>日历天</w:t>
      </w:r>
      <w:proofErr w:type="gramEnd"/>
      <w:r>
        <w:rPr>
          <w:rFonts w:asciiTheme="majorEastAsia" w:eastAsiaTheme="majorEastAsia" w:hAnsiTheme="majorEastAsia" w:cs="仿宋"/>
          <w:color w:val="FF0000"/>
          <w:sz w:val="24"/>
          <w:u w:val="single"/>
          <w:lang w:val="zh-CN"/>
        </w:rPr>
        <w:t xml:space="preserve"> </w:t>
      </w:r>
      <w:r>
        <w:rPr>
          <w:rFonts w:asciiTheme="majorEastAsia" w:eastAsiaTheme="majorEastAsia" w:hAnsiTheme="majorEastAsia" w:cs="仿宋" w:hint="eastAsia"/>
          <w:color w:val="000000" w:themeColor="text1"/>
          <w:sz w:val="24"/>
          <w:lang w:val="zh-CN"/>
        </w:rPr>
        <w:t>。</w:t>
      </w:r>
    </w:p>
    <w:p w:rsidR="00837104" w:rsidRDefault="00137B73">
      <w:pPr>
        <w:spacing w:line="360" w:lineRule="auto"/>
        <w:ind w:left="360"/>
        <w:rPr>
          <w:rFonts w:asciiTheme="majorEastAsia" w:eastAsiaTheme="majorEastAsia" w:hAnsiTheme="majorEastAsia" w:cs="仿宋"/>
          <w:color w:val="000000" w:themeColor="text1"/>
          <w:sz w:val="24"/>
          <w:u w:val="single"/>
          <w:lang w:val="zh-CN"/>
        </w:rPr>
      </w:pPr>
      <w:r>
        <w:rPr>
          <w:rFonts w:asciiTheme="majorEastAsia" w:eastAsiaTheme="majorEastAsia" w:hAnsiTheme="majorEastAsia" w:cs="仿宋" w:hint="eastAsia"/>
          <w:color w:val="000000" w:themeColor="text1"/>
          <w:sz w:val="24"/>
          <w:lang w:val="zh-CN"/>
        </w:rPr>
        <w:t>2.5项目</w:t>
      </w:r>
      <w:r w:rsidR="00A44612">
        <w:rPr>
          <w:rFonts w:asciiTheme="majorEastAsia" w:eastAsiaTheme="majorEastAsia" w:hAnsiTheme="majorEastAsia" w:cs="仿宋" w:hint="eastAsia"/>
          <w:color w:val="000000" w:themeColor="text1"/>
          <w:sz w:val="24"/>
          <w:lang w:val="zh-CN"/>
        </w:rPr>
        <w:t>控制</w:t>
      </w:r>
      <w:r>
        <w:rPr>
          <w:rFonts w:asciiTheme="majorEastAsia" w:eastAsiaTheme="majorEastAsia" w:hAnsiTheme="majorEastAsia" w:cs="仿宋" w:hint="eastAsia"/>
          <w:color w:val="000000" w:themeColor="text1"/>
          <w:sz w:val="24"/>
          <w:lang w:val="zh-CN"/>
        </w:rPr>
        <w:t>价为</w:t>
      </w:r>
      <w:r>
        <w:rPr>
          <w:rFonts w:asciiTheme="majorEastAsia" w:eastAsiaTheme="majorEastAsia" w:hAnsiTheme="majorEastAsia" w:cs="仿宋" w:hint="eastAsia"/>
          <w:color w:val="000000" w:themeColor="text1"/>
          <w:sz w:val="24"/>
          <w:u w:val="single"/>
          <w:lang w:val="zh-CN"/>
        </w:rPr>
        <w:t xml:space="preserve"> 3</w:t>
      </w:r>
      <w:r w:rsidR="007D2594">
        <w:rPr>
          <w:rFonts w:asciiTheme="majorEastAsia" w:eastAsiaTheme="majorEastAsia" w:hAnsiTheme="majorEastAsia" w:cs="仿宋" w:hint="eastAsia"/>
          <w:color w:val="000000" w:themeColor="text1"/>
          <w:sz w:val="24"/>
          <w:u w:val="single"/>
          <w:lang w:val="zh-CN"/>
        </w:rPr>
        <w:t>6</w:t>
      </w:r>
      <w:r>
        <w:rPr>
          <w:rFonts w:asciiTheme="majorEastAsia" w:eastAsiaTheme="majorEastAsia" w:hAnsiTheme="majorEastAsia" w:cs="仿宋" w:hint="eastAsia"/>
          <w:color w:val="000000" w:themeColor="text1"/>
          <w:sz w:val="24"/>
          <w:u w:val="single"/>
          <w:lang w:val="zh-CN"/>
        </w:rPr>
        <w:t>万元</w:t>
      </w:r>
    </w:p>
    <w:p w:rsidR="00837104" w:rsidRDefault="00137B73">
      <w:pPr>
        <w:spacing w:line="360" w:lineRule="auto"/>
        <w:ind w:firstLineChars="150" w:firstLine="360"/>
        <w:rPr>
          <w:rFonts w:asciiTheme="majorEastAsia" w:eastAsiaTheme="majorEastAsia" w:hAnsiTheme="majorEastAsia"/>
          <w:color w:val="000000" w:themeColor="text1"/>
          <w:sz w:val="28"/>
          <w:szCs w:val="28"/>
        </w:rPr>
      </w:pPr>
      <w:r>
        <w:rPr>
          <w:rFonts w:asciiTheme="majorEastAsia" w:eastAsiaTheme="majorEastAsia" w:hAnsiTheme="majorEastAsia" w:cs="仿宋" w:hint="eastAsia"/>
          <w:color w:val="000000" w:themeColor="text1"/>
          <w:sz w:val="24"/>
          <w:lang w:val="zh-CN"/>
        </w:rPr>
        <w:t>2.6质量要求</w:t>
      </w:r>
      <w:r>
        <w:rPr>
          <w:rFonts w:asciiTheme="majorEastAsia" w:eastAsiaTheme="majorEastAsia" w:hAnsiTheme="majorEastAsia" w:hint="eastAsia"/>
          <w:color w:val="000000" w:themeColor="text1"/>
          <w:sz w:val="28"/>
          <w:szCs w:val="28"/>
        </w:rPr>
        <w:t>：</w:t>
      </w:r>
      <w:r>
        <w:rPr>
          <w:rFonts w:asciiTheme="majorEastAsia" w:eastAsiaTheme="majorEastAsia" w:hAnsiTheme="majorEastAsia" w:cs="仿宋" w:hint="eastAsia"/>
          <w:bCs/>
          <w:color w:val="000000" w:themeColor="text1"/>
          <w:kern w:val="0"/>
          <w:sz w:val="24"/>
          <w:u w:val="single"/>
        </w:rPr>
        <w:t>合格。</w:t>
      </w:r>
    </w:p>
    <w:p w:rsidR="00837104" w:rsidRDefault="00137B73">
      <w:pPr>
        <w:spacing w:line="360" w:lineRule="auto"/>
        <w:rPr>
          <w:rFonts w:asciiTheme="majorEastAsia" w:eastAsiaTheme="majorEastAsia" w:hAnsiTheme="majorEastAsia" w:cs="宋体"/>
          <w:b/>
          <w:bCs/>
          <w:color w:val="000000" w:themeColor="text1"/>
          <w:sz w:val="32"/>
          <w:szCs w:val="20"/>
        </w:rPr>
      </w:pPr>
      <w:r>
        <w:rPr>
          <w:rFonts w:asciiTheme="majorEastAsia" w:eastAsiaTheme="majorEastAsia" w:hAnsiTheme="majorEastAsia" w:cs="宋体" w:hint="eastAsia"/>
          <w:b/>
          <w:bCs/>
          <w:color w:val="000000" w:themeColor="text1"/>
          <w:sz w:val="32"/>
          <w:szCs w:val="20"/>
        </w:rPr>
        <w:t>3.投标人资格要求</w:t>
      </w:r>
    </w:p>
    <w:p w:rsidR="00837104" w:rsidRDefault="00137B73">
      <w:pPr>
        <w:spacing w:line="360" w:lineRule="auto"/>
        <w:ind w:firstLine="437"/>
        <w:rPr>
          <w:rFonts w:asciiTheme="majorEastAsia" w:eastAsiaTheme="majorEastAsia" w:hAnsiTheme="majorEastAsia"/>
          <w:color w:val="000000"/>
        </w:rPr>
      </w:pPr>
      <w:r>
        <w:rPr>
          <w:rFonts w:asciiTheme="majorEastAsia" w:eastAsiaTheme="majorEastAsia" w:hAnsiTheme="majorEastAsia" w:hint="eastAsia"/>
          <w:color w:val="000000"/>
        </w:rPr>
        <w:t>3.1 具有独立订立合同的能力</w:t>
      </w:r>
      <w:r w:rsidR="00A44612">
        <w:rPr>
          <w:rFonts w:asciiTheme="majorEastAsia" w:eastAsiaTheme="majorEastAsia" w:hAnsiTheme="majorEastAsia" w:hint="eastAsia"/>
          <w:color w:val="000000"/>
        </w:rPr>
        <w:t>，提供营业执照复印件并具有相应的施工资质</w:t>
      </w:r>
      <w:r>
        <w:rPr>
          <w:rFonts w:asciiTheme="majorEastAsia" w:eastAsiaTheme="majorEastAsia" w:hAnsiTheme="majorEastAsia" w:hint="eastAsia"/>
          <w:color w:val="000000"/>
        </w:rPr>
        <w:t>；</w:t>
      </w:r>
    </w:p>
    <w:p w:rsidR="00837104" w:rsidRDefault="00137B73">
      <w:pPr>
        <w:spacing w:line="360" w:lineRule="auto"/>
        <w:ind w:firstLine="437"/>
        <w:rPr>
          <w:rFonts w:asciiTheme="majorEastAsia" w:eastAsiaTheme="majorEastAsia" w:hAnsiTheme="majorEastAsia"/>
          <w:color w:val="000000"/>
        </w:rPr>
      </w:pPr>
      <w:r>
        <w:rPr>
          <w:rFonts w:asciiTheme="majorEastAsia" w:eastAsiaTheme="majorEastAsia" w:hAnsiTheme="majorEastAsia" w:hint="eastAsia"/>
          <w:color w:val="000000"/>
        </w:rPr>
        <w:t>3.2 未处于被责令停业、投标资格被取消或者财产被接管、冻结和破产状态；</w:t>
      </w:r>
    </w:p>
    <w:p w:rsidR="00837104" w:rsidRDefault="00137B73">
      <w:pPr>
        <w:spacing w:line="360" w:lineRule="auto"/>
        <w:ind w:firstLine="437"/>
        <w:rPr>
          <w:rFonts w:asciiTheme="majorEastAsia" w:eastAsiaTheme="majorEastAsia" w:hAnsiTheme="majorEastAsia"/>
          <w:color w:val="000000"/>
        </w:rPr>
      </w:pPr>
      <w:r>
        <w:rPr>
          <w:rFonts w:asciiTheme="majorEastAsia" w:eastAsiaTheme="majorEastAsia" w:hAnsiTheme="majorEastAsia" w:hint="eastAsia"/>
          <w:color w:val="000000"/>
        </w:rPr>
        <w:t xml:space="preserve">3.3 </w:t>
      </w:r>
      <w:r w:rsidR="005278CA">
        <w:rPr>
          <w:rFonts w:asciiTheme="majorEastAsia" w:eastAsiaTheme="majorEastAsia" w:hAnsiTheme="majorEastAsia" w:hint="eastAsia"/>
          <w:color w:val="000000"/>
        </w:rPr>
        <w:t>无不良行为承诺</w:t>
      </w:r>
      <w:r>
        <w:rPr>
          <w:rFonts w:asciiTheme="majorEastAsia" w:eastAsiaTheme="majorEastAsia" w:hAnsiTheme="majorEastAsia" w:hint="eastAsia"/>
          <w:color w:val="000000"/>
        </w:rPr>
        <w:t>；</w:t>
      </w:r>
    </w:p>
    <w:p w:rsidR="00837104" w:rsidRDefault="00137B73">
      <w:pPr>
        <w:autoSpaceDE w:val="0"/>
        <w:autoSpaceDN w:val="0"/>
        <w:adjustRightInd w:val="0"/>
        <w:spacing w:line="360" w:lineRule="auto"/>
        <w:ind w:firstLine="482"/>
        <w:rPr>
          <w:rFonts w:asciiTheme="majorEastAsia" w:eastAsiaTheme="majorEastAsia" w:hAnsiTheme="majorEastAsia" w:cs="仿宋"/>
          <w:szCs w:val="21"/>
          <w:lang w:val="zh-CN"/>
        </w:rPr>
      </w:pPr>
      <w:r>
        <w:rPr>
          <w:rFonts w:asciiTheme="majorEastAsia" w:eastAsiaTheme="majorEastAsia" w:hAnsiTheme="majorEastAsia" w:cs="仿宋" w:hint="eastAsia"/>
          <w:color w:val="000000"/>
          <w:szCs w:val="21"/>
        </w:rPr>
        <w:t>3.4</w:t>
      </w:r>
      <w:bookmarkStart w:id="8" w:name="OLE_LINK2"/>
      <w:bookmarkStart w:id="9" w:name="OLE_LINK1"/>
      <w:r>
        <w:rPr>
          <w:rFonts w:asciiTheme="majorEastAsia" w:eastAsiaTheme="majorEastAsia" w:hAnsiTheme="majorEastAsia" w:cs="仿宋"/>
          <w:szCs w:val="21"/>
          <w:lang w:val="zh-CN"/>
        </w:rPr>
        <w:t>资格</w:t>
      </w:r>
      <w:r>
        <w:rPr>
          <w:rFonts w:asciiTheme="majorEastAsia" w:eastAsiaTheme="majorEastAsia" w:hAnsiTheme="majorEastAsia" w:cs="仿宋" w:hint="eastAsia"/>
          <w:szCs w:val="21"/>
          <w:lang w:val="zh-CN"/>
        </w:rPr>
        <w:t>审查</w:t>
      </w:r>
      <w:r>
        <w:rPr>
          <w:rFonts w:asciiTheme="majorEastAsia" w:eastAsiaTheme="majorEastAsia" w:hAnsiTheme="majorEastAsia" w:cs="仿宋"/>
          <w:szCs w:val="21"/>
          <w:lang w:val="zh-CN"/>
        </w:rPr>
        <w:t>申请书中的</w:t>
      </w:r>
      <w:r>
        <w:rPr>
          <w:rFonts w:asciiTheme="majorEastAsia" w:eastAsiaTheme="majorEastAsia" w:hAnsiTheme="majorEastAsia" w:cs="仿宋" w:hint="eastAsia"/>
          <w:szCs w:val="21"/>
          <w:lang w:val="zh-CN"/>
        </w:rPr>
        <w:t>所有</w:t>
      </w:r>
      <w:r>
        <w:rPr>
          <w:rFonts w:asciiTheme="majorEastAsia" w:eastAsiaTheme="majorEastAsia" w:hAnsiTheme="majorEastAsia" w:cs="仿宋"/>
          <w:szCs w:val="21"/>
          <w:lang w:val="zh-CN"/>
        </w:rPr>
        <w:t>内容没有失实或者弄虚作假</w:t>
      </w:r>
      <w:r>
        <w:rPr>
          <w:rFonts w:asciiTheme="majorEastAsia" w:eastAsiaTheme="majorEastAsia" w:hAnsiTheme="majorEastAsia" w:cs="仿宋" w:hint="eastAsia"/>
          <w:szCs w:val="21"/>
          <w:lang w:val="zh-CN"/>
        </w:rPr>
        <w:t>。</w:t>
      </w:r>
    </w:p>
    <w:p w:rsidR="00837104" w:rsidRDefault="00137B73">
      <w:pPr>
        <w:autoSpaceDE w:val="0"/>
        <w:autoSpaceDN w:val="0"/>
        <w:adjustRightInd w:val="0"/>
        <w:spacing w:line="360" w:lineRule="auto"/>
        <w:ind w:firstLine="482"/>
        <w:rPr>
          <w:rFonts w:asciiTheme="majorEastAsia" w:eastAsiaTheme="majorEastAsia" w:hAnsiTheme="majorEastAsia" w:cs="仿宋"/>
          <w:bCs/>
          <w:szCs w:val="21"/>
          <w:lang w:val="zh-CN"/>
        </w:rPr>
      </w:pPr>
      <w:r>
        <w:rPr>
          <w:rFonts w:asciiTheme="majorEastAsia" w:eastAsiaTheme="majorEastAsia" w:hAnsiTheme="majorEastAsia" w:cs="仿宋" w:hint="eastAsia"/>
          <w:szCs w:val="21"/>
          <w:lang w:val="zh-CN"/>
        </w:rPr>
        <w:t>3.5</w:t>
      </w:r>
      <w:r>
        <w:rPr>
          <w:rFonts w:asciiTheme="majorEastAsia" w:eastAsiaTheme="majorEastAsia" w:hAnsiTheme="majorEastAsia" w:cs="仿宋" w:hint="eastAsia"/>
          <w:bCs/>
          <w:szCs w:val="21"/>
          <w:lang w:val="zh-CN"/>
        </w:rPr>
        <w:t>本项目只接受太阳能设备生产厂商的投标，不接受经销商或代理商投标；</w:t>
      </w:r>
    </w:p>
    <w:p w:rsidR="00837104" w:rsidRDefault="00137B73">
      <w:pPr>
        <w:spacing w:line="360" w:lineRule="auto"/>
        <w:ind w:firstLineChars="200" w:firstLine="420"/>
        <w:rPr>
          <w:rFonts w:asciiTheme="majorEastAsia" w:eastAsiaTheme="majorEastAsia" w:hAnsiTheme="majorEastAsia" w:cs="仿宋"/>
          <w:szCs w:val="21"/>
          <w:lang w:val="zh-CN"/>
        </w:rPr>
      </w:pPr>
      <w:r>
        <w:rPr>
          <w:rFonts w:asciiTheme="majorEastAsia" w:eastAsiaTheme="majorEastAsia" w:hAnsiTheme="majorEastAsia" w:cs="仿宋" w:hint="eastAsia"/>
          <w:szCs w:val="21"/>
          <w:lang w:val="zh-CN"/>
        </w:rPr>
        <w:t>3.6制造商</w:t>
      </w:r>
      <w:r>
        <w:rPr>
          <w:rFonts w:asciiTheme="majorEastAsia" w:eastAsiaTheme="majorEastAsia" w:hAnsiTheme="majorEastAsia" w:cs="仿宋"/>
          <w:szCs w:val="21"/>
          <w:lang w:val="zh-CN"/>
        </w:rPr>
        <w:t>应通过ISO系列质量</w:t>
      </w:r>
      <w:r>
        <w:rPr>
          <w:rFonts w:asciiTheme="majorEastAsia" w:eastAsiaTheme="majorEastAsia" w:hAnsiTheme="majorEastAsia" w:cs="仿宋" w:hint="eastAsia"/>
          <w:szCs w:val="21"/>
          <w:lang w:val="zh-CN"/>
        </w:rPr>
        <w:t>管理</w:t>
      </w:r>
      <w:r>
        <w:rPr>
          <w:rFonts w:asciiTheme="majorEastAsia" w:eastAsiaTheme="majorEastAsia" w:hAnsiTheme="majorEastAsia" w:cs="仿宋"/>
          <w:szCs w:val="21"/>
          <w:lang w:val="zh-CN"/>
        </w:rPr>
        <w:t>体系认证</w:t>
      </w:r>
      <w:r>
        <w:rPr>
          <w:rFonts w:asciiTheme="majorEastAsia" w:eastAsiaTheme="majorEastAsia" w:hAnsiTheme="majorEastAsia" w:cs="仿宋" w:hint="eastAsia"/>
          <w:szCs w:val="21"/>
          <w:lang w:val="zh-CN"/>
        </w:rPr>
        <w:t>;</w:t>
      </w:r>
      <w:bookmarkEnd w:id="8"/>
      <w:bookmarkEnd w:id="9"/>
    </w:p>
    <w:p w:rsidR="00837104" w:rsidRDefault="00137B73">
      <w:pPr>
        <w:widowControl/>
        <w:shd w:val="clear" w:color="auto" w:fill="FFFFFF"/>
        <w:adjustRightInd w:val="0"/>
        <w:snapToGrid w:val="0"/>
        <w:spacing w:line="360" w:lineRule="auto"/>
        <w:ind w:firstLineChars="200" w:firstLine="420"/>
        <w:jc w:val="left"/>
        <w:rPr>
          <w:rFonts w:asciiTheme="majorEastAsia" w:eastAsiaTheme="majorEastAsia" w:hAnsiTheme="majorEastAsia"/>
          <w:color w:val="0D0D0D"/>
          <w:spacing w:val="-8"/>
          <w:kern w:val="0"/>
          <w:szCs w:val="21"/>
          <w:shd w:val="clear" w:color="auto" w:fill="FFFFFF"/>
        </w:rPr>
      </w:pPr>
      <w:r>
        <w:rPr>
          <w:rFonts w:asciiTheme="majorEastAsia" w:eastAsiaTheme="majorEastAsia" w:hAnsiTheme="majorEastAsia" w:cs="仿宋" w:hint="eastAsia"/>
          <w:szCs w:val="21"/>
          <w:lang w:val="zh-CN"/>
        </w:rPr>
        <w:t>3.7</w:t>
      </w:r>
      <w:r>
        <w:rPr>
          <w:rFonts w:asciiTheme="majorEastAsia" w:eastAsiaTheme="majorEastAsia" w:hAnsiTheme="majorEastAsia"/>
          <w:color w:val="0D0D0D"/>
          <w:spacing w:val="-8"/>
          <w:kern w:val="0"/>
          <w:szCs w:val="21"/>
          <w:shd w:val="clear" w:color="auto" w:fill="FFFFFF"/>
        </w:rPr>
        <w:t>投标企业业绩要求：</w:t>
      </w:r>
      <w:r>
        <w:rPr>
          <w:rFonts w:asciiTheme="majorEastAsia" w:eastAsiaTheme="majorEastAsia" w:hAnsiTheme="majorEastAsia" w:hint="eastAsia"/>
          <w:color w:val="0D0D0D"/>
          <w:spacing w:val="-8"/>
          <w:kern w:val="0"/>
          <w:szCs w:val="21"/>
          <w:shd w:val="clear" w:color="auto" w:fill="FFFFFF"/>
        </w:rPr>
        <w:t>投标人近三年（</w:t>
      </w:r>
      <w:r>
        <w:rPr>
          <w:rFonts w:asciiTheme="majorEastAsia" w:eastAsiaTheme="majorEastAsia" w:hAnsiTheme="majorEastAsia" w:hint="eastAsia"/>
          <w:color w:val="FF0000"/>
          <w:spacing w:val="-8"/>
          <w:kern w:val="0"/>
          <w:szCs w:val="21"/>
          <w:shd w:val="clear" w:color="auto" w:fill="FFFFFF"/>
        </w:rPr>
        <w:t>自2017年</w:t>
      </w:r>
      <w:r w:rsidR="00D859FA">
        <w:rPr>
          <w:rFonts w:asciiTheme="majorEastAsia" w:eastAsiaTheme="majorEastAsia" w:hAnsiTheme="majorEastAsia" w:hint="eastAsia"/>
          <w:color w:val="FF0000"/>
          <w:spacing w:val="-8"/>
          <w:kern w:val="0"/>
          <w:szCs w:val="21"/>
          <w:shd w:val="clear" w:color="auto" w:fill="FFFFFF"/>
        </w:rPr>
        <w:t>8</w:t>
      </w:r>
      <w:r>
        <w:rPr>
          <w:rFonts w:asciiTheme="majorEastAsia" w:eastAsiaTheme="majorEastAsia" w:hAnsiTheme="majorEastAsia" w:hint="eastAsia"/>
          <w:color w:val="FF0000"/>
          <w:spacing w:val="-8"/>
          <w:kern w:val="0"/>
          <w:szCs w:val="21"/>
          <w:shd w:val="clear" w:color="auto" w:fill="FFFFFF"/>
        </w:rPr>
        <w:t>月1日起至今</w:t>
      </w:r>
      <w:r>
        <w:rPr>
          <w:rFonts w:asciiTheme="majorEastAsia" w:eastAsiaTheme="majorEastAsia" w:hAnsiTheme="majorEastAsia" w:hint="eastAsia"/>
          <w:color w:val="0D0D0D"/>
          <w:spacing w:val="-8"/>
          <w:kern w:val="0"/>
          <w:szCs w:val="21"/>
          <w:shd w:val="clear" w:color="auto" w:fill="FFFFFF"/>
        </w:rPr>
        <w:t>）承接过单项合同金额</w:t>
      </w:r>
      <w:r>
        <w:rPr>
          <w:rFonts w:asciiTheme="majorEastAsia" w:eastAsiaTheme="majorEastAsia" w:hAnsiTheme="majorEastAsia" w:hint="eastAsia"/>
          <w:spacing w:val="-8"/>
          <w:kern w:val="0"/>
          <w:szCs w:val="21"/>
          <w:shd w:val="clear" w:color="auto" w:fill="FFFFFF"/>
        </w:rPr>
        <w:t>不低于25万</w:t>
      </w:r>
      <w:r>
        <w:rPr>
          <w:rFonts w:asciiTheme="majorEastAsia" w:eastAsiaTheme="majorEastAsia" w:hAnsiTheme="majorEastAsia" w:hint="eastAsia"/>
          <w:color w:val="0D0D0D"/>
          <w:spacing w:val="-8"/>
          <w:kern w:val="0"/>
          <w:szCs w:val="21"/>
          <w:shd w:val="clear" w:color="auto" w:fill="FFFFFF"/>
        </w:rPr>
        <w:t>元的太阳能热水系统工程。提供相应的中标通知书或合同</w:t>
      </w:r>
      <w:r w:rsidR="00A44612">
        <w:rPr>
          <w:rFonts w:asciiTheme="majorEastAsia" w:eastAsiaTheme="majorEastAsia" w:hAnsiTheme="majorEastAsia" w:hint="eastAsia"/>
          <w:color w:val="0D0D0D"/>
          <w:spacing w:val="-8"/>
          <w:kern w:val="0"/>
          <w:szCs w:val="21"/>
          <w:shd w:val="clear" w:color="auto" w:fill="FFFFFF"/>
        </w:rPr>
        <w:t>复印件</w:t>
      </w:r>
      <w:r>
        <w:rPr>
          <w:rFonts w:asciiTheme="majorEastAsia" w:eastAsiaTheme="majorEastAsia" w:hAnsiTheme="majorEastAsia" w:hint="eastAsia"/>
          <w:color w:val="0D0D0D"/>
          <w:spacing w:val="-8"/>
          <w:kern w:val="0"/>
          <w:szCs w:val="21"/>
          <w:shd w:val="clear" w:color="auto" w:fill="FFFFFF"/>
        </w:rPr>
        <w:t>。</w:t>
      </w:r>
    </w:p>
    <w:p w:rsidR="00837104" w:rsidRDefault="00137B73">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hint="eastAsia"/>
          <w:szCs w:val="21"/>
          <w:lang w:val="zh-CN"/>
        </w:rPr>
        <w:t>3.8为保证项目质量，本项目不接受联合体投标</w:t>
      </w:r>
      <w:r>
        <w:rPr>
          <w:rFonts w:asciiTheme="majorEastAsia" w:eastAsiaTheme="majorEastAsia" w:hAnsiTheme="majorEastAsia" w:cs="仿宋" w:hint="eastAsia"/>
          <w:szCs w:val="21"/>
        </w:rPr>
        <w:t>。</w:t>
      </w:r>
    </w:p>
    <w:p w:rsidR="005278CA" w:rsidRDefault="005278CA">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hint="eastAsia"/>
          <w:szCs w:val="21"/>
        </w:rPr>
        <w:t>3.9提供法定代表人资格证明书，法定代表人授权委托书原件，法定代表人身份证复印件及被授权人身份证复印件。</w:t>
      </w:r>
    </w:p>
    <w:p w:rsidR="00A44612" w:rsidRDefault="00A4461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hint="eastAsia"/>
          <w:szCs w:val="21"/>
        </w:rPr>
        <w:t>3.9投标人务必踏勘现场并提交</w:t>
      </w:r>
      <w:r w:rsidR="005278CA">
        <w:rPr>
          <w:rFonts w:asciiTheme="majorEastAsia" w:eastAsiaTheme="majorEastAsia" w:hAnsiTheme="majorEastAsia" w:cs="仿宋" w:hint="eastAsia"/>
          <w:szCs w:val="21"/>
        </w:rPr>
        <w:t>踏勘</w:t>
      </w:r>
      <w:r>
        <w:rPr>
          <w:rFonts w:asciiTheme="majorEastAsia" w:eastAsiaTheme="majorEastAsia" w:hAnsiTheme="majorEastAsia" w:cs="仿宋" w:hint="eastAsia"/>
          <w:szCs w:val="21"/>
        </w:rPr>
        <w:t>现场承诺书。</w:t>
      </w:r>
    </w:p>
    <w:p w:rsidR="00E94F36" w:rsidRDefault="00E94F36">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hint="eastAsia"/>
          <w:szCs w:val="21"/>
        </w:rPr>
        <w:t>3.</w:t>
      </w:r>
      <w:r w:rsidR="00A44612">
        <w:rPr>
          <w:rFonts w:asciiTheme="majorEastAsia" w:eastAsiaTheme="majorEastAsia" w:hAnsiTheme="majorEastAsia" w:cs="仿宋" w:hint="eastAsia"/>
          <w:szCs w:val="21"/>
        </w:rPr>
        <w:t>10</w:t>
      </w:r>
      <w:r>
        <w:rPr>
          <w:rFonts w:asciiTheme="majorEastAsia" w:eastAsiaTheme="majorEastAsia" w:hAnsiTheme="majorEastAsia" w:cs="仿宋" w:hint="eastAsia"/>
          <w:szCs w:val="21"/>
        </w:rPr>
        <w:t>所有资料均需加盖公章，否则无效。</w:t>
      </w:r>
    </w:p>
    <w:p w:rsidR="00E94F36" w:rsidRDefault="00137B73" w:rsidP="00E94F36">
      <w:pPr>
        <w:adjustRightInd w:val="0"/>
        <w:snapToGrid w:val="0"/>
        <w:spacing w:line="360" w:lineRule="auto"/>
        <w:ind w:firstLineChars="200" w:firstLine="420"/>
        <w:rPr>
          <w:rFonts w:asciiTheme="majorEastAsia" w:eastAsiaTheme="majorEastAsia" w:hAnsiTheme="majorEastAsia" w:cs="仿宋"/>
          <w:szCs w:val="21"/>
          <w:lang w:val="zh-CN"/>
        </w:rPr>
      </w:pPr>
      <w:r>
        <w:rPr>
          <w:rFonts w:asciiTheme="majorEastAsia" w:eastAsiaTheme="majorEastAsia" w:hAnsiTheme="majorEastAsia" w:cs="仿宋" w:hint="eastAsia"/>
          <w:szCs w:val="21"/>
        </w:rPr>
        <w:t>3.</w:t>
      </w:r>
      <w:r w:rsidR="00A44612">
        <w:rPr>
          <w:rFonts w:asciiTheme="majorEastAsia" w:eastAsiaTheme="majorEastAsia" w:hAnsiTheme="majorEastAsia" w:cs="仿宋" w:hint="eastAsia"/>
          <w:szCs w:val="21"/>
          <w:lang w:val="zh-CN"/>
        </w:rPr>
        <w:t>11</w:t>
      </w:r>
      <w:r>
        <w:rPr>
          <w:rFonts w:asciiTheme="majorEastAsia" w:eastAsiaTheme="majorEastAsia" w:hAnsiTheme="majorEastAsia" w:cs="仿宋"/>
          <w:szCs w:val="21"/>
          <w:lang w:val="zh-CN"/>
        </w:rPr>
        <w:t>符合相关法律、法规规定的其他要求。</w:t>
      </w:r>
    </w:p>
    <w:p w:rsidR="00837104" w:rsidRDefault="00137B73">
      <w:pPr>
        <w:pStyle w:val="215"/>
        <w:jc w:val="both"/>
        <w:rPr>
          <w:rFonts w:asciiTheme="majorEastAsia" w:eastAsiaTheme="majorEastAsia" w:hAnsiTheme="majorEastAsia"/>
        </w:rPr>
      </w:pPr>
      <w:bookmarkStart w:id="10" w:name="_Toc302967369"/>
      <w:bookmarkStart w:id="11" w:name="_Toc329012553"/>
      <w:bookmarkEnd w:id="2"/>
      <w:r>
        <w:rPr>
          <w:rFonts w:asciiTheme="majorEastAsia" w:eastAsiaTheme="majorEastAsia" w:hAnsiTheme="majorEastAsia" w:hint="eastAsia"/>
        </w:rPr>
        <w:lastRenderedPageBreak/>
        <w:t>4. 评标办法</w:t>
      </w:r>
    </w:p>
    <w:p w:rsidR="00837104" w:rsidRDefault="00137B73">
      <w:pPr>
        <w:widowControl/>
        <w:spacing w:line="360" w:lineRule="auto"/>
        <w:ind w:firstLineChars="200" w:firstLine="420"/>
        <w:jc w:val="left"/>
        <w:textAlignment w:val="baseline"/>
        <w:rPr>
          <w:rFonts w:asciiTheme="majorEastAsia" w:eastAsiaTheme="majorEastAsia" w:hAnsiTheme="majorEastAsia"/>
          <w:color w:val="000000"/>
        </w:rPr>
      </w:pPr>
      <w:r>
        <w:rPr>
          <w:rFonts w:asciiTheme="majorEastAsia" w:eastAsiaTheme="majorEastAsia" w:hAnsiTheme="majorEastAsia" w:hint="eastAsia"/>
          <w:color w:val="000000"/>
          <w:u w:val="single"/>
        </w:rPr>
        <w:t xml:space="preserve">  综合评估法  </w:t>
      </w:r>
    </w:p>
    <w:p w:rsidR="00837104" w:rsidRDefault="00137B73">
      <w:pPr>
        <w:pStyle w:val="2"/>
        <w:spacing w:line="360" w:lineRule="auto"/>
        <w:rPr>
          <w:rFonts w:asciiTheme="majorEastAsia" w:eastAsiaTheme="majorEastAsia" w:hAnsiTheme="majorEastAsia"/>
          <w:color w:val="000000"/>
        </w:rPr>
      </w:pPr>
      <w:bookmarkStart w:id="12" w:name="_Toc387526172"/>
      <w:bookmarkStart w:id="13" w:name="_Toc21359"/>
      <w:bookmarkStart w:id="14" w:name="_Toc387526368"/>
      <w:bookmarkStart w:id="15" w:name="_Toc387526276"/>
      <w:bookmarkStart w:id="16" w:name="_Toc397928543"/>
      <w:r>
        <w:rPr>
          <w:rFonts w:asciiTheme="majorEastAsia" w:eastAsiaTheme="majorEastAsia" w:hAnsiTheme="majorEastAsia" w:hint="eastAsia"/>
          <w:color w:val="000000"/>
        </w:rPr>
        <w:t>5. 招标文件的获取</w:t>
      </w:r>
      <w:bookmarkEnd w:id="12"/>
      <w:bookmarkEnd w:id="13"/>
      <w:bookmarkEnd w:id="14"/>
      <w:bookmarkEnd w:id="15"/>
      <w:bookmarkEnd w:id="16"/>
    </w:p>
    <w:p w:rsidR="00837104" w:rsidRDefault="00137B73">
      <w:pPr>
        <w:widowControl/>
        <w:adjustRightInd w:val="0"/>
        <w:snapToGrid w:val="0"/>
        <w:spacing w:line="360" w:lineRule="auto"/>
        <w:ind w:firstLineChars="200" w:firstLine="420"/>
        <w:jc w:val="left"/>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rPr>
        <w:t>5.1获取时间：</w:t>
      </w:r>
      <w:r>
        <w:rPr>
          <w:rFonts w:asciiTheme="majorEastAsia" w:eastAsiaTheme="majorEastAsia" w:hAnsiTheme="majorEastAsia" w:hint="eastAsia"/>
          <w:color w:val="000000"/>
          <w:u w:val="single"/>
        </w:rPr>
        <w:t xml:space="preserve">  </w:t>
      </w:r>
      <w:r>
        <w:rPr>
          <w:rFonts w:asciiTheme="majorEastAsia" w:eastAsiaTheme="majorEastAsia" w:hAnsiTheme="majorEastAsia"/>
          <w:color w:val="000000"/>
          <w:u w:val="single"/>
        </w:rPr>
        <w:t>发布公告日起至开标之前</w:t>
      </w:r>
      <w:r>
        <w:rPr>
          <w:rFonts w:asciiTheme="majorEastAsia" w:eastAsiaTheme="majorEastAsia" w:hAnsiTheme="majorEastAsia"/>
          <w:color w:val="000000"/>
          <w:kern w:val="0"/>
          <w:sz w:val="24"/>
          <w:u w:val="single"/>
        </w:rPr>
        <w:t xml:space="preserve">    </w:t>
      </w:r>
    </w:p>
    <w:p w:rsidR="00837104" w:rsidRDefault="00137B73">
      <w:pPr>
        <w:widowControl/>
        <w:shd w:val="clear" w:color="auto" w:fill="FFFFFF"/>
        <w:adjustRightInd w:val="0"/>
        <w:snapToGrid w:val="0"/>
        <w:spacing w:line="360" w:lineRule="auto"/>
        <w:ind w:firstLineChars="200" w:firstLine="388"/>
        <w:jc w:val="left"/>
        <w:rPr>
          <w:rFonts w:asciiTheme="majorEastAsia" w:eastAsiaTheme="majorEastAsia" w:hAnsiTheme="majorEastAsia"/>
          <w:color w:val="0D0D0D"/>
          <w:spacing w:val="-8"/>
          <w:kern w:val="0"/>
          <w:szCs w:val="21"/>
          <w:highlight w:val="yellow"/>
          <w:shd w:val="clear" w:color="auto" w:fill="FFFFFF"/>
        </w:rPr>
      </w:pPr>
      <w:bookmarkStart w:id="17" w:name="_Toc387526277"/>
      <w:bookmarkStart w:id="18" w:name="_Toc387526173"/>
      <w:bookmarkStart w:id="19" w:name="_Toc387526369"/>
      <w:r>
        <w:rPr>
          <w:rFonts w:asciiTheme="majorEastAsia" w:eastAsiaTheme="majorEastAsia" w:hAnsiTheme="majorEastAsia" w:hint="eastAsia"/>
          <w:color w:val="0D0D0D"/>
          <w:spacing w:val="-8"/>
          <w:kern w:val="0"/>
          <w:szCs w:val="21"/>
          <w:shd w:val="clear" w:color="auto" w:fill="FFFFFF"/>
        </w:rPr>
        <w:t xml:space="preserve">5.2获取方式：  </w:t>
      </w:r>
      <w:proofErr w:type="gramStart"/>
      <w:r>
        <w:rPr>
          <w:rFonts w:asciiTheme="majorEastAsia" w:eastAsiaTheme="majorEastAsia" w:hAnsiTheme="majorEastAsia" w:hint="eastAsia"/>
          <w:color w:val="0D0D0D"/>
          <w:spacing w:val="-8"/>
          <w:kern w:val="0"/>
          <w:szCs w:val="21"/>
          <w:u w:val="single"/>
          <w:shd w:val="clear" w:color="auto" w:fill="FFFFFF"/>
        </w:rPr>
        <w:t>到</w:t>
      </w:r>
      <w:r w:rsidR="00080091">
        <w:rPr>
          <w:rFonts w:asciiTheme="majorEastAsia" w:eastAsiaTheme="majorEastAsia" w:hAnsiTheme="majorEastAsia" w:hint="eastAsia"/>
          <w:color w:val="0D0D0D"/>
          <w:spacing w:val="-8"/>
          <w:kern w:val="0"/>
          <w:szCs w:val="21"/>
          <w:u w:val="single"/>
          <w:shd w:val="clear" w:color="auto" w:fill="FFFFFF"/>
        </w:rPr>
        <w:t>房投集团</w:t>
      </w:r>
      <w:proofErr w:type="gramEnd"/>
      <w:r w:rsidR="00080091">
        <w:rPr>
          <w:rFonts w:asciiTheme="majorEastAsia" w:eastAsiaTheme="majorEastAsia" w:hAnsiTheme="majorEastAsia" w:hint="eastAsia"/>
          <w:color w:val="0D0D0D"/>
          <w:spacing w:val="-8"/>
          <w:kern w:val="0"/>
          <w:szCs w:val="21"/>
          <w:u w:val="single"/>
          <w:shd w:val="clear" w:color="auto" w:fill="FFFFFF"/>
        </w:rPr>
        <w:t>（</w:t>
      </w:r>
      <w:r w:rsidR="00080091" w:rsidRPr="00080091">
        <w:rPr>
          <w:rFonts w:asciiTheme="majorEastAsia" w:eastAsiaTheme="majorEastAsia" w:hAnsiTheme="majorEastAsia"/>
          <w:color w:val="0D0D0D"/>
          <w:spacing w:val="-8"/>
          <w:kern w:val="0"/>
          <w:szCs w:val="21"/>
          <w:u w:val="single"/>
          <w:shd w:val="clear" w:color="auto" w:fill="FFFFFF"/>
        </w:rPr>
        <w:t>http://ntftjt.com/</w:t>
      </w:r>
      <w:r w:rsidR="00080091">
        <w:rPr>
          <w:rFonts w:asciiTheme="majorEastAsia" w:eastAsiaTheme="majorEastAsia" w:hAnsiTheme="majorEastAsia" w:hint="eastAsia"/>
          <w:color w:val="0D0D0D"/>
          <w:spacing w:val="-8"/>
          <w:kern w:val="0"/>
          <w:szCs w:val="21"/>
          <w:u w:val="single"/>
          <w:shd w:val="clear" w:color="auto" w:fill="FFFFFF"/>
        </w:rPr>
        <w:t>）或阳光养老（</w:t>
      </w:r>
      <w:r w:rsidR="00080091" w:rsidRPr="00FF1A98">
        <w:rPr>
          <w:rFonts w:asciiTheme="majorEastAsia" w:eastAsiaTheme="majorEastAsia" w:hAnsiTheme="majorEastAsia"/>
          <w:color w:val="0D0D0D"/>
          <w:spacing w:val="-8"/>
          <w:kern w:val="0"/>
          <w:szCs w:val="21"/>
          <w:u w:val="single"/>
          <w:shd w:val="clear" w:color="auto" w:fill="FFFFFF"/>
        </w:rPr>
        <w:t>http://www.ntygyl.com/</w:t>
      </w:r>
      <w:r w:rsidR="00080091">
        <w:rPr>
          <w:rFonts w:asciiTheme="majorEastAsia" w:eastAsiaTheme="majorEastAsia" w:hAnsiTheme="majorEastAsia" w:hint="eastAsia"/>
          <w:color w:val="0D0D0D"/>
          <w:spacing w:val="-8"/>
          <w:kern w:val="0"/>
          <w:szCs w:val="21"/>
          <w:u w:val="single"/>
          <w:shd w:val="clear" w:color="auto" w:fill="FFFFFF"/>
        </w:rPr>
        <w:t>）</w:t>
      </w:r>
      <w:r>
        <w:rPr>
          <w:rFonts w:asciiTheme="majorEastAsia" w:eastAsiaTheme="majorEastAsia" w:hAnsiTheme="majorEastAsia"/>
          <w:color w:val="0D0D0D"/>
          <w:spacing w:val="-8"/>
          <w:kern w:val="0"/>
          <w:szCs w:val="21"/>
          <w:u w:val="single"/>
          <w:shd w:val="clear" w:color="auto" w:fill="FFFFFF"/>
        </w:rPr>
        <w:t>自行下载招标文件、答疑等招标资料</w:t>
      </w:r>
      <w:r>
        <w:rPr>
          <w:rFonts w:asciiTheme="majorEastAsia" w:eastAsiaTheme="majorEastAsia" w:hAnsiTheme="majorEastAsia"/>
          <w:color w:val="0D0D0D"/>
          <w:spacing w:val="-8"/>
          <w:kern w:val="0"/>
          <w:szCs w:val="21"/>
          <w:shd w:val="clear" w:color="auto" w:fill="FFFFFF"/>
        </w:rPr>
        <w:t>。</w:t>
      </w:r>
      <w:bookmarkEnd w:id="17"/>
      <w:bookmarkEnd w:id="18"/>
      <w:bookmarkEnd w:id="19"/>
    </w:p>
    <w:p w:rsidR="00837104" w:rsidRDefault="00137B73">
      <w:pPr>
        <w:widowControl/>
        <w:shd w:val="clear" w:color="auto" w:fill="FFFFFF"/>
        <w:adjustRightInd w:val="0"/>
        <w:snapToGrid w:val="0"/>
        <w:spacing w:line="360" w:lineRule="auto"/>
        <w:ind w:firstLineChars="200" w:firstLine="388"/>
        <w:jc w:val="left"/>
        <w:rPr>
          <w:rFonts w:asciiTheme="majorEastAsia" w:eastAsiaTheme="majorEastAsia" w:hAnsiTheme="majorEastAsia"/>
          <w:color w:val="0D0D0D"/>
          <w:spacing w:val="-8"/>
          <w:kern w:val="0"/>
          <w:szCs w:val="21"/>
          <w:u w:val="single"/>
          <w:shd w:val="clear" w:color="auto" w:fill="FFFFFF"/>
        </w:rPr>
      </w:pPr>
      <w:r>
        <w:rPr>
          <w:rFonts w:asciiTheme="majorEastAsia" w:eastAsiaTheme="majorEastAsia" w:hAnsiTheme="majorEastAsia" w:hint="eastAsia"/>
          <w:color w:val="0D0D0D"/>
          <w:spacing w:val="-8"/>
          <w:kern w:val="0"/>
          <w:szCs w:val="21"/>
          <w:shd w:val="clear" w:color="auto" w:fill="FFFFFF"/>
        </w:rPr>
        <w:t>5.3</w:t>
      </w:r>
      <w:r>
        <w:rPr>
          <w:rFonts w:asciiTheme="majorEastAsia" w:eastAsiaTheme="majorEastAsia" w:hAnsiTheme="majorEastAsia"/>
          <w:color w:val="0D0D0D"/>
          <w:spacing w:val="-8"/>
          <w:kern w:val="0"/>
          <w:szCs w:val="21"/>
          <w:shd w:val="clear" w:color="auto" w:fill="FFFFFF"/>
        </w:rPr>
        <w:t>招标文件费用：</w:t>
      </w:r>
      <w:r w:rsidR="00FF1A98">
        <w:rPr>
          <w:rFonts w:asciiTheme="majorEastAsia" w:eastAsiaTheme="majorEastAsia" w:hAnsiTheme="majorEastAsia" w:hint="eastAsia"/>
          <w:color w:val="0D0D0D"/>
          <w:spacing w:val="-8"/>
          <w:kern w:val="0"/>
          <w:szCs w:val="21"/>
          <w:u w:val="single"/>
          <w:shd w:val="clear" w:color="auto" w:fill="FFFFFF"/>
        </w:rPr>
        <w:t xml:space="preserve">          /                                            </w:t>
      </w:r>
    </w:p>
    <w:p w:rsidR="00837104" w:rsidRDefault="00137B73">
      <w:pPr>
        <w:pStyle w:val="2"/>
        <w:spacing w:line="360" w:lineRule="auto"/>
        <w:rPr>
          <w:rFonts w:asciiTheme="majorEastAsia" w:eastAsiaTheme="majorEastAsia" w:hAnsiTheme="majorEastAsia"/>
          <w:color w:val="000000"/>
        </w:rPr>
      </w:pPr>
      <w:bookmarkStart w:id="20" w:name="_Toc30068"/>
      <w:bookmarkStart w:id="21" w:name="_Toc397928544"/>
      <w:bookmarkStart w:id="22" w:name="_Toc387526370"/>
      <w:bookmarkStart w:id="23" w:name="_Toc387526174"/>
      <w:bookmarkStart w:id="24" w:name="_Toc387526278"/>
      <w:r>
        <w:rPr>
          <w:rFonts w:asciiTheme="majorEastAsia" w:eastAsiaTheme="majorEastAsia" w:hAnsiTheme="majorEastAsia" w:hint="eastAsia"/>
          <w:color w:val="000000"/>
        </w:rPr>
        <w:t>6. 投标文件的递交</w:t>
      </w:r>
      <w:bookmarkEnd w:id="20"/>
      <w:bookmarkEnd w:id="21"/>
      <w:bookmarkEnd w:id="22"/>
      <w:bookmarkEnd w:id="23"/>
      <w:bookmarkEnd w:id="24"/>
    </w:p>
    <w:p w:rsidR="005278CA" w:rsidRPr="005278CA" w:rsidRDefault="005278CA" w:rsidP="005278CA">
      <w:pPr>
        <w:widowControl/>
        <w:spacing w:line="560" w:lineRule="exact"/>
        <w:ind w:firstLine="480"/>
        <w:jc w:val="left"/>
        <w:rPr>
          <w:rFonts w:asciiTheme="majorEastAsia" w:eastAsiaTheme="majorEastAsia" w:hAnsiTheme="majorEastAsia"/>
          <w:color w:val="000000"/>
        </w:rPr>
      </w:pPr>
      <w:r w:rsidRPr="005278CA">
        <w:rPr>
          <w:rFonts w:asciiTheme="majorEastAsia" w:eastAsiaTheme="majorEastAsia" w:hAnsiTheme="majorEastAsia" w:hint="eastAsia"/>
          <w:color w:val="000000"/>
        </w:rPr>
        <w:t>6.1递交投标文件截止时间为</w:t>
      </w:r>
      <w:r w:rsidRPr="005278CA">
        <w:rPr>
          <w:rFonts w:asciiTheme="majorEastAsia" w:eastAsiaTheme="majorEastAsia" w:hAnsiTheme="majorEastAsia" w:hint="eastAsia"/>
          <w:color w:val="000000"/>
          <w:u w:val="single"/>
        </w:rPr>
        <w:t>2020</w:t>
      </w:r>
      <w:r w:rsidRPr="005278CA">
        <w:rPr>
          <w:rFonts w:asciiTheme="majorEastAsia" w:eastAsiaTheme="majorEastAsia" w:hAnsiTheme="majorEastAsia" w:hint="eastAsia"/>
          <w:color w:val="000000"/>
        </w:rPr>
        <w:t>年</w:t>
      </w:r>
      <w:r w:rsidR="006E5ACE">
        <w:rPr>
          <w:rFonts w:asciiTheme="majorEastAsia" w:eastAsiaTheme="majorEastAsia" w:hAnsiTheme="majorEastAsia" w:hint="eastAsia"/>
          <w:color w:val="000000"/>
          <w:u w:val="single"/>
        </w:rPr>
        <w:t>8</w:t>
      </w:r>
      <w:r w:rsidRPr="005278CA">
        <w:rPr>
          <w:rFonts w:asciiTheme="majorEastAsia" w:eastAsiaTheme="majorEastAsia" w:hAnsiTheme="majorEastAsia" w:hint="eastAsia"/>
          <w:color w:val="000000"/>
        </w:rPr>
        <w:t>月</w:t>
      </w:r>
      <w:r w:rsidR="006E5ACE">
        <w:rPr>
          <w:rFonts w:asciiTheme="majorEastAsia" w:eastAsiaTheme="majorEastAsia" w:hAnsiTheme="majorEastAsia" w:hint="eastAsia"/>
          <w:color w:val="000000"/>
          <w:u w:val="single"/>
        </w:rPr>
        <w:t>1</w:t>
      </w:r>
      <w:r w:rsidR="00080091">
        <w:rPr>
          <w:rFonts w:asciiTheme="majorEastAsia" w:eastAsiaTheme="majorEastAsia" w:hAnsiTheme="majorEastAsia" w:hint="eastAsia"/>
          <w:color w:val="000000"/>
          <w:u w:val="single"/>
        </w:rPr>
        <w:t>4</w:t>
      </w:r>
      <w:r w:rsidRPr="005278CA">
        <w:rPr>
          <w:rFonts w:asciiTheme="majorEastAsia" w:eastAsiaTheme="majorEastAsia" w:hAnsiTheme="majorEastAsia" w:hint="eastAsia"/>
          <w:color w:val="000000"/>
        </w:rPr>
        <w:t xml:space="preserve"> 日</w:t>
      </w:r>
      <w:r w:rsidRPr="005278CA">
        <w:rPr>
          <w:rFonts w:asciiTheme="majorEastAsia" w:eastAsiaTheme="majorEastAsia" w:hAnsiTheme="majorEastAsia" w:hint="eastAsia"/>
          <w:color w:val="000000"/>
          <w:u w:val="single"/>
        </w:rPr>
        <w:t>14时00分</w:t>
      </w:r>
      <w:r w:rsidRPr="005278CA">
        <w:rPr>
          <w:rFonts w:asciiTheme="majorEastAsia" w:eastAsiaTheme="majorEastAsia" w:hAnsiTheme="majorEastAsia" w:hint="eastAsia"/>
          <w:color w:val="000000"/>
        </w:rPr>
        <w:t>，地点为</w:t>
      </w:r>
      <w:r w:rsidRPr="005278CA">
        <w:rPr>
          <w:rFonts w:asciiTheme="majorEastAsia" w:eastAsiaTheme="majorEastAsia" w:hAnsiTheme="majorEastAsia" w:hint="eastAsia"/>
          <w:color w:val="000000"/>
          <w:u w:val="single"/>
        </w:rPr>
        <w:t>南通市阳光老年公寓门卫。</w:t>
      </w:r>
    </w:p>
    <w:p w:rsidR="005278CA" w:rsidRPr="005278CA" w:rsidRDefault="005278CA" w:rsidP="005278CA">
      <w:pPr>
        <w:spacing w:line="360" w:lineRule="auto"/>
        <w:ind w:firstLineChars="200" w:firstLine="420"/>
        <w:rPr>
          <w:rFonts w:asciiTheme="majorEastAsia" w:eastAsiaTheme="majorEastAsia" w:hAnsiTheme="majorEastAsia"/>
          <w:color w:val="000000"/>
        </w:rPr>
      </w:pPr>
      <w:r w:rsidRPr="005278CA">
        <w:rPr>
          <w:rFonts w:asciiTheme="majorEastAsia" w:eastAsiaTheme="majorEastAsia" w:hAnsiTheme="majorEastAsia" w:hint="eastAsia"/>
          <w:color w:val="000000"/>
        </w:rPr>
        <w:t>6.2逾期送达或者未送达指定地点的投标文件，招标人不予受理。</w:t>
      </w:r>
    </w:p>
    <w:p w:rsidR="005278CA" w:rsidRPr="005278CA" w:rsidRDefault="005278CA" w:rsidP="005278CA">
      <w:pPr>
        <w:spacing w:line="360" w:lineRule="auto"/>
        <w:ind w:firstLineChars="200" w:firstLine="420"/>
        <w:rPr>
          <w:rFonts w:asciiTheme="majorEastAsia" w:eastAsiaTheme="majorEastAsia" w:hAnsiTheme="majorEastAsia"/>
          <w:color w:val="000000"/>
          <w:u w:val="single"/>
        </w:rPr>
      </w:pPr>
      <w:r w:rsidRPr="005278CA">
        <w:rPr>
          <w:rFonts w:asciiTheme="majorEastAsia" w:eastAsiaTheme="majorEastAsia" w:hAnsiTheme="majorEastAsia" w:hint="eastAsia"/>
          <w:color w:val="000000"/>
        </w:rPr>
        <w:t>6.3递交投标文件截止时间即为开标时间</w:t>
      </w:r>
      <w:r w:rsidRPr="005278CA">
        <w:rPr>
          <w:rFonts w:asciiTheme="majorEastAsia" w:eastAsiaTheme="majorEastAsia" w:hAnsiTheme="majorEastAsia"/>
          <w:color w:val="000000"/>
        </w:rPr>
        <w:t>,</w:t>
      </w:r>
      <w:r w:rsidRPr="005278CA">
        <w:rPr>
          <w:rFonts w:asciiTheme="majorEastAsia" w:eastAsiaTheme="majorEastAsia" w:hAnsiTheme="majorEastAsia" w:hint="eastAsia"/>
          <w:color w:val="000000"/>
        </w:rPr>
        <w:t>开标地点为</w:t>
      </w:r>
      <w:r w:rsidRPr="005278CA">
        <w:rPr>
          <w:rFonts w:asciiTheme="majorEastAsia" w:eastAsiaTheme="majorEastAsia" w:hAnsiTheme="majorEastAsia" w:hint="eastAsia"/>
          <w:color w:val="000000"/>
          <w:u w:val="single"/>
        </w:rPr>
        <w:t>南通市阳光老年公寓综合楼三楼301会议室。</w:t>
      </w:r>
    </w:p>
    <w:p w:rsidR="00A44612" w:rsidRDefault="00A44612">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6.</w:t>
      </w:r>
      <w:r w:rsidR="005278CA">
        <w:rPr>
          <w:rFonts w:asciiTheme="majorEastAsia" w:eastAsiaTheme="majorEastAsia" w:hAnsiTheme="majorEastAsia" w:hint="eastAsia"/>
          <w:color w:val="000000"/>
        </w:rPr>
        <w:t>4</w:t>
      </w:r>
      <w:r>
        <w:rPr>
          <w:rFonts w:asciiTheme="majorEastAsia" w:eastAsiaTheme="majorEastAsia" w:hAnsiTheme="majorEastAsia" w:hint="eastAsia"/>
          <w:color w:val="000000"/>
        </w:rPr>
        <w:t>因疫情原因，本次招标活动开标实行不见面开标。</w:t>
      </w:r>
    </w:p>
    <w:p w:rsidR="00837104" w:rsidRDefault="00137B73">
      <w:pPr>
        <w:pStyle w:val="215"/>
        <w:jc w:val="both"/>
        <w:rPr>
          <w:rFonts w:asciiTheme="majorEastAsia" w:eastAsiaTheme="majorEastAsia" w:hAnsiTheme="majorEastAsia"/>
        </w:rPr>
      </w:pPr>
      <w:bookmarkStart w:id="25" w:name="_Toc397928545"/>
      <w:bookmarkStart w:id="26" w:name="_Toc387526371"/>
      <w:bookmarkStart w:id="27" w:name="_Toc13051"/>
      <w:bookmarkStart w:id="28" w:name="_Toc387526279"/>
      <w:bookmarkStart w:id="29" w:name="_Toc387526175"/>
      <w:r>
        <w:rPr>
          <w:rFonts w:asciiTheme="majorEastAsia" w:eastAsiaTheme="majorEastAsia" w:hAnsiTheme="majorEastAsia" w:hint="eastAsia"/>
        </w:rPr>
        <w:t>7 发布公告的媒介</w:t>
      </w:r>
      <w:bookmarkEnd w:id="25"/>
      <w:bookmarkEnd w:id="26"/>
      <w:bookmarkEnd w:id="27"/>
      <w:bookmarkEnd w:id="28"/>
      <w:bookmarkEnd w:id="29"/>
    </w:p>
    <w:p w:rsidR="00837104" w:rsidRDefault="00137B73">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本次招标公告同时</w:t>
      </w:r>
      <w:proofErr w:type="gramStart"/>
      <w:r>
        <w:rPr>
          <w:rFonts w:asciiTheme="majorEastAsia" w:eastAsiaTheme="majorEastAsia" w:hAnsiTheme="majorEastAsia" w:hint="eastAsia"/>
          <w:color w:val="000000"/>
          <w:szCs w:val="21"/>
        </w:rPr>
        <w:t>在</w:t>
      </w:r>
      <w:r w:rsidR="00080091">
        <w:rPr>
          <w:rFonts w:asciiTheme="majorEastAsia" w:eastAsiaTheme="majorEastAsia" w:hAnsiTheme="majorEastAsia" w:hint="eastAsia"/>
          <w:color w:val="0D0D0D"/>
          <w:spacing w:val="-8"/>
          <w:kern w:val="0"/>
          <w:szCs w:val="21"/>
          <w:u w:val="single"/>
          <w:shd w:val="clear" w:color="auto" w:fill="FFFFFF"/>
        </w:rPr>
        <w:t>房投集团</w:t>
      </w:r>
      <w:proofErr w:type="gramEnd"/>
      <w:r w:rsidR="00080091">
        <w:rPr>
          <w:rFonts w:asciiTheme="majorEastAsia" w:eastAsiaTheme="majorEastAsia" w:hAnsiTheme="majorEastAsia" w:hint="eastAsia"/>
          <w:color w:val="0D0D0D"/>
          <w:spacing w:val="-8"/>
          <w:kern w:val="0"/>
          <w:szCs w:val="21"/>
          <w:u w:val="single"/>
          <w:shd w:val="clear" w:color="auto" w:fill="FFFFFF"/>
        </w:rPr>
        <w:t>（</w:t>
      </w:r>
      <w:r w:rsidR="00080091" w:rsidRPr="00080091">
        <w:rPr>
          <w:rFonts w:asciiTheme="majorEastAsia" w:eastAsiaTheme="majorEastAsia" w:hAnsiTheme="majorEastAsia"/>
          <w:color w:val="0D0D0D"/>
          <w:spacing w:val="-8"/>
          <w:kern w:val="0"/>
          <w:szCs w:val="21"/>
          <w:u w:val="single"/>
          <w:shd w:val="clear" w:color="auto" w:fill="FFFFFF"/>
        </w:rPr>
        <w:t>http://ntftjt.com/</w:t>
      </w:r>
      <w:r w:rsidR="00080091">
        <w:rPr>
          <w:rFonts w:asciiTheme="majorEastAsia" w:eastAsiaTheme="majorEastAsia" w:hAnsiTheme="majorEastAsia" w:hint="eastAsia"/>
          <w:color w:val="0D0D0D"/>
          <w:spacing w:val="-8"/>
          <w:kern w:val="0"/>
          <w:szCs w:val="21"/>
          <w:u w:val="single"/>
          <w:shd w:val="clear" w:color="auto" w:fill="FFFFFF"/>
        </w:rPr>
        <w:t>）及</w:t>
      </w:r>
      <w:r>
        <w:rPr>
          <w:rFonts w:asciiTheme="majorEastAsia" w:eastAsiaTheme="majorEastAsia" w:hAnsiTheme="majorEastAsia" w:hint="eastAsia"/>
          <w:color w:val="0D0D0D"/>
          <w:spacing w:val="-8"/>
          <w:kern w:val="0"/>
          <w:szCs w:val="21"/>
          <w:u w:val="single"/>
          <w:shd w:val="clear" w:color="auto" w:fill="FFFFFF"/>
        </w:rPr>
        <w:t>阳光养老</w:t>
      </w:r>
      <w:r w:rsidR="00FF1A98">
        <w:rPr>
          <w:rFonts w:asciiTheme="majorEastAsia" w:eastAsiaTheme="majorEastAsia" w:hAnsiTheme="majorEastAsia" w:hint="eastAsia"/>
          <w:color w:val="0D0D0D"/>
          <w:spacing w:val="-8"/>
          <w:kern w:val="0"/>
          <w:szCs w:val="21"/>
          <w:u w:val="single"/>
          <w:shd w:val="clear" w:color="auto" w:fill="FFFFFF"/>
        </w:rPr>
        <w:t>（</w:t>
      </w:r>
      <w:r w:rsidR="00FF1A98" w:rsidRPr="00FF1A98">
        <w:rPr>
          <w:rFonts w:asciiTheme="majorEastAsia" w:eastAsiaTheme="majorEastAsia" w:hAnsiTheme="majorEastAsia"/>
          <w:color w:val="0D0D0D"/>
          <w:spacing w:val="-8"/>
          <w:kern w:val="0"/>
          <w:szCs w:val="21"/>
          <w:u w:val="single"/>
          <w:shd w:val="clear" w:color="auto" w:fill="FFFFFF"/>
        </w:rPr>
        <w:t>http://www.ntygyl.com/</w:t>
      </w:r>
      <w:r>
        <w:rPr>
          <w:rFonts w:asciiTheme="majorEastAsia" w:eastAsiaTheme="majorEastAsia" w:hAnsiTheme="majorEastAsia" w:hint="eastAsia"/>
          <w:color w:val="0D0D0D"/>
          <w:spacing w:val="-8"/>
          <w:kern w:val="0"/>
          <w:szCs w:val="21"/>
          <w:u w:val="single"/>
          <w:shd w:val="clear" w:color="auto" w:fill="FFFFFF"/>
        </w:rPr>
        <w:t>）</w:t>
      </w:r>
      <w:r>
        <w:rPr>
          <w:rFonts w:asciiTheme="majorEastAsia" w:eastAsiaTheme="majorEastAsia" w:hAnsiTheme="majorEastAsia" w:hint="eastAsia"/>
          <w:color w:val="000000"/>
          <w:szCs w:val="21"/>
        </w:rPr>
        <w:t>（发布公告的媒介名称）上发布。</w:t>
      </w:r>
    </w:p>
    <w:p w:rsidR="00837104" w:rsidRDefault="00137B73">
      <w:pPr>
        <w:pStyle w:val="215"/>
        <w:jc w:val="both"/>
        <w:rPr>
          <w:rFonts w:asciiTheme="majorEastAsia" w:eastAsiaTheme="majorEastAsia" w:hAnsiTheme="majorEastAsia"/>
        </w:rPr>
      </w:pPr>
      <w:bookmarkStart w:id="30" w:name="_Toc11155"/>
      <w:bookmarkStart w:id="31" w:name="_Toc387526372"/>
      <w:bookmarkStart w:id="32" w:name="_Toc397928546"/>
      <w:bookmarkStart w:id="33" w:name="_Toc387526280"/>
      <w:bookmarkStart w:id="34" w:name="_Toc387526176"/>
      <w:r>
        <w:rPr>
          <w:rFonts w:asciiTheme="majorEastAsia" w:eastAsiaTheme="majorEastAsia" w:hAnsiTheme="majorEastAsia" w:hint="eastAsia"/>
        </w:rPr>
        <w:t>8. 联系方式</w:t>
      </w:r>
      <w:bookmarkEnd w:id="30"/>
      <w:bookmarkEnd w:id="31"/>
      <w:bookmarkEnd w:id="32"/>
      <w:bookmarkEnd w:id="33"/>
      <w:bookmarkEnd w:id="34"/>
    </w:p>
    <w:p w:rsidR="00837104" w:rsidRDefault="00137B73">
      <w:pPr>
        <w:adjustRightInd w:val="0"/>
        <w:snapToGrid w:val="0"/>
        <w:spacing w:line="360" w:lineRule="auto"/>
        <w:ind w:leftChars="228" w:left="6719" w:hangingChars="2600" w:hanging="6240"/>
        <w:rPr>
          <w:rFonts w:asciiTheme="majorEastAsia" w:eastAsiaTheme="majorEastAsia" w:hAnsiTheme="majorEastAsia"/>
          <w:color w:val="000000"/>
          <w:kern w:val="0"/>
          <w:sz w:val="24"/>
          <w:u w:val="single"/>
        </w:rPr>
      </w:pPr>
      <w:r>
        <w:rPr>
          <w:rFonts w:asciiTheme="majorEastAsia" w:eastAsiaTheme="majorEastAsia" w:hAnsiTheme="majorEastAsia"/>
          <w:color w:val="000000"/>
          <w:kern w:val="0"/>
          <w:sz w:val="24"/>
        </w:rPr>
        <w:t>招标人：</w:t>
      </w:r>
      <w:r>
        <w:rPr>
          <w:rFonts w:asciiTheme="majorEastAsia" w:eastAsiaTheme="majorEastAsia" w:hAnsiTheme="majorEastAsia"/>
          <w:color w:val="000000"/>
          <w:kern w:val="0"/>
          <w:sz w:val="24"/>
          <w:u w:val="single"/>
        </w:rPr>
        <w:t>南通市</w:t>
      </w:r>
      <w:r>
        <w:rPr>
          <w:rFonts w:asciiTheme="majorEastAsia" w:eastAsiaTheme="majorEastAsia" w:hAnsiTheme="majorEastAsia" w:hint="eastAsia"/>
          <w:color w:val="000000"/>
          <w:kern w:val="0"/>
          <w:sz w:val="24"/>
          <w:u w:val="single"/>
        </w:rPr>
        <w:t>阳光养老产业集团有限公司</w:t>
      </w:r>
    </w:p>
    <w:p w:rsidR="00837104" w:rsidRDefault="00137B73">
      <w:pPr>
        <w:adjustRightInd w:val="0"/>
        <w:snapToGrid w:val="0"/>
        <w:spacing w:line="360" w:lineRule="auto"/>
        <w:ind w:leftChars="228" w:left="6719" w:hangingChars="2600" w:hanging="6240"/>
        <w:rPr>
          <w:rFonts w:asciiTheme="majorEastAsia" w:eastAsiaTheme="majorEastAsia" w:hAnsiTheme="majorEastAsia"/>
          <w:color w:val="000000"/>
          <w:sz w:val="24"/>
          <w:u w:val="single"/>
        </w:rPr>
      </w:pPr>
      <w:r>
        <w:rPr>
          <w:rFonts w:asciiTheme="majorEastAsia" w:eastAsiaTheme="majorEastAsia" w:hAnsiTheme="majorEastAsia"/>
          <w:color w:val="000000"/>
          <w:kern w:val="0"/>
          <w:sz w:val="24"/>
        </w:rPr>
        <w:t>联 系 人：</w:t>
      </w:r>
      <w:r>
        <w:rPr>
          <w:rFonts w:asciiTheme="majorEastAsia" w:eastAsiaTheme="majorEastAsia" w:hAnsiTheme="majorEastAsia" w:hint="eastAsia"/>
          <w:color w:val="000000"/>
          <w:kern w:val="0"/>
          <w:sz w:val="24"/>
          <w:u w:val="single"/>
        </w:rPr>
        <w:t xml:space="preserve"> </w:t>
      </w:r>
      <w:r>
        <w:rPr>
          <w:rFonts w:asciiTheme="majorEastAsia" w:eastAsiaTheme="majorEastAsia" w:hAnsiTheme="majorEastAsia"/>
          <w:color w:val="000000"/>
          <w:kern w:val="0"/>
          <w:sz w:val="24"/>
          <w:u w:val="single"/>
        </w:rPr>
        <w:t xml:space="preserve">   </w:t>
      </w:r>
      <w:r w:rsidR="00E94F36">
        <w:rPr>
          <w:rFonts w:asciiTheme="majorEastAsia" w:eastAsiaTheme="majorEastAsia" w:hAnsiTheme="majorEastAsia" w:hint="eastAsia"/>
          <w:color w:val="000000"/>
          <w:kern w:val="0"/>
          <w:sz w:val="24"/>
          <w:u w:val="single"/>
        </w:rPr>
        <w:t xml:space="preserve"> 施捷</w:t>
      </w:r>
      <w:r>
        <w:rPr>
          <w:rFonts w:asciiTheme="majorEastAsia" w:eastAsiaTheme="majorEastAsia" w:hAnsiTheme="majorEastAsia"/>
          <w:color w:val="000000"/>
          <w:kern w:val="0"/>
          <w:sz w:val="24"/>
          <w:u w:val="single"/>
        </w:rPr>
        <w:t xml:space="preserve"> </w:t>
      </w:r>
      <w:r w:rsidR="00080091">
        <w:rPr>
          <w:rFonts w:asciiTheme="majorEastAsia" w:eastAsiaTheme="majorEastAsia" w:hAnsiTheme="majorEastAsia" w:hint="eastAsia"/>
          <w:color w:val="000000"/>
          <w:kern w:val="0"/>
          <w:sz w:val="24"/>
          <w:u w:val="single"/>
        </w:rPr>
        <w:t xml:space="preserve">        </w:t>
      </w:r>
      <w:r>
        <w:rPr>
          <w:rFonts w:asciiTheme="majorEastAsia" w:eastAsiaTheme="majorEastAsia" w:hAnsiTheme="majorEastAsia"/>
          <w:color w:val="000000"/>
          <w:kern w:val="0"/>
          <w:sz w:val="24"/>
          <w:u w:val="single"/>
        </w:rPr>
        <w:t xml:space="preserve"> </w:t>
      </w:r>
      <w:r>
        <w:rPr>
          <w:rFonts w:asciiTheme="majorEastAsia" w:eastAsiaTheme="majorEastAsia" w:hAnsiTheme="majorEastAsia"/>
          <w:color w:val="000000"/>
          <w:sz w:val="24"/>
          <w:u w:val="single"/>
        </w:rPr>
        <w:t xml:space="preserve">  </w:t>
      </w:r>
    </w:p>
    <w:p w:rsidR="00837104" w:rsidRDefault="00137B73">
      <w:pPr>
        <w:adjustRightInd w:val="0"/>
        <w:snapToGrid w:val="0"/>
        <w:spacing w:line="360" w:lineRule="auto"/>
        <w:ind w:firstLineChars="200" w:firstLine="480"/>
        <w:rPr>
          <w:rFonts w:asciiTheme="majorEastAsia" w:eastAsiaTheme="majorEastAsia" w:hAnsiTheme="majorEastAsia"/>
          <w:color w:val="000000"/>
          <w:sz w:val="24"/>
          <w:u w:val="single"/>
        </w:rPr>
      </w:pPr>
      <w:r>
        <w:rPr>
          <w:rFonts w:asciiTheme="majorEastAsia" w:eastAsiaTheme="majorEastAsia" w:hAnsiTheme="majorEastAsia"/>
          <w:color w:val="000000"/>
          <w:kern w:val="0"/>
          <w:sz w:val="24"/>
        </w:rPr>
        <w:t>电    话：</w:t>
      </w:r>
      <w:r>
        <w:rPr>
          <w:rFonts w:asciiTheme="majorEastAsia" w:eastAsiaTheme="majorEastAsia" w:hAnsiTheme="majorEastAsia"/>
          <w:color w:val="000000"/>
          <w:kern w:val="0"/>
          <w:sz w:val="24"/>
          <w:u w:val="single"/>
        </w:rPr>
        <w:t xml:space="preserve"> </w:t>
      </w:r>
      <w:r w:rsidR="00080091">
        <w:rPr>
          <w:rFonts w:asciiTheme="majorEastAsia" w:eastAsiaTheme="majorEastAsia" w:hAnsiTheme="majorEastAsia" w:hint="eastAsia"/>
          <w:color w:val="000000"/>
          <w:kern w:val="0"/>
          <w:sz w:val="24"/>
          <w:u w:val="single"/>
        </w:rPr>
        <w:t xml:space="preserve">   </w:t>
      </w:r>
      <w:r w:rsidR="00E94F36">
        <w:rPr>
          <w:rFonts w:asciiTheme="majorEastAsia" w:eastAsiaTheme="majorEastAsia" w:hAnsiTheme="majorEastAsia" w:hint="eastAsia"/>
          <w:color w:val="000000"/>
          <w:kern w:val="0"/>
          <w:sz w:val="24"/>
          <w:u w:val="single"/>
        </w:rPr>
        <w:t>18761701050</w:t>
      </w:r>
      <w:r w:rsidR="00080091">
        <w:rPr>
          <w:rFonts w:asciiTheme="majorEastAsia" w:eastAsiaTheme="majorEastAsia" w:hAnsiTheme="majorEastAsia" w:hint="eastAsia"/>
          <w:color w:val="000000"/>
          <w:kern w:val="0"/>
          <w:sz w:val="24"/>
          <w:u w:val="single"/>
        </w:rPr>
        <w:t xml:space="preserve">     </w:t>
      </w:r>
      <w:r>
        <w:rPr>
          <w:rFonts w:asciiTheme="majorEastAsia" w:eastAsiaTheme="majorEastAsia" w:hAnsiTheme="majorEastAsia"/>
          <w:color w:val="000000"/>
          <w:kern w:val="0"/>
          <w:sz w:val="24"/>
          <w:u w:val="single"/>
        </w:rPr>
        <w:t xml:space="preserve"> </w:t>
      </w:r>
    </w:p>
    <w:p w:rsidR="00837104" w:rsidRDefault="00837104">
      <w:pPr>
        <w:widowControl/>
        <w:adjustRightInd w:val="0"/>
        <w:snapToGrid w:val="0"/>
        <w:spacing w:line="360" w:lineRule="auto"/>
        <w:ind w:firstLineChars="200" w:firstLine="480"/>
        <w:jc w:val="left"/>
        <w:rPr>
          <w:rFonts w:asciiTheme="majorEastAsia" w:eastAsiaTheme="majorEastAsia" w:hAnsiTheme="majorEastAsia"/>
          <w:color w:val="000000"/>
          <w:kern w:val="0"/>
          <w:sz w:val="24"/>
        </w:rPr>
      </w:pPr>
    </w:p>
    <w:p w:rsidR="00837104" w:rsidRDefault="00837104">
      <w:pPr>
        <w:spacing w:line="360" w:lineRule="auto"/>
        <w:ind w:firstLineChars="200" w:firstLine="420"/>
        <w:jc w:val="right"/>
        <w:rPr>
          <w:rFonts w:asciiTheme="majorEastAsia" w:eastAsiaTheme="majorEastAsia" w:hAnsiTheme="majorEastAsia"/>
          <w:color w:val="FF0000"/>
          <w:u w:val="single"/>
        </w:rPr>
      </w:pPr>
    </w:p>
    <w:p w:rsidR="00837104" w:rsidRDefault="00137B73" w:rsidP="00030C77">
      <w:pPr>
        <w:spacing w:line="360" w:lineRule="auto"/>
        <w:ind w:right="210" w:firstLineChars="200" w:firstLine="420"/>
        <w:jc w:val="right"/>
        <w:rPr>
          <w:rFonts w:asciiTheme="majorEastAsia" w:eastAsiaTheme="majorEastAsia" w:hAnsiTheme="majorEastAsia"/>
          <w:color w:val="FF0000"/>
        </w:rPr>
      </w:pPr>
      <w:r>
        <w:rPr>
          <w:rFonts w:asciiTheme="majorEastAsia" w:eastAsiaTheme="majorEastAsia" w:hAnsiTheme="majorEastAsia" w:hint="eastAsia"/>
          <w:color w:val="FF0000"/>
          <w:u w:val="single"/>
        </w:rPr>
        <w:t>2020</w:t>
      </w:r>
      <w:r>
        <w:rPr>
          <w:rFonts w:asciiTheme="majorEastAsia" w:eastAsiaTheme="majorEastAsia" w:hAnsiTheme="majorEastAsia" w:hint="eastAsia"/>
          <w:color w:val="FF0000"/>
          <w:szCs w:val="21"/>
        </w:rPr>
        <w:t>年</w:t>
      </w:r>
      <w:r>
        <w:rPr>
          <w:rFonts w:asciiTheme="majorEastAsia" w:eastAsiaTheme="majorEastAsia" w:hAnsiTheme="majorEastAsia" w:hint="eastAsia"/>
          <w:color w:val="FF0000"/>
          <w:szCs w:val="21"/>
          <w:u w:val="single"/>
        </w:rPr>
        <w:t xml:space="preserve">  </w:t>
      </w:r>
      <w:r w:rsidR="006E5ACE">
        <w:rPr>
          <w:rFonts w:asciiTheme="majorEastAsia" w:eastAsiaTheme="majorEastAsia" w:hAnsiTheme="majorEastAsia" w:hint="eastAsia"/>
          <w:color w:val="FF0000"/>
          <w:szCs w:val="21"/>
          <w:u w:val="single"/>
        </w:rPr>
        <w:t>8</w:t>
      </w:r>
      <w:r>
        <w:rPr>
          <w:rFonts w:asciiTheme="majorEastAsia" w:eastAsiaTheme="majorEastAsia" w:hAnsiTheme="majorEastAsia" w:hint="eastAsia"/>
          <w:color w:val="FF0000"/>
          <w:szCs w:val="21"/>
          <w:u w:val="single"/>
        </w:rPr>
        <w:t xml:space="preserve"> </w:t>
      </w:r>
      <w:r>
        <w:rPr>
          <w:rFonts w:asciiTheme="majorEastAsia" w:eastAsiaTheme="majorEastAsia" w:hAnsiTheme="majorEastAsia" w:hint="eastAsia"/>
          <w:color w:val="FF0000"/>
          <w:szCs w:val="21"/>
        </w:rPr>
        <w:t>月</w:t>
      </w:r>
      <w:r>
        <w:rPr>
          <w:rFonts w:asciiTheme="majorEastAsia" w:eastAsiaTheme="majorEastAsia" w:hAnsiTheme="majorEastAsia" w:hint="eastAsia"/>
          <w:color w:val="FF0000"/>
          <w:szCs w:val="21"/>
          <w:u w:val="single"/>
        </w:rPr>
        <w:t xml:space="preserve"> </w:t>
      </w:r>
      <w:r w:rsidR="00080091">
        <w:rPr>
          <w:rFonts w:asciiTheme="majorEastAsia" w:eastAsiaTheme="majorEastAsia" w:hAnsiTheme="majorEastAsia" w:hint="eastAsia"/>
          <w:color w:val="FF0000"/>
          <w:szCs w:val="21"/>
          <w:u w:val="single"/>
        </w:rPr>
        <w:t>7</w:t>
      </w:r>
      <w:r>
        <w:rPr>
          <w:rFonts w:asciiTheme="majorEastAsia" w:eastAsiaTheme="majorEastAsia" w:hAnsiTheme="majorEastAsia" w:hint="eastAsia"/>
          <w:color w:val="FF0000"/>
          <w:szCs w:val="21"/>
          <w:u w:val="single"/>
        </w:rPr>
        <w:t xml:space="preserve"> </w:t>
      </w:r>
      <w:r>
        <w:rPr>
          <w:rFonts w:asciiTheme="majorEastAsia" w:eastAsiaTheme="majorEastAsia" w:hAnsiTheme="majorEastAsia" w:hint="eastAsia"/>
          <w:color w:val="FF0000"/>
          <w:szCs w:val="21"/>
        </w:rPr>
        <w:t>日</w:t>
      </w:r>
      <w:r>
        <w:rPr>
          <w:rFonts w:asciiTheme="majorEastAsia" w:eastAsiaTheme="majorEastAsia" w:hAnsiTheme="majorEastAsia" w:hint="eastAsia"/>
          <w:color w:val="FF0000"/>
        </w:rPr>
        <w:t xml:space="preserve"> </w:t>
      </w:r>
    </w:p>
    <w:p w:rsidR="00837104" w:rsidRDefault="00837104">
      <w:pPr>
        <w:rPr>
          <w:rFonts w:asciiTheme="majorEastAsia" w:eastAsiaTheme="majorEastAsia" w:hAnsiTheme="majorEastAsia"/>
          <w:sz w:val="28"/>
          <w:szCs w:val="28"/>
        </w:rPr>
      </w:pPr>
    </w:p>
    <w:p w:rsidR="00837104" w:rsidRDefault="00837104">
      <w:pPr>
        <w:rPr>
          <w:rFonts w:asciiTheme="majorEastAsia" w:eastAsiaTheme="majorEastAsia" w:hAnsiTheme="majorEastAsia"/>
        </w:rPr>
      </w:pPr>
    </w:p>
    <w:p w:rsidR="00837104" w:rsidRDefault="00837104">
      <w:pPr>
        <w:rPr>
          <w:rFonts w:asciiTheme="majorEastAsia" w:eastAsiaTheme="majorEastAsia" w:hAnsiTheme="majorEastAsia"/>
        </w:rPr>
      </w:pPr>
    </w:p>
    <w:p w:rsidR="00837104" w:rsidRDefault="00837104">
      <w:pPr>
        <w:rPr>
          <w:rFonts w:asciiTheme="majorEastAsia" w:eastAsiaTheme="majorEastAsia" w:hAnsiTheme="majorEastAsia"/>
        </w:rPr>
      </w:pPr>
    </w:p>
    <w:p w:rsidR="00837104" w:rsidRDefault="00837104">
      <w:pPr>
        <w:rPr>
          <w:rFonts w:asciiTheme="majorEastAsia" w:eastAsiaTheme="majorEastAsia" w:hAnsiTheme="majorEastAsia"/>
        </w:rPr>
      </w:pPr>
    </w:p>
    <w:p w:rsidR="00837104" w:rsidRDefault="00837104">
      <w:pPr>
        <w:rPr>
          <w:rFonts w:asciiTheme="majorEastAsia" w:eastAsiaTheme="majorEastAsia" w:hAnsiTheme="majorEastAsia"/>
        </w:rPr>
      </w:pPr>
    </w:p>
    <w:p w:rsidR="00837104" w:rsidRDefault="00137B73">
      <w:pPr>
        <w:pStyle w:val="1"/>
        <w:spacing w:line="360" w:lineRule="auto"/>
        <w:rPr>
          <w:rFonts w:asciiTheme="majorEastAsia" w:eastAsiaTheme="majorEastAsia" w:hAnsiTheme="majorEastAsia"/>
          <w:sz w:val="36"/>
          <w:szCs w:val="36"/>
        </w:rPr>
      </w:pPr>
      <w:bookmarkStart w:id="35" w:name="_Toc184635069"/>
      <w:bookmarkStart w:id="36" w:name="_Toc368759512"/>
      <w:bookmarkStart w:id="37" w:name="_Toc369077558"/>
      <w:bookmarkStart w:id="38" w:name="_Toc387526177"/>
      <w:bookmarkStart w:id="39" w:name="_Toc6770"/>
      <w:bookmarkStart w:id="40" w:name="_Toc387526281"/>
      <w:bookmarkStart w:id="41" w:name="_Toc387526373"/>
      <w:bookmarkStart w:id="42" w:name="_Toc397928547"/>
      <w:bookmarkStart w:id="43" w:name="_Toc363326679"/>
      <w:r>
        <w:rPr>
          <w:rFonts w:asciiTheme="majorEastAsia" w:eastAsiaTheme="majorEastAsia" w:hAnsiTheme="majorEastAsia"/>
          <w:sz w:val="36"/>
          <w:szCs w:val="36"/>
        </w:rPr>
        <w:t>第二章  投标人须知</w:t>
      </w:r>
      <w:bookmarkEnd w:id="35"/>
      <w:bookmarkEnd w:id="36"/>
      <w:bookmarkEnd w:id="37"/>
      <w:bookmarkEnd w:id="38"/>
      <w:bookmarkEnd w:id="39"/>
      <w:bookmarkEnd w:id="40"/>
      <w:bookmarkEnd w:id="41"/>
      <w:bookmarkEnd w:id="42"/>
      <w:bookmarkEnd w:id="43"/>
    </w:p>
    <w:p w:rsidR="00837104" w:rsidRDefault="00137B73">
      <w:pPr>
        <w:pStyle w:val="215"/>
        <w:rPr>
          <w:rFonts w:asciiTheme="majorEastAsia" w:eastAsiaTheme="majorEastAsia" w:hAnsiTheme="majorEastAsia"/>
        </w:rPr>
      </w:pPr>
      <w:bookmarkStart w:id="44" w:name="_Toc369077559"/>
      <w:bookmarkStart w:id="45" w:name="_Toc387526178"/>
      <w:bookmarkStart w:id="46" w:name="_Toc387526282"/>
      <w:bookmarkStart w:id="47" w:name="_Toc387526374"/>
      <w:bookmarkStart w:id="48" w:name="_Toc16205"/>
      <w:bookmarkStart w:id="49" w:name="_Toc397928548"/>
      <w:r>
        <w:rPr>
          <w:rFonts w:asciiTheme="majorEastAsia" w:eastAsiaTheme="majorEastAsia" w:hAnsiTheme="majorEastAsia"/>
        </w:rPr>
        <w:t>投标人须知前附表</w:t>
      </w:r>
      <w:bookmarkEnd w:id="44"/>
      <w:bookmarkEnd w:id="45"/>
      <w:bookmarkEnd w:id="46"/>
      <w:bookmarkEnd w:id="47"/>
      <w:bookmarkEnd w:id="48"/>
      <w:bookmarkEnd w:id="49"/>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3372"/>
        <w:gridCol w:w="5210"/>
      </w:tblGrid>
      <w:tr w:rsidR="00837104">
        <w:trPr>
          <w:trHeight w:val="510"/>
          <w:jc w:val="center"/>
        </w:trPr>
        <w:tc>
          <w:tcPr>
            <w:tcW w:w="917" w:type="dxa"/>
            <w:vAlign w:val="center"/>
          </w:tcPr>
          <w:p w:rsidR="00837104" w:rsidRDefault="00137B73">
            <w:pPr>
              <w:jc w:val="center"/>
              <w:rPr>
                <w:rFonts w:asciiTheme="majorEastAsia" w:eastAsiaTheme="majorEastAsia" w:hAnsiTheme="majorEastAsia"/>
                <w:b/>
                <w:color w:val="000000"/>
              </w:rPr>
            </w:pPr>
            <w:r>
              <w:rPr>
                <w:rFonts w:asciiTheme="majorEastAsia" w:eastAsiaTheme="majorEastAsia" w:hAnsiTheme="majorEastAsia"/>
                <w:b/>
                <w:color w:val="000000"/>
              </w:rPr>
              <w:t>条款号</w:t>
            </w:r>
          </w:p>
        </w:tc>
        <w:tc>
          <w:tcPr>
            <w:tcW w:w="3372" w:type="dxa"/>
            <w:vAlign w:val="center"/>
          </w:tcPr>
          <w:p w:rsidR="00837104" w:rsidRDefault="00137B73">
            <w:pPr>
              <w:jc w:val="center"/>
              <w:rPr>
                <w:rFonts w:asciiTheme="majorEastAsia" w:eastAsiaTheme="majorEastAsia" w:hAnsiTheme="majorEastAsia"/>
                <w:b/>
                <w:color w:val="000000"/>
              </w:rPr>
            </w:pPr>
            <w:r>
              <w:rPr>
                <w:rFonts w:asciiTheme="majorEastAsia" w:eastAsiaTheme="majorEastAsia" w:hAnsiTheme="majorEastAsia"/>
                <w:b/>
                <w:color w:val="000000"/>
              </w:rPr>
              <w:t>条 款 名 称</w:t>
            </w:r>
          </w:p>
        </w:tc>
        <w:tc>
          <w:tcPr>
            <w:tcW w:w="5210" w:type="dxa"/>
            <w:vAlign w:val="center"/>
          </w:tcPr>
          <w:p w:rsidR="00837104" w:rsidRDefault="00137B73">
            <w:pPr>
              <w:jc w:val="center"/>
              <w:rPr>
                <w:rFonts w:asciiTheme="majorEastAsia" w:eastAsiaTheme="majorEastAsia" w:hAnsiTheme="majorEastAsia"/>
                <w:b/>
                <w:color w:val="000000"/>
              </w:rPr>
            </w:pPr>
            <w:r>
              <w:rPr>
                <w:rFonts w:asciiTheme="majorEastAsia" w:eastAsiaTheme="majorEastAsia" w:hAnsiTheme="majorEastAsia"/>
                <w:b/>
                <w:color w:val="000000"/>
              </w:rPr>
              <w:t>编 列 内 容</w:t>
            </w:r>
          </w:p>
        </w:tc>
      </w:tr>
      <w:tr w:rsidR="00837104">
        <w:trPr>
          <w:trHeight w:val="1315"/>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1.1.2</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招标人</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名称：</w:t>
            </w:r>
            <w:r>
              <w:rPr>
                <w:rFonts w:asciiTheme="majorEastAsia" w:eastAsiaTheme="majorEastAsia" w:hAnsiTheme="majorEastAsia" w:hint="eastAsia"/>
                <w:szCs w:val="21"/>
              </w:rPr>
              <w:t>南通市阳光养老产业</w:t>
            </w:r>
            <w:r w:rsidR="00E94F36">
              <w:rPr>
                <w:rFonts w:asciiTheme="majorEastAsia" w:eastAsiaTheme="majorEastAsia" w:hAnsiTheme="majorEastAsia" w:hint="eastAsia"/>
                <w:szCs w:val="21"/>
              </w:rPr>
              <w:t>集团</w:t>
            </w:r>
            <w:r>
              <w:rPr>
                <w:rFonts w:asciiTheme="majorEastAsia" w:eastAsiaTheme="majorEastAsia" w:hAnsiTheme="majorEastAsia" w:hint="eastAsia"/>
                <w:szCs w:val="21"/>
              </w:rPr>
              <w:t>有限公司</w:t>
            </w:r>
          </w:p>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地址：</w:t>
            </w:r>
            <w:r>
              <w:rPr>
                <w:rFonts w:asciiTheme="majorEastAsia" w:eastAsiaTheme="majorEastAsia" w:hAnsiTheme="majorEastAsia" w:hint="eastAsia"/>
                <w:color w:val="000000"/>
              </w:rPr>
              <w:t>南通市工农路185号</w:t>
            </w:r>
          </w:p>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联系人：</w:t>
            </w:r>
            <w:r w:rsidR="00E94F36">
              <w:rPr>
                <w:rFonts w:asciiTheme="majorEastAsia" w:eastAsiaTheme="majorEastAsia" w:hAnsiTheme="majorEastAsia"/>
                <w:color w:val="000000"/>
              </w:rPr>
              <w:t>施捷</w:t>
            </w:r>
          </w:p>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电话：</w:t>
            </w:r>
            <w:r w:rsidR="00E94F36">
              <w:rPr>
                <w:rFonts w:asciiTheme="majorEastAsia" w:eastAsiaTheme="majorEastAsia" w:hAnsiTheme="majorEastAsia" w:hint="eastAsia"/>
                <w:color w:val="000000"/>
              </w:rPr>
              <w:t>18761701050</w:t>
            </w:r>
          </w:p>
        </w:tc>
      </w:tr>
      <w:tr w:rsidR="00837104">
        <w:trPr>
          <w:trHeight w:val="510"/>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1.1.3</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项目名称</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szCs w:val="21"/>
              </w:rPr>
              <w:t>阳光老年公寓</w:t>
            </w:r>
            <w:r>
              <w:rPr>
                <w:rFonts w:asciiTheme="majorEastAsia" w:eastAsiaTheme="majorEastAsia" w:hAnsiTheme="majorEastAsia" w:hint="eastAsia"/>
                <w:color w:val="FF0000"/>
                <w:szCs w:val="21"/>
              </w:rPr>
              <w:t>2</w:t>
            </w:r>
            <w:r>
              <w:rPr>
                <w:rFonts w:asciiTheme="majorEastAsia" w:eastAsiaTheme="majorEastAsia" w:hAnsiTheme="majorEastAsia" w:hint="eastAsia"/>
                <w:szCs w:val="21"/>
              </w:rPr>
              <w:t>号楼太阳能热水系统</w:t>
            </w:r>
          </w:p>
        </w:tc>
      </w:tr>
      <w:tr w:rsidR="00837104">
        <w:trPr>
          <w:trHeight w:val="510"/>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1.2.1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资金来源</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rPr>
              <w:t>自筹</w:t>
            </w:r>
          </w:p>
        </w:tc>
      </w:tr>
      <w:tr w:rsidR="00837104">
        <w:trPr>
          <w:trHeight w:val="510"/>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1.2.2</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出资比例</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rPr>
              <w:t>100%</w:t>
            </w:r>
          </w:p>
        </w:tc>
      </w:tr>
      <w:tr w:rsidR="00837104">
        <w:trPr>
          <w:trHeight w:val="510"/>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1.2.3</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资金落实情况</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rPr>
              <w:t>已落实</w:t>
            </w:r>
          </w:p>
        </w:tc>
      </w:tr>
      <w:tr w:rsidR="00837104">
        <w:trPr>
          <w:trHeight w:val="592"/>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1.3.1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招标范围</w:t>
            </w:r>
          </w:p>
        </w:tc>
        <w:tc>
          <w:tcPr>
            <w:tcW w:w="5210" w:type="dxa"/>
            <w:vAlign w:val="center"/>
          </w:tcPr>
          <w:p w:rsidR="00837104" w:rsidRDefault="00137B73" w:rsidP="006E5ACE">
            <w:pPr>
              <w:rPr>
                <w:rFonts w:asciiTheme="majorEastAsia" w:eastAsiaTheme="majorEastAsia" w:hAnsiTheme="majorEastAsia"/>
                <w:color w:val="000000"/>
                <w:szCs w:val="21"/>
              </w:rPr>
            </w:pPr>
            <w:r>
              <w:rPr>
                <w:rFonts w:asciiTheme="majorEastAsia" w:eastAsiaTheme="majorEastAsia" w:hAnsiTheme="majorEastAsia" w:hint="eastAsia"/>
                <w:szCs w:val="21"/>
              </w:rPr>
              <w:t>阳光老年公寓</w:t>
            </w:r>
            <w:r>
              <w:rPr>
                <w:rFonts w:asciiTheme="majorEastAsia" w:eastAsiaTheme="majorEastAsia" w:hAnsiTheme="majorEastAsia" w:hint="eastAsia"/>
                <w:color w:val="FF0000"/>
                <w:szCs w:val="21"/>
              </w:rPr>
              <w:t>2</w:t>
            </w:r>
            <w:r>
              <w:rPr>
                <w:rFonts w:asciiTheme="majorEastAsia" w:eastAsiaTheme="majorEastAsia" w:hAnsiTheme="majorEastAsia" w:hint="eastAsia"/>
                <w:szCs w:val="21"/>
              </w:rPr>
              <w:t>号楼太阳能热水系统 ，为含税全包价，包括产品的设计、制作、包装、保险、运输、装卸、安装、调试、验收、保修等一切费用（即交钥匙工程）详见招标清单。</w:t>
            </w:r>
            <w:r w:rsidR="006E5ACE">
              <w:rPr>
                <w:rFonts w:asciiTheme="majorEastAsia" w:eastAsiaTheme="majorEastAsia" w:hAnsiTheme="majorEastAsia" w:hint="eastAsia"/>
                <w:color w:val="FF0000"/>
                <w:szCs w:val="21"/>
              </w:rPr>
              <w:t>6号楼屋面水箱更换</w:t>
            </w:r>
            <w:r w:rsidR="006E5ACE">
              <w:rPr>
                <w:rFonts w:asciiTheme="majorEastAsia" w:eastAsiaTheme="majorEastAsia" w:hAnsiTheme="majorEastAsia" w:hint="eastAsia"/>
                <w:szCs w:val="21"/>
              </w:rPr>
              <w:t>及1号楼、2号楼</w:t>
            </w:r>
            <w:r w:rsidR="003F668E">
              <w:rPr>
                <w:rFonts w:asciiTheme="majorEastAsia" w:eastAsiaTheme="majorEastAsia" w:hAnsiTheme="majorEastAsia" w:hint="eastAsia"/>
                <w:szCs w:val="21"/>
              </w:rPr>
              <w:t>6层管道井</w:t>
            </w:r>
            <w:r w:rsidR="006E5ACE">
              <w:rPr>
                <w:rFonts w:asciiTheme="majorEastAsia" w:eastAsiaTheme="majorEastAsia" w:hAnsiTheme="majorEastAsia" w:hint="eastAsia"/>
                <w:szCs w:val="21"/>
              </w:rPr>
              <w:t>零星管路改造。</w:t>
            </w:r>
          </w:p>
        </w:tc>
      </w:tr>
      <w:tr w:rsidR="00837104">
        <w:trPr>
          <w:trHeight w:val="510"/>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1.3.2</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szCs w:val="21"/>
              </w:rPr>
              <w:t>交货期或交付使用期</w:t>
            </w:r>
          </w:p>
        </w:tc>
        <w:tc>
          <w:tcPr>
            <w:tcW w:w="5210" w:type="dxa"/>
            <w:vAlign w:val="center"/>
          </w:tcPr>
          <w:p w:rsidR="00837104" w:rsidRDefault="00137B73" w:rsidP="005278CA">
            <w:pPr>
              <w:rPr>
                <w:rFonts w:asciiTheme="majorEastAsia" w:eastAsiaTheme="majorEastAsia" w:hAnsiTheme="majorEastAsia"/>
                <w:color w:val="000000"/>
              </w:rPr>
            </w:pPr>
            <w:r>
              <w:rPr>
                <w:rFonts w:asciiTheme="majorEastAsia" w:eastAsiaTheme="majorEastAsia" w:hAnsiTheme="majorEastAsia" w:hint="eastAsia"/>
                <w:color w:val="FF0000"/>
              </w:rPr>
              <w:t>2020</w:t>
            </w:r>
            <w:r>
              <w:rPr>
                <w:rFonts w:asciiTheme="majorEastAsia" w:eastAsiaTheme="majorEastAsia" w:hAnsiTheme="majorEastAsia"/>
                <w:color w:val="FF0000"/>
              </w:rPr>
              <w:t>年</w:t>
            </w:r>
            <w:r w:rsidR="005278CA">
              <w:rPr>
                <w:rFonts w:asciiTheme="majorEastAsia" w:eastAsiaTheme="majorEastAsia" w:hAnsiTheme="majorEastAsia" w:hint="eastAsia"/>
                <w:color w:val="FF0000"/>
              </w:rPr>
              <w:t>8</w:t>
            </w:r>
            <w:r>
              <w:rPr>
                <w:rFonts w:asciiTheme="majorEastAsia" w:eastAsiaTheme="majorEastAsia" w:hAnsiTheme="majorEastAsia"/>
                <w:color w:val="FF0000"/>
              </w:rPr>
              <w:t>月至</w:t>
            </w:r>
            <w:r>
              <w:rPr>
                <w:rFonts w:asciiTheme="majorEastAsia" w:eastAsiaTheme="majorEastAsia" w:hAnsiTheme="majorEastAsia" w:hint="eastAsia"/>
                <w:color w:val="FF0000"/>
              </w:rPr>
              <w:t>2020</w:t>
            </w:r>
            <w:r>
              <w:rPr>
                <w:rFonts w:asciiTheme="majorEastAsia" w:eastAsiaTheme="majorEastAsia" w:hAnsiTheme="majorEastAsia"/>
                <w:color w:val="FF0000"/>
              </w:rPr>
              <w:t>年</w:t>
            </w:r>
            <w:r w:rsidR="005278CA">
              <w:rPr>
                <w:rFonts w:asciiTheme="majorEastAsia" w:eastAsiaTheme="majorEastAsia" w:hAnsiTheme="majorEastAsia" w:hint="eastAsia"/>
                <w:color w:val="FF0000"/>
              </w:rPr>
              <w:t>9</w:t>
            </w:r>
            <w:r>
              <w:rPr>
                <w:rFonts w:asciiTheme="majorEastAsia" w:eastAsiaTheme="majorEastAsia" w:hAnsiTheme="majorEastAsia"/>
                <w:color w:val="FF0000"/>
              </w:rPr>
              <w:t>月，共</w:t>
            </w:r>
            <w:r>
              <w:rPr>
                <w:rFonts w:asciiTheme="majorEastAsia" w:eastAsiaTheme="majorEastAsia" w:hAnsiTheme="majorEastAsia" w:hint="eastAsia"/>
                <w:color w:val="FF0000"/>
              </w:rPr>
              <w:t>40</w:t>
            </w:r>
            <w:proofErr w:type="gramStart"/>
            <w:r>
              <w:rPr>
                <w:rFonts w:asciiTheme="majorEastAsia" w:eastAsiaTheme="majorEastAsia" w:hAnsiTheme="majorEastAsia"/>
                <w:color w:val="FF0000"/>
              </w:rPr>
              <w:t>日历天</w:t>
            </w:r>
            <w:proofErr w:type="gramEnd"/>
            <w:r>
              <w:rPr>
                <w:rFonts w:asciiTheme="majorEastAsia" w:eastAsiaTheme="majorEastAsia" w:hAnsiTheme="majorEastAsia"/>
              </w:rPr>
              <w:t xml:space="preserve"> </w:t>
            </w:r>
          </w:p>
        </w:tc>
      </w:tr>
      <w:tr w:rsidR="00837104">
        <w:trPr>
          <w:trHeight w:val="510"/>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1.3.3</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交货地点</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rPr>
              <w:t>招标人指定地点</w:t>
            </w:r>
          </w:p>
        </w:tc>
      </w:tr>
      <w:tr w:rsidR="00837104">
        <w:trPr>
          <w:trHeight w:val="510"/>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1.3.4</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质量</w:t>
            </w:r>
            <w:r>
              <w:rPr>
                <w:rFonts w:asciiTheme="majorEastAsia" w:eastAsiaTheme="majorEastAsia" w:hAnsiTheme="majorEastAsia" w:hint="eastAsia"/>
                <w:color w:val="000000"/>
              </w:rPr>
              <w:t>要求及验收标准</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rPr>
              <w:t>合格</w:t>
            </w:r>
          </w:p>
        </w:tc>
      </w:tr>
      <w:tr w:rsidR="00837104">
        <w:trPr>
          <w:trHeight w:val="510"/>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1.4.1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投标人资格要求</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rPr>
              <w:t>见招标公告</w:t>
            </w:r>
          </w:p>
        </w:tc>
      </w:tr>
      <w:tr w:rsidR="00837104">
        <w:trPr>
          <w:trHeight w:val="631"/>
          <w:jc w:val="center"/>
        </w:trPr>
        <w:tc>
          <w:tcPr>
            <w:tcW w:w="917" w:type="dxa"/>
            <w:vAlign w:val="center"/>
          </w:tcPr>
          <w:p w:rsidR="00837104" w:rsidRDefault="00137B73">
            <w:pPr>
              <w:jc w:val="center"/>
              <w:rPr>
                <w:rFonts w:asciiTheme="majorEastAsia" w:eastAsiaTheme="majorEastAsia" w:hAnsiTheme="majorEastAsia"/>
                <w:color w:val="000000"/>
              </w:rPr>
            </w:pPr>
            <w:r>
              <w:rPr>
                <w:rFonts w:asciiTheme="majorEastAsia" w:eastAsiaTheme="majorEastAsia" w:hAnsiTheme="majorEastAsia"/>
                <w:color w:val="000000"/>
              </w:rPr>
              <w:t>1.4.2</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是否接受联合体投标</w:t>
            </w:r>
          </w:p>
        </w:tc>
        <w:tc>
          <w:tcPr>
            <w:tcW w:w="5210" w:type="dxa"/>
            <w:vAlign w:val="center"/>
          </w:tcPr>
          <w:p w:rsidR="00837104" w:rsidRDefault="00137B73">
            <w:pPr>
              <w:rPr>
                <w:rFonts w:asciiTheme="majorEastAsia" w:eastAsiaTheme="majorEastAsia" w:hAnsiTheme="majorEastAsia"/>
                <w:color w:val="000000"/>
                <w:kern w:val="0"/>
              </w:rPr>
            </w:pPr>
            <w:r>
              <w:rPr>
                <w:rFonts w:asciiTheme="majorEastAsia" w:eastAsiaTheme="majorEastAsia" w:hAnsiTheme="majorEastAsia" w:hint="eastAsia"/>
                <w:color w:val="000000"/>
              </w:rPr>
              <w:t>不接受</w:t>
            </w:r>
          </w:p>
        </w:tc>
      </w:tr>
      <w:tr w:rsidR="00837104">
        <w:trPr>
          <w:trHeight w:val="655"/>
          <w:jc w:val="center"/>
        </w:trPr>
        <w:tc>
          <w:tcPr>
            <w:tcW w:w="917" w:type="dxa"/>
            <w:vAlign w:val="center"/>
          </w:tcPr>
          <w:p w:rsidR="00837104" w:rsidRDefault="00137B73">
            <w:pPr>
              <w:jc w:val="center"/>
              <w:rPr>
                <w:rFonts w:asciiTheme="majorEastAsia" w:eastAsiaTheme="majorEastAsia" w:hAnsiTheme="majorEastAsia"/>
                <w:b/>
                <w:color w:val="000000"/>
              </w:rPr>
            </w:pPr>
            <w:r>
              <w:rPr>
                <w:rFonts w:asciiTheme="majorEastAsia" w:eastAsiaTheme="majorEastAsia" w:hAnsiTheme="majorEastAsia" w:hint="eastAsia"/>
                <w:color w:val="000000"/>
              </w:rPr>
              <w:t>1.9.1</w:t>
            </w:r>
          </w:p>
        </w:tc>
        <w:tc>
          <w:tcPr>
            <w:tcW w:w="3372" w:type="dxa"/>
            <w:vAlign w:val="center"/>
          </w:tcPr>
          <w:p w:rsidR="00837104" w:rsidRDefault="00137B73">
            <w:pPr>
              <w:rPr>
                <w:rFonts w:asciiTheme="majorEastAsia" w:eastAsiaTheme="majorEastAsia" w:hAnsiTheme="majorEastAsia"/>
                <w:b/>
                <w:color w:val="000000"/>
              </w:rPr>
            </w:pPr>
            <w:r>
              <w:rPr>
                <w:rFonts w:asciiTheme="majorEastAsia" w:eastAsiaTheme="majorEastAsia" w:hAnsiTheme="majorEastAsia" w:cs="宋体" w:hint="eastAsia"/>
                <w:color w:val="000000"/>
                <w:kern w:val="0"/>
              </w:rPr>
              <w:t>踏勘现场</w:t>
            </w:r>
          </w:p>
        </w:tc>
        <w:tc>
          <w:tcPr>
            <w:tcW w:w="5210" w:type="dxa"/>
            <w:vAlign w:val="center"/>
          </w:tcPr>
          <w:p w:rsidR="00837104" w:rsidRDefault="00137B73">
            <w:pPr>
              <w:rPr>
                <w:rFonts w:asciiTheme="majorEastAsia" w:eastAsiaTheme="majorEastAsia" w:hAnsiTheme="majorEastAsia"/>
                <w:b/>
                <w:color w:val="000000"/>
                <w:u w:val="single"/>
              </w:rPr>
            </w:pPr>
            <w:r>
              <w:rPr>
                <w:rFonts w:asciiTheme="majorEastAsia" w:eastAsiaTheme="majorEastAsia" w:hAnsiTheme="majorEastAsia" w:hint="eastAsia"/>
                <w:color w:val="000000"/>
              </w:rPr>
              <w:t>自行</w:t>
            </w:r>
            <w:proofErr w:type="gramStart"/>
            <w:r>
              <w:rPr>
                <w:rFonts w:asciiTheme="majorEastAsia" w:eastAsiaTheme="majorEastAsia" w:hAnsiTheme="majorEastAsia" w:hint="eastAsia"/>
                <w:color w:val="000000"/>
              </w:rPr>
              <w:t>踏勘</w:t>
            </w:r>
            <w:r w:rsidR="00080091">
              <w:rPr>
                <w:rFonts w:asciiTheme="majorEastAsia" w:eastAsiaTheme="majorEastAsia" w:hAnsiTheme="majorEastAsia" w:hint="eastAsia"/>
                <w:color w:val="000000"/>
              </w:rPr>
              <w:t>且</w:t>
            </w:r>
            <w:proofErr w:type="gramEnd"/>
            <w:r w:rsidR="00080091">
              <w:rPr>
                <w:rFonts w:asciiTheme="majorEastAsia" w:eastAsiaTheme="majorEastAsia" w:hAnsiTheme="majorEastAsia" w:hint="eastAsia"/>
                <w:color w:val="000000"/>
              </w:rPr>
              <w:t>务必踏勘现场</w:t>
            </w:r>
          </w:p>
        </w:tc>
      </w:tr>
      <w:tr w:rsidR="00837104">
        <w:trPr>
          <w:trHeight w:val="1407"/>
          <w:jc w:val="center"/>
        </w:trPr>
        <w:tc>
          <w:tcPr>
            <w:tcW w:w="917" w:type="dxa"/>
            <w:vAlign w:val="center"/>
          </w:tcPr>
          <w:p w:rsidR="00837104" w:rsidRDefault="00D40B56">
            <w:pPr>
              <w:jc w:val="center"/>
              <w:rPr>
                <w:rFonts w:asciiTheme="majorEastAsia" w:eastAsiaTheme="majorEastAsia" w:hAnsiTheme="majorEastAsia"/>
                <w:color w:val="000000"/>
              </w:rPr>
            </w:pPr>
            <w:r>
              <w:rPr>
                <w:rFonts w:asciiTheme="majorEastAsia" w:eastAsiaTheme="majorEastAsia" w:hAnsiTheme="majorEastAsia" w:hint="eastAsia"/>
                <w:color w:val="000000"/>
              </w:rPr>
              <w:t>2</w:t>
            </w:r>
            <w:r w:rsidR="00137B73">
              <w:rPr>
                <w:rFonts w:asciiTheme="majorEastAsia" w:eastAsiaTheme="majorEastAsia" w:hAnsiTheme="majorEastAsia" w:hint="eastAsia"/>
                <w:color w:val="000000"/>
              </w:rPr>
              <w:t>.1.1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rPr>
              <w:t>投标文件的组成</w:t>
            </w:r>
          </w:p>
        </w:tc>
        <w:tc>
          <w:tcPr>
            <w:tcW w:w="5210" w:type="dxa"/>
            <w:vAlign w:val="center"/>
          </w:tcPr>
          <w:p w:rsidR="00837104" w:rsidRDefault="00137B73">
            <w:pPr>
              <w:adjustRightInd w:val="0"/>
              <w:snapToGrid w:val="0"/>
              <w:rPr>
                <w:rFonts w:asciiTheme="majorEastAsia" w:eastAsiaTheme="majorEastAsia" w:hAnsiTheme="majorEastAsia"/>
                <w:color w:val="000000"/>
              </w:rPr>
            </w:pPr>
            <w:r>
              <w:rPr>
                <w:rFonts w:asciiTheme="majorEastAsia" w:eastAsiaTheme="majorEastAsia" w:hAnsiTheme="majorEastAsia"/>
                <w:color w:val="000000"/>
              </w:rPr>
              <w:t>包</w:t>
            </w:r>
            <w:proofErr w:type="gramStart"/>
            <w:r w:rsidR="00204997">
              <w:rPr>
                <w:rFonts w:asciiTheme="majorEastAsia" w:eastAsiaTheme="majorEastAsia" w:hAnsiTheme="majorEastAsia" w:hint="eastAsia"/>
                <w:color w:val="000000"/>
              </w:rPr>
              <w:t>一</w:t>
            </w:r>
            <w:proofErr w:type="gramEnd"/>
            <w:r>
              <w:rPr>
                <w:rFonts w:asciiTheme="majorEastAsia" w:eastAsiaTheme="majorEastAsia" w:hAnsiTheme="majorEastAsia"/>
                <w:color w:val="000000"/>
              </w:rPr>
              <w:t xml:space="preserve">     资格</w:t>
            </w:r>
            <w:r>
              <w:rPr>
                <w:rFonts w:asciiTheme="majorEastAsia" w:eastAsiaTheme="majorEastAsia" w:hAnsiTheme="majorEastAsia" w:hint="eastAsia"/>
                <w:color w:val="000000"/>
              </w:rPr>
              <w:t>审查材料</w:t>
            </w:r>
            <w:r>
              <w:rPr>
                <w:rFonts w:asciiTheme="majorEastAsia" w:eastAsiaTheme="majorEastAsia" w:hAnsiTheme="majorEastAsia"/>
                <w:color w:val="000000"/>
              </w:rPr>
              <w:t xml:space="preserve">包 </w:t>
            </w:r>
          </w:p>
          <w:p w:rsidR="00837104" w:rsidRDefault="00137B73">
            <w:pPr>
              <w:adjustRightInd w:val="0"/>
              <w:snapToGrid w:val="0"/>
              <w:rPr>
                <w:rFonts w:asciiTheme="majorEastAsia" w:eastAsiaTheme="majorEastAsia" w:hAnsiTheme="majorEastAsia"/>
                <w:color w:val="000000"/>
              </w:rPr>
            </w:pPr>
            <w:r>
              <w:rPr>
                <w:rFonts w:asciiTheme="majorEastAsia" w:eastAsiaTheme="majorEastAsia" w:hAnsiTheme="majorEastAsia"/>
                <w:color w:val="000000"/>
              </w:rPr>
              <w:t>包</w:t>
            </w:r>
            <w:r w:rsidR="00204997">
              <w:rPr>
                <w:rFonts w:asciiTheme="majorEastAsia" w:eastAsiaTheme="majorEastAsia" w:hAnsiTheme="majorEastAsia" w:hint="eastAsia"/>
                <w:color w:val="000000"/>
              </w:rPr>
              <w:t>二</w:t>
            </w:r>
            <w:r>
              <w:rPr>
                <w:rFonts w:asciiTheme="majorEastAsia" w:eastAsiaTheme="majorEastAsia" w:hAnsiTheme="majorEastAsia"/>
                <w:color w:val="000000"/>
              </w:rPr>
              <w:t xml:space="preserve">    </w:t>
            </w:r>
            <w:r>
              <w:rPr>
                <w:rFonts w:asciiTheme="majorEastAsia" w:eastAsiaTheme="majorEastAsia" w:hAnsiTheme="majorEastAsia" w:hint="eastAsia"/>
                <w:color w:val="000000"/>
              </w:rPr>
              <w:t xml:space="preserve"> 技术包</w:t>
            </w:r>
          </w:p>
          <w:p w:rsidR="00837104" w:rsidRDefault="00137B73">
            <w:pPr>
              <w:adjustRightInd w:val="0"/>
              <w:snapToGrid w:val="0"/>
              <w:rPr>
                <w:rFonts w:asciiTheme="majorEastAsia" w:eastAsiaTheme="majorEastAsia" w:hAnsiTheme="majorEastAsia"/>
                <w:color w:val="000000"/>
              </w:rPr>
            </w:pPr>
            <w:r>
              <w:rPr>
                <w:rFonts w:asciiTheme="majorEastAsia" w:eastAsiaTheme="majorEastAsia" w:hAnsiTheme="majorEastAsia" w:hint="eastAsia"/>
                <w:color w:val="000000"/>
              </w:rPr>
              <w:t>包</w:t>
            </w:r>
            <w:r w:rsidR="00204997">
              <w:rPr>
                <w:rFonts w:asciiTheme="majorEastAsia" w:eastAsiaTheme="majorEastAsia" w:hAnsiTheme="majorEastAsia" w:hint="eastAsia"/>
                <w:color w:val="000000"/>
              </w:rPr>
              <w:t>三</w:t>
            </w:r>
            <w:r>
              <w:rPr>
                <w:rFonts w:asciiTheme="majorEastAsia" w:eastAsiaTheme="majorEastAsia" w:hAnsiTheme="majorEastAsia" w:hint="eastAsia"/>
                <w:color w:val="000000"/>
              </w:rPr>
              <w:t xml:space="preserve">     </w:t>
            </w:r>
            <w:r>
              <w:rPr>
                <w:rFonts w:asciiTheme="majorEastAsia" w:eastAsiaTheme="majorEastAsia" w:hAnsiTheme="majorEastAsia"/>
                <w:color w:val="000000"/>
              </w:rPr>
              <w:t>商务</w:t>
            </w:r>
            <w:r>
              <w:rPr>
                <w:rFonts w:asciiTheme="majorEastAsia" w:eastAsiaTheme="majorEastAsia" w:hAnsiTheme="majorEastAsia" w:hint="eastAsia"/>
                <w:color w:val="000000"/>
              </w:rPr>
              <w:t>包</w:t>
            </w:r>
            <w:r>
              <w:rPr>
                <w:rFonts w:asciiTheme="majorEastAsia" w:eastAsiaTheme="majorEastAsia" w:hAnsiTheme="majorEastAsia"/>
                <w:color w:val="000000"/>
              </w:rPr>
              <w:t xml:space="preserve"> </w:t>
            </w:r>
          </w:p>
          <w:p w:rsidR="00837104" w:rsidRDefault="00137B73">
            <w:pPr>
              <w:rPr>
                <w:rFonts w:asciiTheme="majorEastAsia" w:eastAsiaTheme="majorEastAsia" w:hAnsiTheme="majorEastAsia" w:cs="宋体"/>
                <w:color w:val="000000"/>
              </w:rPr>
            </w:pPr>
            <w:r>
              <w:rPr>
                <w:rFonts w:asciiTheme="majorEastAsia" w:eastAsiaTheme="majorEastAsia" w:hAnsiTheme="majorEastAsia"/>
                <w:color w:val="000000"/>
              </w:rPr>
              <w:t>注：以上材料的具体内容详见第六章</w:t>
            </w:r>
          </w:p>
        </w:tc>
      </w:tr>
      <w:tr w:rsidR="00837104">
        <w:trPr>
          <w:trHeight w:val="510"/>
          <w:jc w:val="center"/>
        </w:trPr>
        <w:tc>
          <w:tcPr>
            <w:tcW w:w="917" w:type="dxa"/>
            <w:vAlign w:val="center"/>
          </w:tcPr>
          <w:p w:rsidR="00837104" w:rsidRDefault="00D40B56" w:rsidP="00FF35FB">
            <w:pPr>
              <w:jc w:val="center"/>
              <w:rPr>
                <w:rFonts w:asciiTheme="majorEastAsia" w:eastAsiaTheme="majorEastAsia" w:hAnsiTheme="majorEastAsia"/>
                <w:color w:val="000000"/>
              </w:rPr>
            </w:pPr>
            <w:r>
              <w:rPr>
                <w:rFonts w:asciiTheme="majorEastAsia" w:eastAsiaTheme="majorEastAsia" w:hAnsiTheme="majorEastAsia" w:hint="eastAsia"/>
                <w:color w:val="000000"/>
              </w:rPr>
              <w:t>2</w:t>
            </w:r>
            <w:r w:rsidR="00137B73">
              <w:rPr>
                <w:rFonts w:asciiTheme="majorEastAsia" w:eastAsiaTheme="majorEastAsia" w:hAnsiTheme="majorEastAsia"/>
                <w:color w:val="000000"/>
              </w:rPr>
              <w:t>.2.</w:t>
            </w:r>
            <w:r w:rsidR="00FF35FB">
              <w:rPr>
                <w:rFonts w:asciiTheme="majorEastAsia" w:eastAsiaTheme="majorEastAsia" w:hAnsiTheme="majorEastAsia" w:hint="eastAsia"/>
                <w:color w:val="000000"/>
              </w:rPr>
              <w:t>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投标报价</w:t>
            </w:r>
            <w:r>
              <w:rPr>
                <w:rFonts w:asciiTheme="majorEastAsia" w:eastAsiaTheme="majorEastAsia" w:hAnsiTheme="majorEastAsia" w:hint="eastAsia"/>
                <w:color w:val="000000"/>
              </w:rPr>
              <w:t>要求</w:t>
            </w:r>
          </w:p>
        </w:tc>
        <w:tc>
          <w:tcPr>
            <w:tcW w:w="5210" w:type="dxa"/>
            <w:vAlign w:val="center"/>
          </w:tcPr>
          <w:p w:rsidR="00837104" w:rsidRDefault="00137B73">
            <w:pPr>
              <w:adjustRightInd w:val="0"/>
              <w:snapToGrid w:val="0"/>
              <w:spacing w:line="400" w:lineRule="exact"/>
              <w:rPr>
                <w:rFonts w:asciiTheme="majorEastAsia" w:eastAsiaTheme="majorEastAsia" w:hAnsiTheme="majorEastAsia"/>
                <w:color w:val="0D0D0D"/>
                <w:spacing w:val="-8"/>
                <w:szCs w:val="21"/>
                <w:shd w:val="clear" w:color="auto" w:fill="FFFFFF"/>
              </w:rPr>
            </w:pPr>
            <w:r>
              <w:rPr>
                <w:rFonts w:asciiTheme="majorEastAsia" w:eastAsiaTheme="majorEastAsia" w:hAnsiTheme="majorEastAsia" w:hint="eastAsia"/>
                <w:color w:val="0D0D0D"/>
                <w:spacing w:val="-8"/>
                <w:szCs w:val="21"/>
                <w:shd w:val="clear" w:color="auto" w:fill="FFFFFF"/>
              </w:rPr>
              <w:t>1、</w:t>
            </w:r>
            <w:r>
              <w:rPr>
                <w:rFonts w:asciiTheme="majorEastAsia" w:eastAsiaTheme="majorEastAsia" w:hAnsiTheme="majorEastAsia"/>
                <w:color w:val="0D0D0D"/>
                <w:spacing w:val="-8"/>
                <w:szCs w:val="21"/>
                <w:shd w:val="clear" w:color="auto" w:fill="FFFFFF"/>
              </w:rPr>
              <w:t>本项目为固定</w:t>
            </w:r>
            <w:r>
              <w:rPr>
                <w:rFonts w:asciiTheme="majorEastAsia" w:eastAsiaTheme="majorEastAsia" w:hAnsiTheme="majorEastAsia" w:hint="eastAsia"/>
                <w:color w:val="0D0D0D"/>
                <w:spacing w:val="-8"/>
                <w:szCs w:val="21"/>
                <w:shd w:val="clear" w:color="auto" w:fill="FFFFFF"/>
              </w:rPr>
              <w:t>单价</w:t>
            </w:r>
            <w:r>
              <w:rPr>
                <w:rFonts w:asciiTheme="majorEastAsia" w:eastAsiaTheme="majorEastAsia" w:hAnsiTheme="majorEastAsia"/>
                <w:color w:val="0D0D0D"/>
                <w:spacing w:val="-8"/>
                <w:szCs w:val="21"/>
                <w:shd w:val="clear" w:color="auto" w:fill="FFFFFF"/>
              </w:rPr>
              <w:t>报价方式。</w:t>
            </w:r>
          </w:p>
          <w:p w:rsidR="00837104" w:rsidRDefault="00137B73">
            <w:pPr>
              <w:adjustRightInd w:val="0"/>
              <w:snapToGrid w:val="0"/>
              <w:spacing w:line="400" w:lineRule="exact"/>
              <w:rPr>
                <w:rFonts w:asciiTheme="majorEastAsia" w:eastAsiaTheme="majorEastAsia" w:hAnsiTheme="majorEastAsia"/>
                <w:color w:val="0D0D0D"/>
                <w:spacing w:val="-8"/>
                <w:szCs w:val="21"/>
                <w:shd w:val="clear" w:color="auto" w:fill="FFFFFF"/>
              </w:rPr>
            </w:pPr>
            <w:r>
              <w:rPr>
                <w:rFonts w:asciiTheme="majorEastAsia" w:eastAsiaTheme="majorEastAsia" w:hAnsiTheme="majorEastAsia"/>
                <w:color w:val="0D0D0D"/>
                <w:spacing w:val="-8"/>
                <w:szCs w:val="21"/>
                <w:shd w:val="clear" w:color="auto" w:fill="FFFFFF"/>
              </w:rPr>
              <w:t>2、本项目不接受任何有选择的报价。</w:t>
            </w:r>
          </w:p>
          <w:p w:rsidR="00837104" w:rsidRDefault="00137B73">
            <w:pPr>
              <w:adjustRightInd w:val="0"/>
              <w:snapToGrid w:val="0"/>
              <w:spacing w:line="400" w:lineRule="exact"/>
              <w:rPr>
                <w:rFonts w:asciiTheme="majorEastAsia" w:eastAsiaTheme="majorEastAsia" w:hAnsiTheme="majorEastAsia"/>
                <w:color w:val="0D0D0D"/>
                <w:spacing w:val="-8"/>
                <w:szCs w:val="21"/>
                <w:shd w:val="clear" w:color="auto" w:fill="FFFFFF"/>
              </w:rPr>
            </w:pPr>
            <w:r>
              <w:rPr>
                <w:rFonts w:asciiTheme="majorEastAsia" w:eastAsiaTheme="majorEastAsia" w:hAnsiTheme="majorEastAsia"/>
                <w:color w:val="0D0D0D"/>
                <w:spacing w:val="-8"/>
                <w:szCs w:val="21"/>
                <w:shd w:val="clear" w:color="auto" w:fill="FFFFFF"/>
              </w:rPr>
              <w:t>3、报价表必须加盖公章且必须经法定代表人或其委托代理</w:t>
            </w:r>
            <w:r>
              <w:rPr>
                <w:rFonts w:asciiTheme="majorEastAsia" w:eastAsiaTheme="majorEastAsia" w:hAnsiTheme="majorEastAsia"/>
                <w:color w:val="0D0D0D"/>
                <w:spacing w:val="-8"/>
                <w:szCs w:val="21"/>
                <w:shd w:val="clear" w:color="auto" w:fill="FFFFFF"/>
              </w:rPr>
              <w:lastRenderedPageBreak/>
              <w:t>人签署。总价和明细</w:t>
            </w:r>
            <w:proofErr w:type="gramStart"/>
            <w:r>
              <w:rPr>
                <w:rFonts w:asciiTheme="majorEastAsia" w:eastAsiaTheme="majorEastAsia" w:hAnsiTheme="majorEastAsia"/>
                <w:color w:val="0D0D0D"/>
                <w:spacing w:val="-8"/>
                <w:szCs w:val="21"/>
                <w:shd w:val="clear" w:color="auto" w:fill="FFFFFF"/>
              </w:rPr>
              <w:t>价大小</w:t>
            </w:r>
            <w:proofErr w:type="gramEnd"/>
            <w:r>
              <w:rPr>
                <w:rFonts w:asciiTheme="majorEastAsia" w:eastAsiaTheme="majorEastAsia" w:hAnsiTheme="majorEastAsia"/>
                <w:color w:val="0D0D0D"/>
                <w:spacing w:val="-8"/>
                <w:szCs w:val="21"/>
                <w:shd w:val="clear" w:color="auto" w:fill="FFFFFF"/>
              </w:rPr>
              <w:t>金额必须一致，若有差异，以大写为准。</w:t>
            </w:r>
          </w:p>
          <w:p w:rsidR="00837104" w:rsidRDefault="00137B73">
            <w:pPr>
              <w:rPr>
                <w:rFonts w:asciiTheme="majorEastAsia" w:eastAsiaTheme="majorEastAsia" w:hAnsiTheme="majorEastAsia"/>
                <w:color w:val="000000"/>
              </w:rPr>
            </w:pPr>
            <w:r>
              <w:rPr>
                <w:rFonts w:asciiTheme="majorEastAsia" w:eastAsiaTheme="majorEastAsia" w:hAnsiTheme="majorEastAsia"/>
                <w:color w:val="0D0D0D"/>
                <w:spacing w:val="-8"/>
                <w:szCs w:val="21"/>
                <w:shd w:val="clear" w:color="auto" w:fill="FFFFFF"/>
              </w:rPr>
              <w:t>4、本项目报价均须以人民币为货币单位。</w:t>
            </w:r>
          </w:p>
        </w:tc>
      </w:tr>
      <w:tr w:rsidR="00837104">
        <w:trPr>
          <w:trHeight w:val="510"/>
          <w:jc w:val="center"/>
        </w:trPr>
        <w:tc>
          <w:tcPr>
            <w:tcW w:w="917" w:type="dxa"/>
            <w:vAlign w:val="center"/>
          </w:tcPr>
          <w:p w:rsidR="00837104" w:rsidRDefault="00D40B56" w:rsidP="00FF35FB">
            <w:pPr>
              <w:jc w:val="center"/>
              <w:rPr>
                <w:rFonts w:asciiTheme="majorEastAsia" w:eastAsiaTheme="majorEastAsia" w:hAnsiTheme="majorEastAsia"/>
                <w:color w:val="000000"/>
              </w:rPr>
            </w:pPr>
            <w:r>
              <w:rPr>
                <w:rFonts w:asciiTheme="majorEastAsia" w:eastAsiaTheme="majorEastAsia" w:hAnsiTheme="majorEastAsia" w:hint="eastAsia"/>
                <w:color w:val="000000"/>
              </w:rPr>
              <w:lastRenderedPageBreak/>
              <w:t>2</w:t>
            </w:r>
            <w:r w:rsidR="00137B73">
              <w:rPr>
                <w:rFonts w:asciiTheme="majorEastAsia" w:eastAsiaTheme="majorEastAsia" w:hAnsiTheme="majorEastAsia"/>
                <w:color w:val="000000"/>
              </w:rPr>
              <w:t>.2.</w:t>
            </w:r>
            <w:r w:rsidR="00FF35FB">
              <w:rPr>
                <w:rFonts w:asciiTheme="majorEastAsia" w:eastAsiaTheme="majorEastAsia" w:hAnsiTheme="majorEastAsia" w:hint="eastAsia"/>
                <w:color w:val="000000"/>
              </w:rPr>
              <w:t>2</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最高投标限价</w:t>
            </w:r>
          </w:p>
        </w:tc>
        <w:tc>
          <w:tcPr>
            <w:tcW w:w="5210" w:type="dxa"/>
            <w:vAlign w:val="center"/>
          </w:tcPr>
          <w:p w:rsidR="00837104" w:rsidRDefault="00137B73" w:rsidP="007D2594">
            <w:pPr>
              <w:rPr>
                <w:rFonts w:asciiTheme="majorEastAsia" w:eastAsiaTheme="majorEastAsia" w:hAnsiTheme="majorEastAsia"/>
                <w:color w:val="000000"/>
              </w:rPr>
            </w:pPr>
            <w:r>
              <w:rPr>
                <w:rFonts w:asciiTheme="majorEastAsia" w:eastAsiaTheme="majorEastAsia" w:hAnsiTheme="majorEastAsia"/>
                <w:color w:val="000000"/>
                <w:highlight w:val="white"/>
                <w:lang w:val="zh-CN"/>
              </w:rPr>
              <w:t>最高限价人民</w:t>
            </w:r>
            <w:r>
              <w:rPr>
                <w:rFonts w:asciiTheme="majorEastAsia" w:eastAsiaTheme="majorEastAsia" w:hAnsiTheme="majorEastAsia"/>
                <w:color w:val="000000"/>
                <w:lang w:val="zh-CN"/>
              </w:rPr>
              <w:t>币</w:t>
            </w:r>
            <w:r>
              <w:rPr>
                <w:rFonts w:asciiTheme="majorEastAsia" w:eastAsiaTheme="majorEastAsia" w:hAnsiTheme="majorEastAsia" w:hint="eastAsia"/>
                <w:color w:val="000000"/>
                <w:lang w:val="zh-CN"/>
              </w:rPr>
              <w:t>3</w:t>
            </w:r>
            <w:r w:rsidR="007D2594">
              <w:rPr>
                <w:rFonts w:asciiTheme="majorEastAsia" w:eastAsiaTheme="majorEastAsia" w:hAnsiTheme="majorEastAsia" w:hint="eastAsia"/>
                <w:color w:val="000000"/>
                <w:lang w:val="zh-CN"/>
              </w:rPr>
              <w:t>6</w:t>
            </w:r>
            <w:r>
              <w:rPr>
                <w:rFonts w:asciiTheme="majorEastAsia" w:eastAsiaTheme="majorEastAsia" w:hAnsiTheme="majorEastAsia"/>
                <w:color w:val="000000"/>
                <w:lang w:val="zh-CN"/>
              </w:rPr>
              <w:t>万元</w:t>
            </w:r>
            <w:r>
              <w:rPr>
                <w:rFonts w:asciiTheme="majorEastAsia" w:eastAsiaTheme="majorEastAsia" w:hAnsiTheme="majorEastAsia"/>
                <w:color w:val="000000"/>
                <w:highlight w:val="white"/>
                <w:lang w:val="zh-CN"/>
              </w:rPr>
              <w:t>，投标报价超过最高限价视为无效投标。</w:t>
            </w:r>
          </w:p>
        </w:tc>
      </w:tr>
      <w:tr w:rsidR="00837104">
        <w:trPr>
          <w:trHeight w:val="510"/>
          <w:jc w:val="center"/>
        </w:trPr>
        <w:tc>
          <w:tcPr>
            <w:tcW w:w="917" w:type="dxa"/>
            <w:vAlign w:val="center"/>
          </w:tcPr>
          <w:p w:rsidR="00837104" w:rsidRDefault="00D40B56">
            <w:pPr>
              <w:jc w:val="center"/>
              <w:rPr>
                <w:rFonts w:asciiTheme="majorEastAsia" w:eastAsiaTheme="majorEastAsia" w:hAnsiTheme="majorEastAsia"/>
                <w:color w:val="000000"/>
              </w:rPr>
            </w:pPr>
            <w:r>
              <w:rPr>
                <w:rFonts w:asciiTheme="majorEastAsia" w:eastAsiaTheme="majorEastAsia" w:hAnsiTheme="majorEastAsia" w:hint="eastAsia"/>
                <w:color w:val="000000"/>
              </w:rPr>
              <w:t>2</w:t>
            </w:r>
            <w:r w:rsidR="00137B73">
              <w:rPr>
                <w:rFonts w:asciiTheme="majorEastAsia" w:eastAsiaTheme="majorEastAsia" w:hAnsiTheme="majorEastAsia"/>
                <w:color w:val="000000"/>
              </w:rPr>
              <w:t>.3.1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投标有效期</w:t>
            </w:r>
          </w:p>
        </w:tc>
        <w:tc>
          <w:tcPr>
            <w:tcW w:w="5210" w:type="dxa"/>
            <w:vAlign w:val="center"/>
          </w:tcPr>
          <w:p w:rsidR="00837104" w:rsidRDefault="00137B73" w:rsidP="009559F7">
            <w:pPr>
              <w:rPr>
                <w:rFonts w:asciiTheme="majorEastAsia" w:eastAsiaTheme="majorEastAsia" w:hAnsiTheme="majorEastAsia"/>
                <w:color w:val="000000"/>
              </w:rPr>
            </w:pPr>
            <w:r>
              <w:rPr>
                <w:rFonts w:asciiTheme="majorEastAsia" w:eastAsiaTheme="majorEastAsia" w:hAnsiTheme="majorEastAsia"/>
                <w:color w:val="000000"/>
                <w:highlight w:val="white"/>
                <w:u w:val="single"/>
                <w:lang w:val="zh-CN"/>
              </w:rPr>
              <w:t xml:space="preserve"> </w:t>
            </w:r>
            <w:r w:rsidR="00FF1A98">
              <w:rPr>
                <w:rFonts w:asciiTheme="majorEastAsia" w:eastAsiaTheme="majorEastAsia" w:hAnsiTheme="majorEastAsia" w:hint="eastAsia"/>
                <w:color w:val="000000"/>
                <w:highlight w:val="white"/>
                <w:u w:val="single"/>
                <w:lang w:val="zh-CN"/>
              </w:rPr>
              <w:t xml:space="preserve"> </w:t>
            </w:r>
            <w:r w:rsidR="009559F7">
              <w:rPr>
                <w:rFonts w:asciiTheme="majorEastAsia" w:eastAsiaTheme="majorEastAsia" w:hAnsiTheme="majorEastAsia" w:hint="eastAsia"/>
                <w:color w:val="000000"/>
                <w:highlight w:val="white"/>
                <w:u w:val="single"/>
                <w:lang w:val="zh-CN"/>
              </w:rPr>
              <w:t>/</w:t>
            </w:r>
            <w:r>
              <w:rPr>
                <w:rFonts w:asciiTheme="majorEastAsia" w:eastAsiaTheme="majorEastAsia" w:hAnsiTheme="majorEastAsia"/>
                <w:color w:val="000000"/>
                <w:highlight w:val="white"/>
                <w:u w:val="single"/>
                <w:lang w:val="zh-CN"/>
              </w:rPr>
              <w:t xml:space="preserve"> </w:t>
            </w:r>
            <w:r>
              <w:rPr>
                <w:rFonts w:asciiTheme="majorEastAsia" w:eastAsiaTheme="majorEastAsia" w:hAnsiTheme="majorEastAsia"/>
                <w:color w:val="000000"/>
                <w:highlight w:val="white"/>
                <w:lang w:val="zh-CN"/>
              </w:rPr>
              <w:t>日（从投标截止之日算起）</w:t>
            </w:r>
          </w:p>
        </w:tc>
      </w:tr>
      <w:tr w:rsidR="00837104">
        <w:trPr>
          <w:trHeight w:val="601"/>
          <w:jc w:val="center"/>
        </w:trPr>
        <w:tc>
          <w:tcPr>
            <w:tcW w:w="917" w:type="dxa"/>
            <w:vAlign w:val="center"/>
          </w:tcPr>
          <w:p w:rsidR="00837104" w:rsidRDefault="00D40B56">
            <w:pPr>
              <w:jc w:val="center"/>
              <w:rPr>
                <w:rFonts w:asciiTheme="majorEastAsia" w:eastAsiaTheme="majorEastAsia" w:hAnsiTheme="majorEastAsia"/>
                <w:color w:val="000000"/>
              </w:rPr>
            </w:pPr>
            <w:r>
              <w:rPr>
                <w:rFonts w:asciiTheme="majorEastAsia" w:eastAsiaTheme="majorEastAsia" w:hAnsiTheme="majorEastAsia" w:hint="eastAsia"/>
                <w:color w:val="000000"/>
              </w:rPr>
              <w:t>2</w:t>
            </w:r>
            <w:r w:rsidR="00137B73">
              <w:rPr>
                <w:rFonts w:asciiTheme="majorEastAsia" w:eastAsiaTheme="majorEastAsia" w:hAnsiTheme="majorEastAsia"/>
                <w:color w:val="000000"/>
              </w:rPr>
              <w:t>.4.1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投标保证金</w:t>
            </w:r>
          </w:p>
        </w:tc>
        <w:tc>
          <w:tcPr>
            <w:tcW w:w="5210" w:type="dxa"/>
            <w:vAlign w:val="center"/>
          </w:tcPr>
          <w:p w:rsidR="00837104" w:rsidRDefault="00137B73">
            <w:pPr>
              <w:rPr>
                <w:rFonts w:asciiTheme="majorEastAsia" w:eastAsiaTheme="majorEastAsia" w:hAnsiTheme="majorEastAsia"/>
                <w:color w:val="000000"/>
                <w:u w:val="single"/>
              </w:rPr>
            </w:pPr>
            <w:r>
              <w:rPr>
                <w:rFonts w:asciiTheme="majorEastAsia" w:eastAsiaTheme="majorEastAsia" w:hAnsiTheme="majorEastAsia"/>
                <w:color w:val="000000"/>
              </w:rPr>
              <w:t>5</w:t>
            </w:r>
            <w:r>
              <w:rPr>
                <w:rFonts w:asciiTheme="majorEastAsia" w:eastAsiaTheme="majorEastAsia" w:hAnsiTheme="majorEastAsia" w:hint="eastAsia"/>
                <w:color w:val="000000"/>
              </w:rPr>
              <w:t>000元整（现金方式</w:t>
            </w:r>
            <w:r w:rsidR="002F0C34">
              <w:rPr>
                <w:rFonts w:asciiTheme="majorEastAsia" w:eastAsiaTheme="majorEastAsia" w:hAnsiTheme="majorEastAsia" w:hint="eastAsia"/>
                <w:color w:val="000000"/>
              </w:rPr>
              <w:t>，单独密封盖章</w:t>
            </w:r>
            <w:r>
              <w:rPr>
                <w:rFonts w:asciiTheme="majorEastAsia" w:eastAsiaTheme="majorEastAsia" w:hAnsiTheme="majorEastAsia" w:hint="eastAsia"/>
                <w:color w:val="000000"/>
              </w:rPr>
              <w:t>）</w:t>
            </w:r>
          </w:p>
        </w:tc>
      </w:tr>
      <w:tr w:rsidR="00837104">
        <w:trPr>
          <w:trHeight w:val="601"/>
          <w:jc w:val="center"/>
        </w:trPr>
        <w:tc>
          <w:tcPr>
            <w:tcW w:w="917" w:type="dxa"/>
            <w:vAlign w:val="center"/>
          </w:tcPr>
          <w:p w:rsidR="00837104" w:rsidRDefault="00D40B56" w:rsidP="00D40B56">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w:t>
            </w:r>
            <w:r w:rsidR="00137B73">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5.1</w:t>
            </w:r>
          </w:p>
        </w:tc>
        <w:tc>
          <w:tcPr>
            <w:tcW w:w="3372" w:type="dxa"/>
            <w:vAlign w:val="center"/>
          </w:tcPr>
          <w:p w:rsidR="00837104" w:rsidRDefault="00137B73">
            <w:pPr>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投标文件数量</w:t>
            </w:r>
          </w:p>
        </w:tc>
        <w:tc>
          <w:tcPr>
            <w:tcW w:w="5210" w:type="dxa"/>
            <w:vAlign w:val="center"/>
          </w:tcPr>
          <w:p w:rsidR="00837104" w:rsidRDefault="00137B73">
            <w:pPr>
              <w:rPr>
                <w:rFonts w:asciiTheme="majorEastAsia" w:eastAsiaTheme="majorEastAsia" w:hAnsiTheme="majorEastAsia"/>
                <w:color w:val="000000"/>
                <w:kern w:val="0"/>
              </w:rPr>
            </w:pPr>
            <w:r>
              <w:rPr>
                <w:rFonts w:asciiTheme="majorEastAsia" w:eastAsiaTheme="majorEastAsia" w:hAnsiTheme="majorEastAsia" w:hint="eastAsia"/>
                <w:color w:val="000000"/>
                <w:kern w:val="0"/>
              </w:rPr>
              <w:t>一正</w:t>
            </w:r>
            <w:r w:rsidR="002F0C34">
              <w:rPr>
                <w:rFonts w:asciiTheme="majorEastAsia" w:eastAsiaTheme="majorEastAsia" w:hAnsiTheme="majorEastAsia" w:hint="eastAsia"/>
                <w:color w:val="000000"/>
                <w:kern w:val="0"/>
              </w:rPr>
              <w:t>一</w:t>
            </w:r>
            <w:r>
              <w:rPr>
                <w:rFonts w:asciiTheme="majorEastAsia" w:eastAsiaTheme="majorEastAsia" w:hAnsiTheme="majorEastAsia" w:hint="eastAsia"/>
                <w:color w:val="000000"/>
                <w:kern w:val="0"/>
              </w:rPr>
              <w:t>副</w:t>
            </w:r>
          </w:p>
        </w:tc>
      </w:tr>
      <w:tr w:rsidR="00837104">
        <w:trPr>
          <w:trHeight w:val="601"/>
          <w:jc w:val="center"/>
        </w:trPr>
        <w:tc>
          <w:tcPr>
            <w:tcW w:w="917" w:type="dxa"/>
            <w:vAlign w:val="center"/>
          </w:tcPr>
          <w:p w:rsidR="00837104" w:rsidRDefault="00D40B56" w:rsidP="00D40B56">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w:t>
            </w:r>
            <w:r w:rsidR="00137B73">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5.2</w:t>
            </w:r>
          </w:p>
        </w:tc>
        <w:tc>
          <w:tcPr>
            <w:tcW w:w="3372" w:type="dxa"/>
            <w:vAlign w:val="center"/>
          </w:tcPr>
          <w:p w:rsidR="00837104" w:rsidRDefault="00137B73">
            <w:pPr>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投标文件装订要求</w:t>
            </w:r>
          </w:p>
        </w:tc>
        <w:tc>
          <w:tcPr>
            <w:tcW w:w="5210" w:type="dxa"/>
            <w:vAlign w:val="center"/>
          </w:tcPr>
          <w:p w:rsidR="00837104" w:rsidRDefault="00137B73">
            <w:pPr>
              <w:adjustRightInd w:val="0"/>
              <w:snapToGrid w:val="0"/>
              <w:spacing w:line="360" w:lineRule="exact"/>
              <w:rPr>
                <w:rFonts w:asciiTheme="majorEastAsia" w:eastAsiaTheme="majorEastAsia" w:hAnsiTheme="majorEastAsia"/>
                <w:szCs w:val="21"/>
              </w:rPr>
            </w:pPr>
            <w:r>
              <w:rPr>
                <w:rFonts w:asciiTheme="majorEastAsia" w:eastAsiaTheme="majorEastAsia" w:hAnsiTheme="majorEastAsia"/>
                <w:szCs w:val="21"/>
              </w:rPr>
              <w:t>1、投标文件应按以下要求进行密封，本项目至少分</w:t>
            </w:r>
            <w:r w:rsidR="00204997">
              <w:rPr>
                <w:rFonts w:asciiTheme="majorEastAsia" w:eastAsiaTheme="majorEastAsia" w:hAnsiTheme="majorEastAsia" w:hint="eastAsia"/>
                <w:szCs w:val="21"/>
              </w:rPr>
              <w:t>3</w:t>
            </w:r>
            <w:r>
              <w:rPr>
                <w:rFonts w:asciiTheme="majorEastAsia" w:eastAsiaTheme="majorEastAsia" w:hAnsiTheme="majorEastAsia"/>
                <w:szCs w:val="21"/>
              </w:rPr>
              <w:t xml:space="preserve">个密封袋，并在封套上加盖投标人公章。 </w:t>
            </w:r>
          </w:p>
          <w:p w:rsidR="00837104" w:rsidRDefault="00137B73">
            <w:pPr>
              <w:adjustRightInd w:val="0"/>
              <w:snapToGrid w:val="0"/>
              <w:spacing w:line="360" w:lineRule="exact"/>
              <w:ind w:firstLineChars="150" w:firstLine="315"/>
              <w:jc w:val="left"/>
              <w:rPr>
                <w:rFonts w:asciiTheme="majorEastAsia" w:eastAsiaTheme="majorEastAsia" w:hAnsiTheme="majorEastAsia"/>
                <w:szCs w:val="21"/>
              </w:rPr>
            </w:pPr>
            <w:r>
              <w:rPr>
                <w:rFonts w:asciiTheme="majorEastAsia" w:eastAsiaTheme="majorEastAsia" w:hAnsiTheme="majorEastAsia"/>
                <w:szCs w:val="21"/>
              </w:rPr>
              <w:t>资格</w:t>
            </w:r>
            <w:r>
              <w:rPr>
                <w:rFonts w:asciiTheme="majorEastAsia" w:eastAsiaTheme="majorEastAsia" w:hAnsiTheme="majorEastAsia" w:hint="eastAsia"/>
                <w:szCs w:val="21"/>
              </w:rPr>
              <w:t>审查材料</w:t>
            </w:r>
            <w:r>
              <w:rPr>
                <w:rFonts w:asciiTheme="majorEastAsia" w:eastAsiaTheme="majorEastAsia" w:hAnsiTheme="majorEastAsia"/>
                <w:szCs w:val="21"/>
              </w:rPr>
              <w:t>包（一个密封袋，含一正</w:t>
            </w:r>
            <w:r w:rsidR="002F0C34">
              <w:rPr>
                <w:rFonts w:asciiTheme="majorEastAsia" w:eastAsiaTheme="majorEastAsia" w:hAnsiTheme="majorEastAsia" w:hint="eastAsia"/>
                <w:szCs w:val="21"/>
              </w:rPr>
              <w:t>一</w:t>
            </w:r>
            <w:r>
              <w:rPr>
                <w:rFonts w:asciiTheme="majorEastAsia" w:eastAsiaTheme="majorEastAsia" w:hAnsiTheme="majorEastAsia"/>
                <w:szCs w:val="21"/>
              </w:rPr>
              <w:t>副）；</w:t>
            </w:r>
          </w:p>
          <w:p w:rsidR="00837104" w:rsidRDefault="00137B73">
            <w:pPr>
              <w:adjustRightInd w:val="0"/>
              <w:snapToGrid w:val="0"/>
              <w:spacing w:line="360" w:lineRule="exact"/>
              <w:ind w:firstLineChars="150" w:firstLine="315"/>
              <w:jc w:val="left"/>
              <w:rPr>
                <w:rFonts w:asciiTheme="majorEastAsia" w:eastAsiaTheme="majorEastAsia" w:hAnsiTheme="majorEastAsia"/>
                <w:szCs w:val="21"/>
              </w:rPr>
            </w:pPr>
            <w:r>
              <w:rPr>
                <w:rFonts w:asciiTheme="majorEastAsia" w:eastAsiaTheme="majorEastAsia" w:hAnsiTheme="majorEastAsia" w:hint="eastAsia"/>
                <w:szCs w:val="21"/>
              </w:rPr>
              <w:t>技术标（</w:t>
            </w:r>
            <w:r>
              <w:rPr>
                <w:rFonts w:asciiTheme="majorEastAsia" w:eastAsiaTheme="majorEastAsia" w:hAnsiTheme="majorEastAsia"/>
                <w:szCs w:val="21"/>
              </w:rPr>
              <w:t>一个密封袋，含一正</w:t>
            </w:r>
            <w:r w:rsidR="002F0C34">
              <w:rPr>
                <w:rFonts w:asciiTheme="majorEastAsia" w:eastAsiaTheme="majorEastAsia" w:hAnsiTheme="majorEastAsia" w:hint="eastAsia"/>
                <w:szCs w:val="21"/>
              </w:rPr>
              <w:t>一</w:t>
            </w:r>
            <w:r>
              <w:rPr>
                <w:rFonts w:asciiTheme="majorEastAsia" w:eastAsiaTheme="majorEastAsia" w:hAnsiTheme="majorEastAsia"/>
                <w:szCs w:val="21"/>
              </w:rPr>
              <w:t>副</w:t>
            </w:r>
            <w:r>
              <w:rPr>
                <w:rFonts w:asciiTheme="majorEastAsia" w:eastAsiaTheme="majorEastAsia" w:hAnsiTheme="majorEastAsia" w:hint="eastAsia"/>
                <w:szCs w:val="21"/>
              </w:rPr>
              <w:t>）；</w:t>
            </w:r>
          </w:p>
          <w:p w:rsidR="00837104" w:rsidRDefault="00137B73">
            <w:pPr>
              <w:adjustRightInd w:val="0"/>
              <w:snapToGrid w:val="0"/>
              <w:spacing w:line="360" w:lineRule="exact"/>
              <w:ind w:firstLineChars="150" w:firstLine="315"/>
              <w:jc w:val="left"/>
              <w:rPr>
                <w:rFonts w:asciiTheme="majorEastAsia" w:eastAsiaTheme="majorEastAsia" w:hAnsiTheme="majorEastAsia"/>
                <w:szCs w:val="21"/>
              </w:rPr>
            </w:pPr>
            <w:r>
              <w:rPr>
                <w:rFonts w:asciiTheme="majorEastAsia" w:eastAsiaTheme="majorEastAsia" w:hAnsiTheme="majorEastAsia"/>
                <w:szCs w:val="21"/>
              </w:rPr>
              <w:t>商务标（一个密封袋，含一正</w:t>
            </w:r>
            <w:r w:rsidR="002F0C34">
              <w:rPr>
                <w:rFonts w:asciiTheme="majorEastAsia" w:eastAsiaTheme="majorEastAsia" w:hAnsiTheme="majorEastAsia" w:hint="eastAsia"/>
                <w:szCs w:val="21"/>
              </w:rPr>
              <w:t>一</w:t>
            </w:r>
            <w:r>
              <w:rPr>
                <w:rFonts w:asciiTheme="majorEastAsia" w:eastAsiaTheme="majorEastAsia" w:hAnsiTheme="majorEastAsia"/>
                <w:szCs w:val="21"/>
              </w:rPr>
              <w:t>副）；</w:t>
            </w:r>
          </w:p>
          <w:p w:rsidR="00837104" w:rsidRDefault="00137B73">
            <w:pPr>
              <w:adjustRightInd w:val="0"/>
              <w:snapToGrid w:val="0"/>
              <w:spacing w:line="360" w:lineRule="exact"/>
              <w:rPr>
                <w:rFonts w:asciiTheme="majorEastAsia" w:eastAsiaTheme="majorEastAsia" w:hAnsiTheme="majorEastAsia"/>
                <w:szCs w:val="21"/>
              </w:rPr>
            </w:pPr>
            <w:r>
              <w:rPr>
                <w:rFonts w:asciiTheme="majorEastAsia" w:eastAsiaTheme="majorEastAsia" w:hAnsiTheme="majorEastAsia"/>
                <w:szCs w:val="21"/>
              </w:rPr>
              <w:t>2、投标文件的封套应按以下要求进行标记：分别清楚地标记“正本”、“副本”字样，并写明招标人名称、项目名称及投标人名称。</w:t>
            </w:r>
          </w:p>
          <w:p w:rsidR="00837104" w:rsidRDefault="00137B73">
            <w:pPr>
              <w:adjustRightInd w:val="0"/>
              <w:snapToGrid w:val="0"/>
              <w:spacing w:line="360" w:lineRule="exact"/>
              <w:rPr>
                <w:rFonts w:asciiTheme="majorEastAsia" w:eastAsiaTheme="majorEastAsia" w:hAnsiTheme="majorEastAsia"/>
                <w:szCs w:val="21"/>
              </w:rPr>
            </w:pPr>
            <w:r>
              <w:rPr>
                <w:rFonts w:asciiTheme="majorEastAsia" w:eastAsiaTheme="majorEastAsia" w:hAnsiTheme="majorEastAsia"/>
                <w:szCs w:val="21"/>
              </w:rPr>
              <w:t>3、投标人按投标响应文件组成顺序编写响应文件，并牢固装订成册。投标响应文件均需采用A4纸（图纸等除外）装订。投标文件不得行间插字、涂改、增删，</w:t>
            </w:r>
            <w:proofErr w:type="gramStart"/>
            <w:r>
              <w:rPr>
                <w:rFonts w:asciiTheme="majorEastAsia" w:eastAsiaTheme="majorEastAsia" w:hAnsiTheme="majorEastAsia"/>
                <w:szCs w:val="21"/>
              </w:rPr>
              <w:t>如修改</w:t>
            </w:r>
            <w:proofErr w:type="gramEnd"/>
            <w:r>
              <w:rPr>
                <w:rFonts w:asciiTheme="majorEastAsia" w:eastAsiaTheme="majorEastAsia" w:hAnsiTheme="majorEastAsia"/>
                <w:szCs w:val="21"/>
              </w:rPr>
              <w:t>错漏处，须经投标响应文件签署人签字并加盖公章。</w:t>
            </w:r>
          </w:p>
          <w:p w:rsidR="00837104" w:rsidRDefault="00137B73" w:rsidP="00FF35FB">
            <w:pPr>
              <w:adjustRightInd w:val="0"/>
              <w:snapToGrid w:val="0"/>
              <w:rPr>
                <w:rFonts w:asciiTheme="majorEastAsia" w:eastAsiaTheme="majorEastAsia" w:hAnsiTheme="majorEastAsia"/>
                <w:b/>
                <w:sz w:val="24"/>
                <w:u w:val="single"/>
              </w:rPr>
            </w:pPr>
            <w:r>
              <w:rPr>
                <w:rFonts w:asciiTheme="majorEastAsia" w:eastAsiaTheme="majorEastAsia" w:hAnsiTheme="majorEastAsia"/>
                <w:kern w:val="0"/>
                <w:szCs w:val="21"/>
              </w:rPr>
              <w:t>4、投标文件的资格审查</w:t>
            </w:r>
            <w:r>
              <w:rPr>
                <w:rFonts w:asciiTheme="majorEastAsia" w:eastAsiaTheme="majorEastAsia" w:hAnsiTheme="majorEastAsia" w:hint="eastAsia"/>
                <w:kern w:val="0"/>
                <w:szCs w:val="21"/>
              </w:rPr>
              <w:t>材料</w:t>
            </w:r>
            <w:r>
              <w:rPr>
                <w:rFonts w:asciiTheme="majorEastAsia" w:eastAsiaTheme="majorEastAsia" w:hAnsiTheme="majorEastAsia"/>
                <w:kern w:val="0"/>
                <w:szCs w:val="21"/>
              </w:rPr>
              <w:t>包、</w:t>
            </w:r>
            <w:r>
              <w:rPr>
                <w:rFonts w:asciiTheme="majorEastAsia" w:eastAsiaTheme="majorEastAsia" w:hAnsiTheme="majorEastAsia" w:hint="eastAsia"/>
                <w:szCs w:val="21"/>
              </w:rPr>
              <w:t>技术标、</w:t>
            </w:r>
            <w:proofErr w:type="gramStart"/>
            <w:r>
              <w:rPr>
                <w:rFonts w:asciiTheme="majorEastAsia" w:eastAsiaTheme="majorEastAsia" w:hAnsiTheme="majorEastAsia"/>
                <w:kern w:val="0"/>
                <w:szCs w:val="21"/>
              </w:rPr>
              <w:t>商务</w:t>
            </w:r>
            <w:r>
              <w:rPr>
                <w:rFonts w:asciiTheme="majorEastAsia" w:eastAsiaTheme="majorEastAsia" w:hAnsiTheme="majorEastAsia" w:hint="eastAsia"/>
                <w:kern w:val="0"/>
                <w:szCs w:val="21"/>
              </w:rPr>
              <w:t>标</w:t>
            </w:r>
            <w:r>
              <w:rPr>
                <w:rFonts w:asciiTheme="majorEastAsia" w:eastAsiaTheme="majorEastAsia" w:hAnsiTheme="majorEastAsia"/>
                <w:kern w:val="0"/>
                <w:szCs w:val="21"/>
              </w:rPr>
              <w:t>包应</w:t>
            </w:r>
            <w:proofErr w:type="gramEnd"/>
            <w:r>
              <w:rPr>
                <w:rFonts w:asciiTheme="majorEastAsia" w:eastAsiaTheme="majorEastAsia" w:hAnsiTheme="majorEastAsia"/>
                <w:kern w:val="0"/>
                <w:szCs w:val="21"/>
              </w:rPr>
              <w:t>分别密封，并在封套和投标文件封面上写明资</w:t>
            </w:r>
            <w:r>
              <w:rPr>
                <w:rFonts w:asciiTheme="majorEastAsia" w:eastAsiaTheme="majorEastAsia" w:hAnsiTheme="majorEastAsia" w:hint="eastAsia"/>
                <w:kern w:val="0"/>
                <w:szCs w:val="21"/>
              </w:rPr>
              <w:t>格</w:t>
            </w:r>
            <w:r>
              <w:rPr>
                <w:rFonts w:asciiTheme="majorEastAsia" w:eastAsiaTheme="majorEastAsia" w:hAnsiTheme="majorEastAsia"/>
                <w:kern w:val="0"/>
                <w:szCs w:val="21"/>
              </w:rPr>
              <w:t>审查</w:t>
            </w:r>
            <w:r>
              <w:rPr>
                <w:rFonts w:asciiTheme="majorEastAsia" w:eastAsiaTheme="majorEastAsia" w:hAnsiTheme="majorEastAsia" w:hint="eastAsia"/>
                <w:kern w:val="0"/>
                <w:szCs w:val="21"/>
              </w:rPr>
              <w:t>材料</w:t>
            </w:r>
            <w:r>
              <w:rPr>
                <w:rFonts w:asciiTheme="majorEastAsia" w:eastAsiaTheme="majorEastAsia" w:hAnsiTheme="majorEastAsia"/>
                <w:kern w:val="0"/>
                <w:szCs w:val="21"/>
              </w:rPr>
              <w:t>包、</w:t>
            </w:r>
            <w:r>
              <w:rPr>
                <w:rFonts w:asciiTheme="majorEastAsia" w:eastAsiaTheme="majorEastAsia" w:hAnsiTheme="majorEastAsia" w:hint="eastAsia"/>
                <w:szCs w:val="21"/>
              </w:rPr>
              <w:t>技术标、</w:t>
            </w:r>
            <w:r>
              <w:rPr>
                <w:rFonts w:asciiTheme="majorEastAsia" w:eastAsiaTheme="majorEastAsia" w:hAnsiTheme="majorEastAsia"/>
                <w:kern w:val="0"/>
                <w:szCs w:val="21"/>
              </w:rPr>
              <w:t>商务标，同时还要写明招标人名称、项目名称及投标人名称。</w:t>
            </w:r>
          </w:p>
        </w:tc>
      </w:tr>
      <w:tr w:rsidR="00837104">
        <w:trPr>
          <w:trHeight w:val="783"/>
          <w:jc w:val="center"/>
        </w:trPr>
        <w:tc>
          <w:tcPr>
            <w:tcW w:w="917" w:type="dxa"/>
            <w:vAlign w:val="center"/>
          </w:tcPr>
          <w:p w:rsidR="00837104" w:rsidRDefault="00D40B56" w:rsidP="00D40B56">
            <w:pPr>
              <w:jc w:val="center"/>
              <w:rPr>
                <w:rFonts w:asciiTheme="majorEastAsia" w:eastAsiaTheme="majorEastAsia" w:hAnsiTheme="majorEastAsia"/>
                <w:color w:val="000000"/>
              </w:rPr>
            </w:pPr>
            <w:r>
              <w:rPr>
                <w:rFonts w:asciiTheme="majorEastAsia" w:eastAsiaTheme="majorEastAsia" w:hAnsiTheme="majorEastAsia" w:hint="eastAsia"/>
                <w:color w:val="000000"/>
              </w:rPr>
              <w:t>3</w:t>
            </w:r>
            <w:r w:rsidR="00137B73">
              <w:rPr>
                <w:rFonts w:asciiTheme="majorEastAsia" w:eastAsiaTheme="majorEastAsia" w:hAnsiTheme="majorEastAsia"/>
                <w:color w:val="000000"/>
              </w:rPr>
              <w:t>.</w:t>
            </w:r>
            <w:r>
              <w:rPr>
                <w:rFonts w:asciiTheme="majorEastAsia" w:eastAsiaTheme="majorEastAsia" w:hAnsiTheme="majorEastAsia" w:hint="eastAsia"/>
                <w:color w:val="000000"/>
              </w:rPr>
              <w:t>1</w:t>
            </w:r>
            <w:r w:rsidR="00137B73">
              <w:rPr>
                <w:rFonts w:asciiTheme="majorEastAsia" w:eastAsiaTheme="majorEastAsia" w:hAnsiTheme="majorEastAsia"/>
                <w:color w:val="000000"/>
              </w:rPr>
              <w:t>.1</w:t>
            </w:r>
          </w:p>
        </w:tc>
        <w:tc>
          <w:tcPr>
            <w:tcW w:w="3372" w:type="dxa"/>
            <w:vAlign w:val="center"/>
          </w:tcPr>
          <w:p w:rsidR="00837104" w:rsidRDefault="00137B73">
            <w:pPr>
              <w:rPr>
                <w:rFonts w:asciiTheme="majorEastAsia" w:eastAsiaTheme="majorEastAsia" w:hAnsiTheme="majorEastAsia"/>
              </w:rPr>
            </w:pPr>
            <w:r>
              <w:rPr>
                <w:rFonts w:asciiTheme="majorEastAsia" w:eastAsiaTheme="majorEastAsia" w:hAnsiTheme="majorEastAsia"/>
              </w:rPr>
              <w:t>投标文件递交截止时间</w:t>
            </w:r>
            <w:r>
              <w:rPr>
                <w:rFonts w:asciiTheme="majorEastAsia" w:eastAsiaTheme="majorEastAsia" w:hAnsiTheme="majorEastAsia" w:hint="eastAsia"/>
              </w:rPr>
              <w:t>和地点</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rPr>
              <w:t>时间：</w:t>
            </w:r>
            <w:r>
              <w:rPr>
                <w:rFonts w:asciiTheme="majorEastAsia" w:eastAsiaTheme="majorEastAsia" w:hAnsiTheme="majorEastAsia" w:hint="eastAsia"/>
                <w:color w:val="FF0000"/>
                <w:u w:val="single"/>
              </w:rPr>
              <w:t>2020</w:t>
            </w:r>
            <w:r>
              <w:rPr>
                <w:rFonts w:asciiTheme="majorEastAsia" w:eastAsiaTheme="majorEastAsia" w:hAnsiTheme="majorEastAsia"/>
                <w:color w:val="FF0000"/>
              </w:rPr>
              <w:t>年</w:t>
            </w:r>
            <w:r>
              <w:rPr>
                <w:rFonts w:asciiTheme="majorEastAsia" w:eastAsiaTheme="majorEastAsia" w:hAnsiTheme="majorEastAsia" w:hint="eastAsia"/>
                <w:color w:val="FF0000"/>
                <w:u w:val="single"/>
              </w:rPr>
              <w:t xml:space="preserve"> </w:t>
            </w:r>
            <w:r w:rsidR="009559F7">
              <w:rPr>
                <w:rFonts w:asciiTheme="majorEastAsia" w:eastAsiaTheme="majorEastAsia" w:hAnsiTheme="majorEastAsia" w:hint="eastAsia"/>
                <w:color w:val="FF0000"/>
                <w:u w:val="single"/>
              </w:rPr>
              <w:t>8</w:t>
            </w:r>
            <w:r>
              <w:rPr>
                <w:rFonts w:asciiTheme="majorEastAsia" w:eastAsiaTheme="majorEastAsia" w:hAnsiTheme="majorEastAsia" w:hint="eastAsia"/>
                <w:color w:val="FF0000"/>
                <w:u w:val="single"/>
              </w:rPr>
              <w:t xml:space="preserve"> </w:t>
            </w:r>
            <w:r>
              <w:rPr>
                <w:rFonts w:asciiTheme="majorEastAsia" w:eastAsiaTheme="majorEastAsia" w:hAnsiTheme="majorEastAsia"/>
                <w:color w:val="FF0000"/>
              </w:rPr>
              <w:t>月</w:t>
            </w:r>
            <w:r>
              <w:rPr>
                <w:rFonts w:asciiTheme="majorEastAsia" w:eastAsiaTheme="majorEastAsia" w:hAnsiTheme="majorEastAsia" w:hint="eastAsia"/>
                <w:color w:val="FF0000"/>
                <w:u w:val="single"/>
              </w:rPr>
              <w:t xml:space="preserve"> </w:t>
            </w:r>
            <w:r w:rsidR="009559F7">
              <w:rPr>
                <w:rFonts w:asciiTheme="majorEastAsia" w:eastAsiaTheme="majorEastAsia" w:hAnsiTheme="majorEastAsia" w:hint="eastAsia"/>
                <w:color w:val="FF0000"/>
                <w:u w:val="single"/>
              </w:rPr>
              <w:t>1</w:t>
            </w:r>
            <w:r w:rsidR="00080091">
              <w:rPr>
                <w:rFonts w:asciiTheme="majorEastAsia" w:eastAsiaTheme="majorEastAsia" w:hAnsiTheme="majorEastAsia" w:hint="eastAsia"/>
                <w:color w:val="FF0000"/>
                <w:u w:val="single"/>
              </w:rPr>
              <w:t>4</w:t>
            </w:r>
            <w:r>
              <w:rPr>
                <w:rFonts w:asciiTheme="majorEastAsia" w:eastAsiaTheme="majorEastAsia" w:hAnsiTheme="majorEastAsia" w:hint="eastAsia"/>
                <w:color w:val="FF0000"/>
                <w:u w:val="single"/>
              </w:rPr>
              <w:t xml:space="preserve"> </w:t>
            </w:r>
            <w:r>
              <w:rPr>
                <w:rFonts w:asciiTheme="majorEastAsia" w:eastAsiaTheme="majorEastAsia" w:hAnsiTheme="majorEastAsia"/>
                <w:color w:val="FF0000"/>
              </w:rPr>
              <w:t>日</w:t>
            </w:r>
            <w:r w:rsidR="00EA38AA">
              <w:rPr>
                <w:rFonts w:asciiTheme="majorEastAsia" w:eastAsiaTheme="majorEastAsia" w:hAnsiTheme="majorEastAsia" w:hint="eastAsia"/>
                <w:color w:val="FF0000"/>
                <w:u w:val="single"/>
              </w:rPr>
              <w:t>14</w:t>
            </w:r>
            <w:r>
              <w:rPr>
                <w:rFonts w:asciiTheme="majorEastAsia" w:eastAsiaTheme="majorEastAsia" w:hAnsiTheme="majorEastAsia"/>
                <w:color w:val="FF0000"/>
              </w:rPr>
              <w:t>时</w:t>
            </w:r>
            <w:r w:rsidR="00EA38AA">
              <w:rPr>
                <w:rFonts w:asciiTheme="majorEastAsia" w:eastAsiaTheme="majorEastAsia" w:hAnsiTheme="majorEastAsia" w:hint="eastAsia"/>
                <w:color w:val="FF0000"/>
                <w:u w:val="single"/>
              </w:rPr>
              <w:t>0</w:t>
            </w:r>
            <w:r>
              <w:rPr>
                <w:rFonts w:asciiTheme="majorEastAsia" w:eastAsiaTheme="majorEastAsia" w:hAnsiTheme="majorEastAsia" w:hint="eastAsia"/>
                <w:color w:val="FF0000"/>
                <w:u w:val="single"/>
              </w:rPr>
              <w:t>0</w:t>
            </w:r>
            <w:r>
              <w:rPr>
                <w:rFonts w:asciiTheme="majorEastAsia" w:eastAsiaTheme="majorEastAsia" w:hAnsiTheme="majorEastAsia"/>
                <w:color w:val="FF0000"/>
              </w:rPr>
              <w:t>分</w:t>
            </w:r>
          </w:p>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rPr>
              <w:t>地点：南通市阳光老年公寓</w:t>
            </w:r>
            <w:r w:rsidR="002F0C34">
              <w:rPr>
                <w:rFonts w:asciiTheme="majorEastAsia" w:eastAsiaTheme="majorEastAsia" w:hAnsiTheme="majorEastAsia" w:hint="eastAsia"/>
                <w:color w:val="000000"/>
              </w:rPr>
              <w:t>门卫</w:t>
            </w:r>
          </w:p>
        </w:tc>
      </w:tr>
      <w:tr w:rsidR="00837104">
        <w:trPr>
          <w:trHeight w:val="851"/>
          <w:jc w:val="center"/>
        </w:trPr>
        <w:tc>
          <w:tcPr>
            <w:tcW w:w="917" w:type="dxa"/>
            <w:vAlign w:val="center"/>
          </w:tcPr>
          <w:p w:rsidR="00837104" w:rsidRDefault="00D40B56">
            <w:pPr>
              <w:jc w:val="center"/>
              <w:rPr>
                <w:rFonts w:asciiTheme="majorEastAsia" w:eastAsiaTheme="majorEastAsia" w:hAnsiTheme="majorEastAsia"/>
                <w:color w:val="000000"/>
              </w:rPr>
            </w:pPr>
            <w:r>
              <w:rPr>
                <w:rFonts w:asciiTheme="majorEastAsia" w:eastAsiaTheme="majorEastAsia" w:hAnsiTheme="majorEastAsia" w:hint="eastAsia"/>
                <w:color w:val="000000"/>
              </w:rPr>
              <w:t>4.1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开标时间和地点</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开标时间：</w:t>
            </w:r>
            <w:r>
              <w:rPr>
                <w:rFonts w:asciiTheme="majorEastAsia" w:eastAsiaTheme="majorEastAsia" w:hAnsiTheme="majorEastAsia" w:hint="eastAsia"/>
                <w:color w:val="000000"/>
              </w:rPr>
              <w:t>同投标截止时间</w:t>
            </w:r>
          </w:p>
          <w:p w:rsidR="00837104" w:rsidRDefault="00137B73">
            <w:pPr>
              <w:rPr>
                <w:rFonts w:asciiTheme="majorEastAsia" w:eastAsiaTheme="majorEastAsia" w:hAnsiTheme="majorEastAsia"/>
                <w:color w:val="000000"/>
                <w:u w:val="single"/>
              </w:rPr>
            </w:pPr>
            <w:r>
              <w:rPr>
                <w:rFonts w:asciiTheme="majorEastAsia" w:eastAsiaTheme="majorEastAsia" w:hAnsiTheme="majorEastAsia"/>
                <w:color w:val="000000"/>
              </w:rPr>
              <w:t>开标地点：</w:t>
            </w:r>
            <w:r w:rsidR="002F0C34">
              <w:rPr>
                <w:rFonts w:asciiTheme="majorEastAsia" w:eastAsiaTheme="majorEastAsia" w:hAnsiTheme="majorEastAsia" w:hint="eastAsia"/>
                <w:color w:val="000000"/>
              </w:rPr>
              <w:t>南通市阳光老年公寓综合楼三楼301会议室</w:t>
            </w:r>
          </w:p>
        </w:tc>
      </w:tr>
      <w:tr w:rsidR="00837104" w:rsidTr="00FF35FB">
        <w:trPr>
          <w:trHeight w:val="636"/>
          <w:jc w:val="center"/>
        </w:trPr>
        <w:tc>
          <w:tcPr>
            <w:tcW w:w="917" w:type="dxa"/>
            <w:vAlign w:val="center"/>
          </w:tcPr>
          <w:p w:rsidR="00837104" w:rsidRDefault="00D40B56">
            <w:pPr>
              <w:jc w:val="center"/>
              <w:rPr>
                <w:rFonts w:asciiTheme="majorEastAsia" w:eastAsiaTheme="majorEastAsia" w:hAnsiTheme="majorEastAsia"/>
                <w:color w:val="000000"/>
              </w:rPr>
            </w:pPr>
            <w:r>
              <w:rPr>
                <w:rFonts w:asciiTheme="majorEastAsia" w:eastAsiaTheme="majorEastAsia" w:hAnsiTheme="majorEastAsia" w:hint="eastAsia"/>
                <w:color w:val="000000"/>
              </w:rPr>
              <w:t>5.1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是否授权评标委员会确定中标人</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是</w:t>
            </w:r>
          </w:p>
        </w:tc>
      </w:tr>
      <w:tr w:rsidR="00837104">
        <w:trPr>
          <w:trHeight w:val="851"/>
          <w:jc w:val="center"/>
        </w:trPr>
        <w:tc>
          <w:tcPr>
            <w:tcW w:w="917" w:type="dxa"/>
            <w:vAlign w:val="center"/>
          </w:tcPr>
          <w:p w:rsidR="00837104" w:rsidRDefault="00D40B56">
            <w:pPr>
              <w:jc w:val="center"/>
              <w:rPr>
                <w:rFonts w:asciiTheme="majorEastAsia" w:eastAsiaTheme="majorEastAsia" w:hAnsiTheme="majorEastAsia"/>
                <w:color w:val="000000"/>
              </w:rPr>
            </w:pPr>
            <w:r>
              <w:rPr>
                <w:rFonts w:asciiTheme="majorEastAsia" w:eastAsiaTheme="majorEastAsia" w:hAnsiTheme="majorEastAsia" w:hint="eastAsia"/>
                <w:color w:val="000000"/>
              </w:rPr>
              <w:t>6.1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履约保证金</w:t>
            </w:r>
          </w:p>
        </w:tc>
        <w:tc>
          <w:tcPr>
            <w:tcW w:w="5210" w:type="dxa"/>
            <w:vAlign w:val="center"/>
          </w:tcPr>
          <w:p w:rsidR="00837104" w:rsidRDefault="00137B73">
            <w:pPr>
              <w:rPr>
                <w:rFonts w:asciiTheme="majorEastAsia" w:eastAsiaTheme="majorEastAsia" w:hAnsiTheme="majorEastAsia"/>
                <w:color w:val="000000"/>
                <w:u w:val="single"/>
              </w:rPr>
            </w:pPr>
            <w:r>
              <w:rPr>
                <w:rFonts w:asciiTheme="majorEastAsia" w:eastAsiaTheme="majorEastAsia" w:hAnsiTheme="majorEastAsia"/>
                <w:color w:val="000000"/>
              </w:rPr>
              <w:t>履约保证金的形式：</w:t>
            </w:r>
            <w:r>
              <w:rPr>
                <w:rFonts w:asciiTheme="majorEastAsia" w:eastAsiaTheme="majorEastAsia" w:hAnsiTheme="majorEastAsia"/>
                <w:color w:val="000000"/>
                <w:u w:val="single"/>
              </w:rPr>
              <w:t xml:space="preserve"> </w:t>
            </w:r>
            <w:proofErr w:type="gramStart"/>
            <w:r>
              <w:rPr>
                <w:rFonts w:asciiTheme="majorEastAsia" w:eastAsiaTheme="majorEastAsia" w:hAnsiTheme="majorEastAsia" w:hint="eastAsia"/>
                <w:color w:val="000000"/>
                <w:u w:val="single"/>
              </w:rPr>
              <w:t>转帐</w:t>
            </w:r>
            <w:proofErr w:type="gramEnd"/>
            <w:r>
              <w:rPr>
                <w:rFonts w:asciiTheme="majorEastAsia" w:eastAsiaTheme="majorEastAsia" w:hAnsiTheme="majorEastAsia"/>
                <w:color w:val="000000"/>
                <w:u w:val="single"/>
              </w:rPr>
              <w:t xml:space="preserve"> </w:t>
            </w:r>
          </w:p>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履约保证金的金额：中标价的</w:t>
            </w:r>
            <w:r>
              <w:rPr>
                <w:rFonts w:asciiTheme="majorEastAsia" w:eastAsiaTheme="majorEastAsia" w:hAnsiTheme="majorEastAsia"/>
                <w:color w:val="000000"/>
                <w:u w:val="single"/>
              </w:rPr>
              <w:t xml:space="preserve"> </w:t>
            </w:r>
            <w:r>
              <w:rPr>
                <w:rFonts w:asciiTheme="majorEastAsia" w:eastAsiaTheme="majorEastAsia" w:hAnsiTheme="majorEastAsia" w:hint="eastAsia"/>
                <w:color w:val="000000"/>
                <w:u w:val="single"/>
              </w:rPr>
              <w:t>10</w:t>
            </w:r>
            <w:r>
              <w:rPr>
                <w:rFonts w:asciiTheme="majorEastAsia" w:eastAsiaTheme="majorEastAsia" w:hAnsiTheme="majorEastAsia"/>
                <w:color w:val="000000"/>
                <w:u w:val="single"/>
              </w:rPr>
              <w:t xml:space="preserve"> </w:t>
            </w:r>
            <w:r>
              <w:rPr>
                <w:rFonts w:asciiTheme="majorEastAsia" w:eastAsiaTheme="majorEastAsia" w:hAnsiTheme="majorEastAsia"/>
                <w:color w:val="000000"/>
              </w:rPr>
              <w:t>%</w:t>
            </w:r>
          </w:p>
        </w:tc>
      </w:tr>
      <w:tr w:rsidR="00837104" w:rsidTr="00FF35FB">
        <w:trPr>
          <w:trHeight w:val="685"/>
          <w:jc w:val="center"/>
        </w:trPr>
        <w:tc>
          <w:tcPr>
            <w:tcW w:w="917" w:type="dxa"/>
            <w:vAlign w:val="center"/>
          </w:tcPr>
          <w:p w:rsidR="00837104" w:rsidRDefault="00D40B56">
            <w:pPr>
              <w:jc w:val="center"/>
              <w:rPr>
                <w:rFonts w:asciiTheme="majorEastAsia" w:eastAsiaTheme="majorEastAsia" w:hAnsiTheme="majorEastAsia"/>
                <w:color w:val="000000"/>
              </w:rPr>
            </w:pPr>
            <w:r>
              <w:rPr>
                <w:rFonts w:asciiTheme="majorEastAsia" w:eastAsiaTheme="majorEastAsia" w:hAnsiTheme="majorEastAsia" w:hint="eastAsia"/>
                <w:color w:val="000000"/>
              </w:rPr>
              <w:t>7.1</w:t>
            </w:r>
          </w:p>
        </w:tc>
        <w:tc>
          <w:tcPr>
            <w:tcW w:w="3372"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hint="eastAsia"/>
                <w:color w:val="000000"/>
              </w:rPr>
              <w:t>需要补充的其他内容</w:t>
            </w:r>
          </w:p>
        </w:tc>
        <w:tc>
          <w:tcPr>
            <w:tcW w:w="5210" w:type="dxa"/>
            <w:vAlign w:val="center"/>
          </w:tcPr>
          <w:p w:rsidR="00837104" w:rsidRDefault="00137B73">
            <w:pPr>
              <w:rPr>
                <w:rFonts w:asciiTheme="majorEastAsia" w:eastAsiaTheme="majorEastAsia" w:hAnsiTheme="majorEastAsia"/>
                <w:color w:val="000000"/>
              </w:rPr>
            </w:pPr>
            <w:r>
              <w:rPr>
                <w:rFonts w:asciiTheme="majorEastAsia" w:eastAsiaTheme="majorEastAsia" w:hAnsiTheme="majorEastAsia"/>
                <w:color w:val="000000"/>
              </w:rPr>
              <w:t>免费保修期自验收合格后</w:t>
            </w:r>
            <w:r>
              <w:rPr>
                <w:rFonts w:asciiTheme="majorEastAsia" w:eastAsiaTheme="majorEastAsia" w:hAnsiTheme="majorEastAsia" w:hint="eastAsia"/>
                <w:color w:val="000000"/>
              </w:rPr>
              <w:t>3</w:t>
            </w:r>
            <w:r>
              <w:rPr>
                <w:rFonts w:asciiTheme="majorEastAsia" w:eastAsiaTheme="majorEastAsia" w:hAnsiTheme="majorEastAsia"/>
                <w:color w:val="000000"/>
              </w:rPr>
              <w:t>年</w:t>
            </w:r>
          </w:p>
        </w:tc>
      </w:tr>
      <w:tr w:rsidR="00837104">
        <w:trPr>
          <w:trHeight w:val="851"/>
          <w:jc w:val="center"/>
        </w:trPr>
        <w:tc>
          <w:tcPr>
            <w:tcW w:w="917" w:type="dxa"/>
            <w:vAlign w:val="center"/>
          </w:tcPr>
          <w:p w:rsidR="00837104" w:rsidRDefault="00D40B56">
            <w:pPr>
              <w:ind w:firstLineChars="100" w:firstLine="210"/>
              <w:rPr>
                <w:rFonts w:asciiTheme="majorEastAsia" w:eastAsiaTheme="majorEastAsia" w:hAnsiTheme="majorEastAsia"/>
                <w:color w:val="000000"/>
              </w:rPr>
            </w:pPr>
            <w:r>
              <w:rPr>
                <w:rFonts w:asciiTheme="majorEastAsia" w:eastAsiaTheme="majorEastAsia" w:hAnsiTheme="majorEastAsia" w:hint="eastAsia"/>
                <w:color w:val="000000"/>
              </w:rPr>
              <w:t>8.1</w:t>
            </w:r>
          </w:p>
        </w:tc>
        <w:tc>
          <w:tcPr>
            <w:tcW w:w="8582" w:type="dxa"/>
            <w:gridSpan w:val="2"/>
            <w:vAlign w:val="center"/>
          </w:tcPr>
          <w:p w:rsidR="00837104" w:rsidRDefault="00137B73">
            <w:pPr>
              <w:rPr>
                <w:rFonts w:asciiTheme="majorEastAsia" w:eastAsiaTheme="majorEastAsia" w:hAnsiTheme="majorEastAsia"/>
                <w:highlight w:val="yellow"/>
              </w:rPr>
            </w:pPr>
            <w:r>
              <w:rPr>
                <w:rFonts w:asciiTheme="majorEastAsia" w:eastAsiaTheme="majorEastAsia" w:hAnsiTheme="majorEastAsia" w:cs="仿宋" w:hint="eastAsia"/>
                <w:b/>
                <w:bCs/>
                <w:sz w:val="24"/>
                <w:lang w:val="zh-CN"/>
              </w:rPr>
              <w:t>推荐品牌：光芒、华扬、阳光四季。除以上明确品牌外，欢迎其他在品牌知名度、信誉度、质量、性能、技术指标等方面不低于上述品牌的产品参加，但必须在招标报名截止时间前，以书面形式（加盖公章）向招标单位提出，并附产品详细说</w:t>
            </w:r>
            <w:r>
              <w:rPr>
                <w:rFonts w:asciiTheme="majorEastAsia" w:eastAsiaTheme="majorEastAsia" w:hAnsiTheme="majorEastAsia" w:cs="仿宋" w:hint="eastAsia"/>
                <w:b/>
                <w:bCs/>
                <w:sz w:val="24"/>
                <w:lang w:val="zh-CN"/>
              </w:rPr>
              <w:lastRenderedPageBreak/>
              <w:t>明，并证明所投品牌与参照品牌同档或高于参照品牌档次，征得业主单位认可方可参与。</w:t>
            </w:r>
          </w:p>
        </w:tc>
      </w:tr>
    </w:tbl>
    <w:p w:rsidR="00837104" w:rsidRDefault="00137B73">
      <w:pPr>
        <w:pStyle w:val="2"/>
        <w:spacing w:line="360" w:lineRule="auto"/>
        <w:rPr>
          <w:rFonts w:asciiTheme="majorEastAsia" w:eastAsiaTheme="majorEastAsia" w:hAnsiTheme="majorEastAsia"/>
          <w:color w:val="000000"/>
        </w:rPr>
      </w:pPr>
      <w:bookmarkStart w:id="50" w:name="_GoBack"/>
      <w:bookmarkStart w:id="51" w:name="_Toc18948"/>
      <w:bookmarkStart w:id="52" w:name="_Toc387526179"/>
      <w:bookmarkStart w:id="53" w:name="_Toc387526375"/>
      <w:bookmarkStart w:id="54" w:name="_Toc397928549"/>
      <w:bookmarkStart w:id="55" w:name="_Toc387526283"/>
      <w:bookmarkStart w:id="56" w:name="_Toc329009669"/>
      <w:bookmarkEnd w:id="10"/>
      <w:bookmarkEnd w:id="11"/>
      <w:bookmarkEnd w:id="50"/>
      <w:r>
        <w:rPr>
          <w:rFonts w:asciiTheme="majorEastAsia" w:eastAsiaTheme="majorEastAsia" w:hAnsiTheme="majorEastAsia"/>
          <w:color w:val="000000"/>
        </w:rPr>
        <w:lastRenderedPageBreak/>
        <w:t>1</w:t>
      </w:r>
      <w:r>
        <w:rPr>
          <w:rFonts w:asciiTheme="majorEastAsia" w:eastAsiaTheme="majorEastAsia" w:hAnsiTheme="majorEastAsia"/>
          <w:color w:val="000000"/>
          <w:sz w:val="28"/>
          <w:szCs w:val="28"/>
        </w:rPr>
        <w:t>.</w:t>
      </w:r>
      <w:r>
        <w:rPr>
          <w:rFonts w:asciiTheme="majorEastAsia" w:eastAsiaTheme="majorEastAsia" w:hAnsiTheme="majorEastAsia"/>
          <w:color w:val="000000"/>
        </w:rPr>
        <w:t>总则</w:t>
      </w:r>
      <w:bookmarkEnd w:id="51"/>
      <w:bookmarkEnd w:id="52"/>
      <w:bookmarkEnd w:id="53"/>
      <w:bookmarkEnd w:id="54"/>
      <w:bookmarkEnd w:id="55"/>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57" w:name="_Toc387526376"/>
      <w:bookmarkStart w:id="58" w:name="_Toc397928550"/>
      <w:bookmarkStart w:id="59" w:name="_Toc387526180"/>
      <w:bookmarkStart w:id="60" w:name="_Toc5365"/>
      <w:bookmarkStart w:id="61" w:name="_Toc387526284"/>
      <w:r>
        <w:rPr>
          <w:rFonts w:asciiTheme="majorEastAsia" w:eastAsiaTheme="majorEastAsia" w:hAnsiTheme="majorEastAsia"/>
          <w:color w:val="000000"/>
          <w:szCs w:val="24"/>
          <w:highlight w:val="white"/>
        </w:rPr>
        <w:t>1.1 项目概况</w:t>
      </w:r>
      <w:bookmarkEnd w:id="57"/>
      <w:bookmarkEnd w:id="58"/>
      <w:bookmarkEnd w:id="59"/>
      <w:bookmarkEnd w:id="60"/>
      <w:bookmarkEnd w:id="61"/>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1.1.1根据有关法律、法规和规章的规定，本招标项目已具备招标条件，现对本项目</w:t>
      </w:r>
      <w:r>
        <w:rPr>
          <w:rFonts w:asciiTheme="majorEastAsia" w:eastAsiaTheme="majorEastAsia" w:hAnsiTheme="majorEastAsia"/>
          <w:color w:val="000000"/>
        </w:rPr>
        <w:t>货物</w:t>
      </w:r>
      <w:r>
        <w:rPr>
          <w:rFonts w:asciiTheme="majorEastAsia" w:eastAsiaTheme="majorEastAsia" w:hAnsiTheme="majorEastAsia"/>
          <w:color w:val="000000"/>
          <w:highlight w:val="white"/>
        </w:rPr>
        <w:t>进行招标。</w:t>
      </w:r>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1.1.2本招标项目招标人：见投标人须知前附表。</w:t>
      </w:r>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1.1.3本招标项目招标代理机构：见投标人须知前附表。</w:t>
      </w:r>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1.1.4本招标项目名称：见投标人须知前附表。</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62" w:name="_Toc387526285"/>
      <w:bookmarkStart w:id="63" w:name="_Toc387526181"/>
      <w:bookmarkStart w:id="64" w:name="_Toc387526377"/>
      <w:bookmarkStart w:id="65" w:name="_Toc11796"/>
      <w:bookmarkStart w:id="66" w:name="_Toc397928551"/>
      <w:r>
        <w:rPr>
          <w:rFonts w:asciiTheme="majorEastAsia" w:eastAsiaTheme="majorEastAsia" w:hAnsiTheme="majorEastAsia"/>
          <w:color w:val="000000"/>
          <w:szCs w:val="24"/>
          <w:highlight w:val="white"/>
        </w:rPr>
        <w:t>1.2 资金来源和落实情况</w:t>
      </w:r>
      <w:bookmarkEnd w:id="62"/>
      <w:bookmarkEnd w:id="63"/>
      <w:bookmarkEnd w:id="64"/>
      <w:bookmarkEnd w:id="65"/>
      <w:bookmarkEnd w:id="66"/>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1.2.1本招标项目的资金来源：见投标人须知前附表。</w:t>
      </w:r>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1.2.2本招标项目的出资比例：见投标人须知前附表。</w:t>
      </w:r>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1.2.3本招标项目的资金落实情况：见投标人须知前附表。</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67" w:name="_Toc853"/>
      <w:bookmarkStart w:id="68" w:name="_Toc397928552"/>
      <w:bookmarkStart w:id="69" w:name="_Toc387526378"/>
      <w:bookmarkStart w:id="70" w:name="_Toc387526286"/>
      <w:bookmarkStart w:id="71" w:name="_Toc387526182"/>
      <w:r>
        <w:rPr>
          <w:rFonts w:asciiTheme="majorEastAsia" w:eastAsiaTheme="majorEastAsia" w:hAnsiTheme="majorEastAsia"/>
          <w:color w:val="000000"/>
          <w:szCs w:val="24"/>
          <w:highlight w:val="white"/>
        </w:rPr>
        <w:t>1.3</w:t>
      </w:r>
      <w:r>
        <w:rPr>
          <w:rFonts w:asciiTheme="majorEastAsia" w:eastAsiaTheme="majorEastAsia" w:hAnsiTheme="majorEastAsia" w:hint="eastAsia"/>
          <w:color w:val="000000"/>
          <w:szCs w:val="24"/>
          <w:highlight w:val="white"/>
        </w:rPr>
        <w:t xml:space="preserve"> </w:t>
      </w:r>
      <w:r>
        <w:rPr>
          <w:rFonts w:asciiTheme="majorEastAsia" w:eastAsiaTheme="majorEastAsia" w:hAnsiTheme="majorEastAsia"/>
          <w:color w:val="000000"/>
          <w:szCs w:val="24"/>
          <w:highlight w:val="white"/>
        </w:rPr>
        <w:t>招标范围、交货期或工期和质量要求</w:t>
      </w:r>
      <w:bookmarkEnd w:id="67"/>
      <w:bookmarkEnd w:id="68"/>
      <w:bookmarkEnd w:id="69"/>
      <w:bookmarkEnd w:id="70"/>
      <w:bookmarkEnd w:id="71"/>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1.3.1本次招标范围：见投标人须知前附表。</w:t>
      </w:r>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1.3.2本招标项目的交货期或工期：见投标人须知前附表。</w:t>
      </w:r>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1.3.3本招标项目的交货地点：见投标人须知前附表。</w:t>
      </w:r>
    </w:p>
    <w:p w:rsidR="00837104" w:rsidRDefault="00137B73">
      <w:pPr>
        <w:spacing w:line="360" w:lineRule="auto"/>
        <w:ind w:firstLineChars="200" w:firstLine="420"/>
        <w:rPr>
          <w:rFonts w:asciiTheme="majorEastAsia" w:eastAsiaTheme="majorEastAsia" w:hAnsiTheme="majorEastAsia"/>
          <w:color w:val="000000"/>
          <w:highlight w:val="white"/>
        </w:rPr>
      </w:pPr>
      <w:r>
        <w:rPr>
          <w:rFonts w:asciiTheme="majorEastAsia" w:eastAsiaTheme="majorEastAsia" w:hAnsiTheme="majorEastAsia"/>
          <w:color w:val="000000"/>
          <w:highlight w:val="white"/>
        </w:rPr>
        <w:t>1.3.4本招标项目的质量要求</w:t>
      </w:r>
      <w:r>
        <w:rPr>
          <w:rFonts w:asciiTheme="majorEastAsia" w:eastAsiaTheme="majorEastAsia" w:hAnsiTheme="majorEastAsia" w:hint="eastAsia"/>
          <w:color w:val="000000"/>
          <w:highlight w:val="white"/>
        </w:rPr>
        <w:t>及验收标准</w:t>
      </w:r>
      <w:r>
        <w:rPr>
          <w:rFonts w:asciiTheme="majorEastAsia" w:eastAsiaTheme="majorEastAsia" w:hAnsiTheme="majorEastAsia"/>
          <w:color w:val="000000"/>
          <w:highlight w:val="white"/>
        </w:rPr>
        <w:t>：见投标人须知前附表。</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72" w:name="_Toc397928553"/>
      <w:bookmarkStart w:id="73" w:name="_Toc13930"/>
      <w:bookmarkStart w:id="74" w:name="_Toc387526379"/>
      <w:bookmarkStart w:id="75" w:name="_Toc387526287"/>
      <w:bookmarkStart w:id="76" w:name="_Toc387526183"/>
      <w:r>
        <w:rPr>
          <w:rFonts w:asciiTheme="majorEastAsia" w:eastAsiaTheme="majorEastAsia" w:hAnsiTheme="majorEastAsia"/>
          <w:color w:val="000000"/>
          <w:szCs w:val="24"/>
          <w:highlight w:val="white"/>
        </w:rPr>
        <w:t>1.4 投标人资格要求</w:t>
      </w:r>
      <w:bookmarkEnd w:id="72"/>
      <w:bookmarkEnd w:id="73"/>
      <w:bookmarkEnd w:id="74"/>
      <w:bookmarkEnd w:id="75"/>
      <w:bookmarkEnd w:id="76"/>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olor w:val="000000"/>
          <w:highlight w:val="white"/>
        </w:rPr>
      </w:pPr>
      <w:r>
        <w:rPr>
          <w:rFonts w:asciiTheme="majorEastAsia" w:eastAsiaTheme="majorEastAsia" w:hAnsiTheme="majorEastAsia" w:hint="eastAsia"/>
          <w:color w:val="000000"/>
          <w:highlight w:val="white"/>
        </w:rPr>
        <w:t>1.4.1 投标人应具备的资格要求见投标人须知前附表。</w:t>
      </w:r>
    </w:p>
    <w:p w:rsidR="00837104" w:rsidRDefault="00137B73">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1.4.</w:t>
      </w:r>
      <w:r w:rsidR="00D40B56">
        <w:rPr>
          <w:rFonts w:asciiTheme="majorEastAsia" w:eastAsiaTheme="majorEastAsia" w:hAnsiTheme="majorEastAsia" w:hint="eastAsia"/>
          <w:color w:val="000000"/>
          <w:szCs w:val="21"/>
        </w:rPr>
        <w:t>2</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highlight w:val="white"/>
        </w:rPr>
        <w:t>投标</w:t>
      </w:r>
      <w:r>
        <w:rPr>
          <w:rFonts w:asciiTheme="majorEastAsia" w:eastAsiaTheme="majorEastAsia" w:hAnsiTheme="majorEastAsia" w:hint="eastAsia"/>
          <w:color w:val="000000"/>
          <w:szCs w:val="21"/>
        </w:rPr>
        <w:t xml:space="preserve">人不得存在下列情形之一： </w:t>
      </w:r>
    </w:p>
    <w:p w:rsidR="00837104" w:rsidRDefault="00137B73">
      <w:pPr>
        <w:spacing w:line="360" w:lineRule="auto"/>
        <w:ind w:firstLineChars="200" w:firstLine="420"/>
        <w:rPr>
          <w:rFonts w:asciiTheme="majorEastAsia" w:eastAsiaTheme="majorEastAsia" w:hAnsiTheme="majorEastAsia"/>
          <w:szCs w:val="21"/>
        </w:rPr>
      </w:pPr>
      <w:bookmarkStart w:id="77" w:name="_Toc387526288"/>
      <w:bookmarkStart w:id="78" w:name="_Toc1684"/>
      <w:bookmarkStart w:id="79" w:name="_Toc387526380"/>
      <w:bookmarkStart w:id="80" w:name="_Toc387526184"/>
      <w:r>
        <w:rPr>
          <w:rFonts w:asciiTheme="majorEastAsia" w:eastAsiaTheme="majorEastAsia" w:hAnsiTheme="majorEastAsia" w:hint="eastAsia"/>
          <w:szCs w:val="21"/>
        </w:rPr>
        <w:t xml:space="preserve">（1）为招标人的附属机构（单位）； </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（2）为本标段前期准备提供设计或咨询服务的，但两阶段招标的除外；</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（3）为本标段的监理人； </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（4）为本标段的代建人； </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（5）为本标段提供招标代理服务的； </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（6）与本标段的监理人或代建人或招标代理机构的单位负责人为同一个人的； </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（7）与本标段的监理人或代建人或招标代理机构相互控股或参股的； </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（8）与本标段的其他申请人的单位负责人为同一个人的；</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（9）与本标段的其他申请人之间存在控股、管理关系或母公司、全资子公司关系的；</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lastRenderedPageBreak/>
        <w:t>（10）与本标段的其他申请人投标的货物为同一品牌同一型号；</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（11）法律法规规定的其他情形。</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81" w:name="_Toc397928554"/>
      <w:r>
        <w:rPr>
          <w:rFonts w:asciiTheme="majorEastAsia" w:eastAsiaTheme="majorEastAsia" w:hAnsiTheme="majorEastAsia"/>
          <w:color w:val="000000"/>
          <w:szCs w:val="24"/>
          <w:highlight w:val="white"/>
        </w:rPr>
        <w:t xml:space="preserve">1.5 </w:t>
      </w:r>
      <w:r>
        <w:rPr>
          <w:rFonts w:asciiTheme="majorEastAsia" w:eastAsiaTheme="majorEastAsia" w:hAnsiTheme="majorEastAsia" w:hint="eastAsia"/>
          <w:color w:val="000000"/>
          <w:szCs w:val="24"/>
          <w:highlight w:val="white"/>
        </w:rPr>
        <w:t>费用承担</w:t>
      </w:r>
      <w:bookmarkEnd w:id="77"/>
      <w:bookmarkEnd w:id="78"/>
      <w:bookmarkEnd w:id="79"/>
      <w:bookmarkEnd w:id="80"/>
      <w:bookmarkEnd w:id="81"/>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投标人准备和参加投标活动发生的费用自理。</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82" w:name="_Toc5130"/>
      <w:bookmarkStart w:id="83" w:name="_Toc397928555"/>
      <w:bookmarkStart w:id="84" w:name="_Toc387526185"/>
      <w:bookmarkStart w:id="85" w:name="_Toc387526381"/>
      <w:bookmarkStart w:id="86" w:name="_Toc387526289"/>
      <w:r>
        <w:rPr>
          <w:rFonts w:asciiTheme="majorEastAsia" w:eastAsiaTheme="majorEastAsia" w:hAnsiTheme="majorEastAsia"/>
          <w:color w:val="000000"/>
          <w:szCs w:val="24"/>
          <w:highlight w:val="white"/>
        </w:rPr>
        <w:t>1.6 保密</w:t>
      </w:r>
      <w:bookmarkEnd w:id="82"/>
      <w:bookmarkEnd w:id="83"/>
      <w:bookmarkEnd w:id="84"/>
      <w:bookmarkEnd w:id="85"/>
      <w:bookmarkEnd w:id="86"/>
    </w:p>
    <w:p w:rsidR="00837104" w:rsidRDefault="00137B73">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参与招标投标活动的各方应对招标文件和投标文件中的商业和技术等秘密保密，违者应对由此造成的后果承担法律责任。</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87" w:name="_Toc397928556"/>
      <w:bookmarkStart w:id="88" w:name="_Toc387526382"/>
      <w:bookmarkStart w:id="89" w:name="_Toc822"/>
      <w:bookmarkStart w:id="90" w:name="_Toc387526290"/>
      <w:bookmarkStart w:id="91" w:name="_Toc387526186"/>
      <w:r>
        <w:rPr>
          <w:rFonts w:asciiTheme="majorEastAsia" w:eastAsiaTheme="majorEastAsia" w:hAnsiTheme="majorEastAsia"/>
          <w:color w:val="000000"/>
          <w:szCs w:val="24"/>
          <w:highlight w:val="white"/>
        </w:rPr>
        <w:t>1.7 语言文字</w:t>
      </w:r>
      <w:bookmarkEnd w:id="87"/>
      <w:bookmarkEnd w:id="88"/>
      <w:bookmarkEnd w:id="89"/>
      <w:bookmarkEnd w:id="90"/>
      <w:bookmarkEnd w:id="91"/>
    </w:p>
    <w:p w:rsidR="00837104" w:rsidRDefault="00137B73">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除专用术语外，与招标投标有关的语言均使用中文。必要时专用术语应附有中文注释。</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92" w:name="_Toc397928557"/>
      <w:bookmarkStart w:id="93" w:name="_Toc387526291"/>
      <w:bookmarkStart w:id="94" w:name="_Toc31413"/>
      <w:bookmarkStart w:id="95" w:name="_Toc387526383"/>
      <w:bookmarkStart w:id="96" w:name="_Toc387526187"/>
      <w:r>
        <w:rPr>
          <w:rFonts w:asciiTheme="majorEastAsia" w:eastAsiaTheme="majorEastAsia" w:hAnsiTheme="majorEastAsia"/>
          <w:color w:val="000000"/>
          <w:szCs w:val="24"/>
          <w:highlight w:val="white"/>
        </w:rPr>
        <w:t>1.8 计量单位</w:t>
      </w:r>
      <w:bookmarkEnd w:id="92"/>
      <w:bookmarkEnd w:id="93"/>
      <w:bookmarkEnd w:id="94"/>
      <w:bookmarkEnd w:id="95"/>
      <w:bookmarkEnd w:id="96"/>
    </w:p>
    <w:p w:rsidR="00837104" w:rsidRDefault="00137B73">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所有计量均采用中华人民共和国法定计量单位。</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97" w:name="_Toc387526188"/>
      <w:bookmarkStart w:id="98" w:name="_Toc397928558"/>
      <w:bookmarkStart w:id="99" w:name="_Toc25122"/>
      <w:bookmarkStart w:id="100" w:name="_Toc387526384"/>
      <w:bookmarkStart w:id="101" w:name="_Toc387526292"/>
      <w:r>
        <w:rPr>
          <w:rFonts w:asciiTheme="majorEastAsia" w:eastAsiaTheme="majorEastAsia" w:hAnsiTheme="majorEastAsia"/>
          <w:color w:val="000000"/>
          <w:szCs w:val="24"/>
          <w:highlight w:val="white"/>
        </w:rPr>
        <w:t>1.9 踏勘现场</w:t>
      </w:r>
      <w:bookmarkEnd w:id="97"/>
      <w:bookmarkEnd w:id="98"/>
      <w:bookmarkEnd w:id="99"/>
      <w:bookmarkEnd w:id="100"/>
      <w:bookmarkEnd w:id="101"/>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1.9.1招标人不组织投标人踏勘现场，投标人可以自行对工程施工现场和周围环境进行勘察，以获取编制投标文件和签署合同所需的所有资料。施工现场的联系方式见须知前附表。</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1.9.2 投标人踏勘现场发生的费用自理。</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1.9.3 除招标人的原因外，投标人自行负责在踏勘现场中所发生的人员伤亡和财产损失。</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1.9.4 招标人向投标人提供的有关施工现场的资料和数据是招标人现有的能使投标人利用的资料。招标人对投标人由此而做出的推论、理解和结论概不负责。</w:t>
      </w:r>
    </w:p>
    <w:p w:rsidR="00837104" w:rsidRDefault="00137B73">
      <w:pPr>
        <w:pStyle w:val="215"/>
        <w:jc w:val="both"/>
        <w:rPr>
          <w:rFonts w:asciiTheme="majorEastAsia" w:eastAsiaTheme="majorEastAsia" w:hAnsiTheme="majorEastAsia"/>
        </w:rPr>
      </w:pPr>
      <w:bookmarkStart w:id="102" w:name="_Toc368760428"/>
      <w:bookmarkStart w:id="103" w:name="_Toc368759376"/>
      <w:bookmarkStart w:id="104" w:name="_Toc367894799"/>
      <w:bookmarkStart w:id="105" w:name="_Toc363329371"/>
      <w:bookmarkStart w:id="106" w:name="_Toc369077562"/>
      <w:bookmarkStart w:id="107" w:name="_Toc387526191"/>
      <w:bookmarkStart w:id="108" w:name="_Toc30422"/>
      <w:bookmarkStart w:id="109" w:name="_Toc387526387"/>
      <w:bookmarkStart w:id="110" w:name="_Toc397928561"/>
      <w:bookmarkStart w:id="111" w:name="_Toc387526295"/>
      <w:r>
        <w:rPr>
          <w:rFonts w:asciiTheme="majorEastAsia" w:eastAsiaTheme="majorEastAsia" w:hAnsiTheme="majorEastAsia"/>
        </w:rPr>
        <w:t>2.招标文件</w:t>
      </w:r>
      <w:bookmarkEnd w:id="102"/>
      <w:bookmarkEnd w:id="103"/>
      <w:bookmarkEnd w:id="104"/>
      <w:bookmarkEnd w:id="105"/>
      <w:bookmarkEnd w:id="106"/>
      <w:bookmarkEnd w:id="107"/>
      <w:bookmarkEnd w:id="108"/>
      <w:bookmarkEnd w:id="109"/>
      <w:bookmarkEnd w:id="110"/>
      <w:bookmarkEnd w:id="111"/>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112" w:name="_Toc23070"/>
      <w:bookmarkStart w:id="113" w:name="_Toc387526192"/>
      <w:bookmarkStart w:id="114" w:name="_Toc397928562"/>
      <w:bookmarkStart w:id="115" w:name="_Toc387526388"/>
      <w:bookmarkStart w:id="116" w:name="_Toc387526296"/>
      <w:r>
        <w:rPr>
          <w:rFonts w:asciiTheme="majorEastAsia" w:eastAsiaTheme="majorEastAsia" w:hAnsiTheme="majorEastAsia"/>
          <w:color w:val="000000"/>
          <w:szCs w:val="24"/>
          <w:highlight w:val="white"/>
        </w:rPr>
        <w:t>2.1</w:t>
      </w:r>
      <w:r>
        <w:rPr>
          <w:rFonts w:asciiTheme="majorEastAsia" w:eastAsiaTheme="majorEastAsia" w:hAnsiTheme="majorEastAsia" w:hint="eastAsia"/>
          <w:color w:val="000000"/>
          <w:szCs w:val="24"/>
          <w:highlight w:val="white"/>
        </w:rPr>
        <w:t xml:space="preserve"> </w:t>
      </w:r>
      <w:r>
        <w:rPr>
          <w:rFonts w:asciiTheme="majorEastAsia" w:eastAsiaTheme="majorEastAsia" w:hAnsiTheme="majorEastAsia"/>
          <w:color w:val="000000"/>
          <w:szCs w:val="24"/>
          <w:highlight w:val="white"/>
        </w:rPr>
        <w:t>招标文件组成</w:t>
      </w:r>
      <w:bookmarkEnd w:id="112"/>
      <w:bookmarkEnd w:id="113"/>
      <w:bookmarkEnd w:id="114"/>
      <w:bookmarkEnd w:id="115"/>
      <w:bookmarkEnd w:id="116"/>
    </w:p>
    <w:p w:rsidR="00837104" w:rsidRDefault="00137B73">
      <w:pPr>
        <w:shd w:val="clear" w:color="auto" w:fill="FFFFFF"/>
        <w:autoSpaceDE w:val="0"/>
        <w:autoSpaceDN w:val="0"/>
        <w:adjustRightInd w:val="0"/>
        <w:spacing w:line="360" w:lineRule="auto"/>
        <w:ind w:firstLineChars="200" w:firstLine="420"/>
        <w:jc w:val="left"/>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2.1.1 本招标文件包括：</w:t>
      </w:r>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（1）</w:t>
      </w:r>
      <w:r>
        <w:rPr>
          <w:rFonts w:asciiTheme="majorEastAsia" w:eastAsiaTheme="majorEastAsia" w:hAnsiTheme="majorEastAsia"/>
          <w:color w:val="000000"/>
        </w:rPr>
        <w:t>招标公告；</w:t>
      </w:r>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（2）</w:t>
      </w:r>
      <w:r>
        <w:rPr>
          <w:rFonts w:asciiTheme="majorEastAsia" w:eastAsiaTheme="majorEastAsia" w:hAnsiTheme="majorEastAsia"/>
          <w:color w:val="000000"/>
        </w:rPr>
        <w:t>投标人须知；</w:t>
      </w:r>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（3）</w:t>
      </w:r>
      <w:r>
        <w:rPr>
          <w:rFonts w:asciiTheme="majorEastAsia" w:eastAsiaTheme="majorEastAsia" w:hAnsiTheme="majorEastAsia"/>
          <w:color w:val="000000"/>
        </w:rPr>
        <w:t>评标办法；</w:t>
      </w:r>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（4）</w:t>
      </w:r>
      <w:r>
        <w:rPr>
          <w:rFonts w:asciiTheme="majorEastAsia" w:eastAsiaTheme="majorEastAsia" w:hAnsiTheme="majorEastAsia"/>
          <w:color w:val="000000"/>
        </w:rPr>
        <w:t>合同条款及格式；</w:t>
      </w:r>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（5）</w:t>
      </w:r>
      <w:r>
        <w:rPr>
          <w:rFonts w:asciiTheme="majorEastAsia" w:eastAsiaTheme="majorEastAsia" w:hAnsiTheme="majorEastAsia"/>
          <w:color w:val="000000"/>
        </w:rPr>
        <w:t>货物需求；</w:t>
      </w:r>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（6）</w:t>
      </w:r>
      <w:r>
        <w:rPr>
          <w:rFonts w:asciiTheme="majorEastAsia" w:eastAsiaTheme="majorEastAsia" w:hAnsiTheme="majorEastAsia"/>
          <w:color w:val="000000"/>
        </w:rPr>
        <w:t>投标文件格式；</w:t>
      </w:r>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（7）</w:t>
      </w:r>
      <w:r>
        <w:rPr>
          <w:rFonts w:asciiTheme="majorEastAsia" w:eastAsiaTheme="majorEastAsia" w:hAnsiTheme="majorEastAsia"/>
          <w:color w:val="000000"/>
        </w:rPr>
        <w:t>投标人须知前附表规定的其他材料。</w:t>
      </w:r>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2.1.2根据本章第2.2款和第2.3款对招标文件所作的澄清、修改，构成招标文件的组成部分。</w:t>
      </w:r>
      <w:r>
        <w:rPr>
          <w:rFonts w:asciiTheme="majorEastAsia" w:eastAsiaTheme="majorEastAsia" w:hAnsiTheme="majorEastAsia" w:hint="eastAsia"/>
          <w:color w:val="000000"/>
        </w:rPr>
        <w:lastRenderedPageBreak/>
        <w:t>当招标文件相互之间发生矛盾时，以后发出的文件为准。</w:t>
      </w:r>
    </w:p>
    <w:p w:rsidR="00837104" w:rsidRDefault="00137B73">
      <w:pPr>
        <w:pStyle w:val="215"/>
        <w:jc w:val="both"/>
        <w:rPr>
          <w:rFonts w:asciiTheme="majorEastAsia" w:eastAsiaTheme="majorEastAsia" w:hAnsiTheme="majorEastAsia"/>
        </w:rPr>
      </w:pPr>
      <w:bookmarkStart w:id="117" w:name="_Toc19481"/>
      <w:bookmarkStart w:id="118" w:name="_Toc387526391"/>
      <w:bookmarkStart w:id="119" w:name="_Toc387526299"/>
      <w:bookmarkStart w:id="120" w:name="_Toc387526195"/>
      <w:bookmarkStart w:id="121" w:name="_Toc397928565"/>
      <w:bookmarkStart w:id="122" w:name="_Toc368759377"/>
      <w:bookmarkStart w:id="123" w:name="_Toc363329372"/>
      <w:bookmarkStart w:id="124" w:name="_Toc367894800"/>
      <w:bookmarkStart w:id="125" w:name="_Toc369077563"/>
      <w:bookmarkStart w:id="126" w:name="_Toc368760429"/>
      <w:bookmarkStart w:id="127" w:name="_Toc119718089"/>
      <w:r>
        <w:rPr>
          <w:rFonts w:asciiTheme="majorEastAsia" w:eastAsiaTheme="majorEastAsia" w:hAnsiTheme="majorEastAsia"/>
        </w:rPr>
        <w:t>3.投标文件</w:t>
      </w:r>
      <w:bookmarkEnd w:id="117"/>
      <w:bookmarkEnd w:id="118"/>
      <w:bookmarkEnd w:id="119"/>
      <w:bookmarkEnd w:id="120"/>
      <w:bookmarkEnd w:id="121"/>
      <w:bookmarkEnd w:id="122"/>
      <w:bookmarkEnd w:id="123"/>
      <w:bookmarkEnd w:id="124"/>
      <w:bookmarkEnd w:id="125"/>
      <w:bookmarkEnd w:id="126"/>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128" w:name="_Toc5625"/>
      <w:bookmarkStart w:id="129" w:name="_Toc387526300"/>
      <w:bookmarkStart w:id="130" w:name="_Toc397928566"/>
      <w:bookmarkStart w:id="131" w:name="_Toc387526392"/>
      <w:bookmarkStart w:id="132" w:name="_Toc387526196"/>
      <w:r>
        <w:rPr>
          <w:rFonts w:asciiTheme="majorEastAsia" w:eastAsiaTheme="majorEastAsia" w:hAnsiTheme="majorEastAsia"/>
          <w:color w:val="000000"/>
          <w:szCs w:val="24"/>
          <w:highlight w:val="white"/>
        </w:rPr>
        <w:t>3.1 投标文件</w:t>
      </w:r>
      <w:bookmarkEnd w:id="127"/>
      <w:r>
        <w:rPr>
          <w:rFonts w:asciiTheme="majorEastAsia" w:eastAsiaTheme="majorEastAsia" w:hAnsiTheme="majorEastAsia" w:hint="eastAsia"/>
          <w:color w:val="000000"/>
          <w:szCs w:val="24"/>
          <w:highlight w:val="white"/>
        </w:rPr>
        <w:t>的</w:t>
      </w:r>
      <w:r>
        <w:rPr>
          <w:rFonts w:asciiTheme="majorEastAsia" w:eastAsiaTheme="majorEastAsia" w:hAnsiTheme="majorEastAsia"/>
          <w:color w:val="000000"/>
          <w:szCs w:val="24"/>
          <w:highlight w:val="white"/>
        </w:rPr>
        <w:t>组成</w:t>
      </w:r>
      <w:bookmarkEnd w:id="128"/>
      <w:bookmarkEnd w:id="129"/>
      <w:bookmarkEnd w:id="130"/>
      <w:bookmarkEnd w:id="131"/>
      <w:bookmarkEnd w:id="132"/>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3.1.1 投标文件的组成如下：</w:t>
      </w:r>
    </w:p>
    <w:p w:rsidR="00837104" w:rsidRDefault="00137B73">
      <w:pPr>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A．资格审查材料（所有材料的复印件均需</w:t>
      </w:r>
      <w:r w:rsidR="00204997">
        <w:rPr>
          <w:rFonts w:asciiTheme="majorEastAsia" w:eastAsiaTheme="majorEastAsia" w:hAnsiTheme="majorEastAsia" w:hint="eastAsia"/>
          <w:b/>
          <w:szCs w:val="21"/>
        </w:rPr>
        <w:t>清晰并</w:t>
      </w:r>
      <w:r>
        <w:rPr>
          <w:rFonts w:asciiTheme="majorEastAsia" w:eastAsiaTheme="majorEastAsia" w:hAnsiTheme="majorEastAsia" w:hint="eastAsia"/>
          <w:b/>
          <w:szCs w:val="21"/>
        </w:rPr>
        <w:t>加盖单位公章）</w:t>
      </w:r>
    </w:p>
    <w:p w:rsidR="00837104" w:rsidRDefault="00137B73">
      <w:pPr>
        <w:pStyle w:val="af8"/>
        <w:numPr>
          <w:ilvl w:val="0"/>
          <w:numId w:val="2"/>
        </w:numPr>
        <w:spacing w:line="360" w:lineRule="auto"/>
        <w:ind w:firstLineChars="0"/>
        <w:rPr>
          <w:rFonts w:asciiTheme="majorEastAsia" w:eastAsiaTheme="majorEastAsia" w:hAnsiTheme="majorEastAsia"/>
          <w:szCs w:val="21"/>
        </w:rPr>
      </w:pPr>
      <w:r>
        <w:rPr>
          <w:rFonts w:asciiTheme="majorEastAsia" w:eastAsiaTheme="majorEastAsia" w:hAnsiTheme="majorEastAsia" w:hint="eastAsia"/>
          <w:szCs w:val="21"/>
        </w:rPr>
        <w:t>企业营业执照；</w:t>
      </w:r>
    </w:p>
    <w:p w:rsidR="00837104" w:rsidRDefault="00137B73">
      <w:pPr>
        <w:widowControl/>
        <w:shd w:val="clear" w:color="auto" w:fill="FFFFFF"/>
        <w:adjustRightInd w:val="0"/>
        <w:snapToGrid w:val="0"/>
        <w:spacing w:line="360" w:lineRule="auto"/>
        <w:ind w:firstLineChars="200" w:firstLine="388"/>
        <w:jc w:val="left"/>
        <w:rPr>
          <w:rFonts w:asciiTheme="majorEastAsia" w:eastAsiaTheme="majorEastAsia" w:hAnsiTheme="majorEastAsia"/>
          <w:spacing w:val="-8"/>
          <w:kern w:val="0"/>
          <w:szCs w:val="21"/>
          <w:shd w:val="clear" w:color="auto" w:fill="FFFFFF"/>
        </w:rPr>
      </w:pPr>
      <w:r>
        <w:rPr>
          <w:rFonts w:asciiTheme="majorEastAsia" w:eastAsiaTheme="majorEastAsia" w:hAnsiTheme="majorEastAsia" w:hint="eastAsia"/>
          <w:spacing w:val="-8"/>
          <w:kern w:val="0"/>
          <w:szCs w:val="21"/>
          <w:shd w:val="clear" w:color="auto" w:fill="FFFFFF"/>
        </w:rPr>
        <w:t>2）制造商具有有效的ISO质量管理认证证书；</w:t>
      </w:r>
    </w:p>
    <w:p w:rsidR="00837104" w:rsidRDefault="00137B73">
      <w:pPr>
        <w:widowControl/>
        <w:shd w:val="clear" w:color="auto" w:fill="FFFFFF"/>
        <w:adjustRightInd w:val="0"/>
        <w:snapToGrid w:val="0"/>
        <w:spacing w:line="360" w:lineRule="auto"/>
        <w:ind w:firstLineChars="200" w:firstLine="388"/>
        <w:jc w:val="left"/>
        <w:rPr>
          <w:rFonts w:asciiTheme="majorEastAsia" w:eastAsiaTheme="majorEastAsia" w:hAnsiTheme="majorEastAsia"/>
          <w:spacing w:val="-8"/>
          <w:kern w:val="0"/>
          <w:szCs w:val="21"/>
          <w:shd w:val="clear" w:color="auto" w:fill="FFFFFF"/>
        </w:rPr>
      </w:pPr>
      <w:r>
        <w:rPr>
          <w:rFonts w:asciiTheme="majorEastAsia" w:eastAsiaTheme="majorEastAsia" w:hAnsiTheme="majorEastAsia" w:hint="eastAsia"/>
          <w:spacing w:val="-8"/>
          <w:kern w:val="0"/>
          <w:szCs w:val="21"/>
          <w:shd w:val="clear" w:color="auto" w:fill="FFFFFF"/>
        </w:rPr>
        <w:t>3）类似业绩；</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4）诚信承诺书原件（格式详见第六章）；</w:t>
      </w:r>
    </w:p>
    <w:p w:rsidR="00837104" w:rsidRDefault="00204997">
      <w:pPr>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B</w:t>
      </w:r>
      <w:r w:rsidR="00137B73">
        <w:rPr>
          <w:rFonts w:asciiTheme="majorEastAsia" w:eastAsiaTheme="majorEastAsia" w:hAnsiTheme="majorEastAsia" w:hint="eastAsia"/>
          <w:b/>
          <w:szCs w:val="21"/>
        </w:rPr>
        <w:t>．技术标：技术评审表中要求的所有资料，请各投标人按顺序装订，以便评标委员会打分。</w:t>
      </w:r>
    </w:p>
    <w:p w:rsidR="00837104" w:rsidRDefault="00204997">
      <w:pPr>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C</w:t>
      </w:r>
      <w:r w:rsidR="00137B73">
        <w:rPr>
          <w:rFonts w:asciiTheme="majorEastAsia" w:eastAsiaTheme="majorEastAsia" w:hAnsiTheme="majorEastAsia" w:hint="eastAsia"/>
          <w:b/>
          <w:szCs w:val="21"/>
        </w:rPr>
        <w:t>．商务标</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）法定代表人身份证明；</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2）授权委托书（如有授权）；</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3）投标函（格式详见第六章）；</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4）已标价的工程量清单（格式详见第六章）；</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3.1.2 第六章“投标文件格式”要求提供相关证明材料的复印件作为附件的，投标人应按要求在投标文件中提供相应材料，否则不予认可。</w:t>
      </w:r>
    </w:p>
    <w:p w:rsidR="00837104" w:rsidRDefault="00137B73">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szCs w:val="21"/>
        </w:rPr>
        <w:t>3.1.3 投标人应按投标人须知前附表的规定提供相关证明材料的原件，用于现场核验，否则不予认可。</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133" w:name="_Toc10820"/>
      <w:bookmarkStart w:id="134" w:name="_Toc397928567"/>
      <w:bookmarkStart w:id="135" w:name="_Toc387526393"/>
      <w:bookmarkStart w:id="136" w:name="_Toc387526301"/>
      <w:bookmarkStart w:id="137" w:name="_Toc387526197"/>
      <w:r>
        <w:rPr>
          <w:rFonts w:asciiTheme="majorEastAsia" w:eastAsiaTheme="majorEastAsia" w:hAnsiTheme="majorEastAsia"/>
          <w:color w:val="000000"/>
          <w:szCs w:val="24"/>
          <w:highlight w:val="white"/>
        </w:rPr>
        <w:t>3.2 投标报价</w:t>
      </w:r>
      <w:bookmarkEnd w:id="133"/>
      <w:bookmarkEnd w:id="134"/>
      <w:bookmarkEnd w:id="135"/>
      <w:bookmarkEnd w:id="136"/>
      <w:bookmarkEnd w:id="137"/>
    </w:p>
    <w:p w:rsidR="00837104" w:rsidRDefault="00137B73">
      <w:pPr>
        <w:spacing w:line="360" w:lineRule="auto"/>
        <w:ind w:firstLine="480"/>
        <w:rPr>
          <w:rFonts w:asciiTheme="majorEastAsia" w:eastAsiaTheme="majorEastAsia" w:hAnsiTheme="majorEastAsia"/>
          <w:szCs w:val="21"/>
        </w:rPr>
      </w:pPr>
      <w:r>
        <w:rPr>
          <w:rFonts w:asciiTheme="majorEastAsia" w:eastAsiaTheme="majorEastAsia" w:hAnsiTheme="majorEastAsia"/>
          <w:color w:val="000000"/>
          <w:szCs w:val="21"/>
          <w:highlight w:val="white"/>
        </w:rPr>
        <w:t>3.2.1</w:t>
      </w:r>
      <w:r>
        <w:rPr>
          <w:rFonts w:asciiTheme="majorEastAsia" w:eastAsiaTheme="majorEastAsia" w:hAnsiTheme="majorEastAsia" w:hint="eastAsia"/>
          <w:color w:val="000000"/>
          <w:szCs w:val="21"/>
        </w:rPr>
        <w:t>投标报价应包含本招标文件中的全部内容所需的所有费用。</w:t>
      </w:r>
      <w:r>
        <w:rPr>
          <w:rFonts w:asciiTheme="majorEastAsia" w:eastAsiaTheme="majorEastAsia" w:hAnsiTheme="majorEastAsia" w:hint="eastAsia"/>
          <w:szCs w:val="21"/>
        </w:rPr>
        <w:t>为含税全包价，包括产品的设计、制作、包装、保险、运输、装卸、安装、调试、验收、保修等一切费用（即交钥匙工程）</w:t>
      </w:r>
    </w:p>
    <w:p w:rsidR="00837104" w:rsidRDefault="00137B73">
      <w:pPr>
        <w:spacing w:line="360" w:lineRule="auto"/>
        <w:ind w:firstLine="480"/>
        <w:rPr>
          <w:rFonts w:asciiTheme="majorEastAsia" w:eastAsiaTheme="majorEastAsia" w:hAnsiTheme="majorEastAsia"/>
          <w:color w:val="000000"/>
          <w:szCs w:val="21"/>
        </w:rPr>
      </w:pPr>
      <w:r>
        <w:rPr>
          <w:rFonts w:asciiTheme="majorEastAsia" w:eastAsiaTheme="majorEastAsia" w:hAnsiTheme="majorEastAsia"/>
          <w:color w:val="000000"/>
          <w:szCs w:val="21"/>
        </w:rPr>
        <w:t>3.2.2</w:t>
      </w:r>
      <w:r>
        <w:rPr>
          <w:rFonts w:asciiTheme="majorEastAsia" w:eastAsiaTheme="majorEastAsia" w:hAnsiTheme="majorEastAsia" w:hint="eastAsia"/>
          <w:color w:val="000000"/>
          <w:szCs w:val="21"/>
        </w:rPr>
        <w:t>投标人按投标人须知前附表的具体规定进行报价。</w:t>
      </w:r>
    </w:p>
    <w:p w:rsidR="00837104" w:rsidRDefault="00137B73">
      <w:pPr>
        <w:spacing w:line="360" w:lineRule="auto"/>
        <w:ind w:firstLineChars="250" w:firstLine="525"/>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3.2.3</w:t>
      </w:r>
      <w:r>
        <w:rPr>
          <w:rFonts w:asciiTheme="majorEastAsia" w:eastAsiaTheme="majorEastAsia" w:hAnsiTheme="majorEastAsia"/>
          <w:color w:val="000000"/>
          <w:szCs w:val="21"/>
          <w:highlight w:val="white"/>
        </w:rPr>
        <w:t>招标人设有最高投标限价的，投标人的投标报价不得超过最高投标限价，最高投标</w:t>
      </w:r>
      <w:proofErr w:type="gramStart"/>
      <w:r>
        <w:rPr>
          <w:rFonts w:asciiTheme="majorEastAsia" w:eastAsiaTheme="majorEastAsia" w:hAnsiTheme="majorEastAsia"/>
          <w:color w:val="000000"/>
          <w:szCs w:val="21"/>
          <w:highlight w:val="white"/>
        </w:rPr>
        <w:t>限价见</w:t>
      </w:r>
      <w:proofErr w:type="gramEnd"/>
      <w:r>
        <w:rPr>
          <w:rFonts w:asciiTheme="majorEastAsia" w:eastAsiaTheme="majorEastAsia" w:hAnsiTheme="majorEastAsia"/>
          <w:color w:val="000000"/>
          <w:szCs w:val="21"/>
          <w:highlight w:val="white"/>
        </w:rPr>
        <w:t>投标人须知前附表。</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138" w:name="_Toc387526199"/>
      <w:bookmarkStart w:id="139" w:name="_Toc387526395"/>
      <w:bookmarkStart w:id="140" w:name="_Toc387526303"/>
      <w:bookmarkStart w:id="141" w:name="_Toc15701"/>
      <w:bookmarkStart w:id="142" w:name="_Toc397928569"/>
      <w:r>
        <w:rPr>
          <w:rFonts w:asciiTheme="majorEastAsia" w:eastAsiaTheme="majorEastAsia" w:hAnsiTheme="majorEastAsia"/>
          <w:color w:val="000000"/>
          <w:szCs w:val="24"/>
          <w:highlight w:val="white"/>
        </w:rPr>
        <w:t>3.</w:t>
      </w:r>
      <w:r w:rsidR="00EA38AA">
        <w:rPr>
          <w:rFonts w:asciiTheme="majorEastAsia" w:eastAsiaTheme="majorEastAsia" w:hAnsiTheme="majorEastAsia" w:hint="eastAsia"/>
          <w:color w:val="000000"/>
          <w:szCs w:val="24"/>
          <w:highlight w:val="white"/>
        </w:rPr>
        <w:t>3</w:t>
      </w:r>
      <w:r>
        <w:rPr>
          <w:rFonts w:asciiTheme="majorEastAsia" w:eastAsiaTheme="majorEastAsia" w:hAnsiTheme="majorEastAsia"/>
          <w:color w:val="000000"/>
          <w:szCs w:val="24"/>
          <w:highlight w:val="white"/>
        </w:rPr>
        <w:t xml:space="preserve"> 投标保证金</w:t>
      </w:r>
      <w:bookmarkEnd w:id="138"/>
      <w:bookmarkEnd w:id="139"/>
      <w:bookmarkEnd w:id="140"/>
      <w:bookmarkEnd w:id="141"/>
      <w:bookmarkEnd w:id="142"/>
    </w:p>
    <w:p w:rsidR="00837104" w:rsidRDefault="00137B73">
      <w:pPr>
        <w:spacing w:line="360" w:lineRule="auto"/>
        <w:ind w:firstLineChars="200" w:firstLine="420"/>
        <w:rPr>
          <w:rFonts w:asciiTheme="majorEastAsia" w:eastAsiaTheme="majorEastAsia" w:hAnsiTheme="majorEastAsia"/>
          <w:b/>
          <w:szCs w:val="21"/>
        </w:rPr>
      </w:pPr>
      <w:bookmarkStart w:id="143" w:name="_Toc324255909"/>
      <w:bookmarkStart w:id="144" w:name="_Toc269310939"/>
      <w:bookmarkStart w:id="145" w:name="_Toc339359765"/>
      <w:r>
        <w:rPr>
          <w:rFonts w:asciiTheme="majorEastAsia" w:eastAsiaTheme="majorEastAsia" w:hAnsiTheme="majorEastAsia"/>
          <w:szCs w:val="21"/>
          <w:highlight w:val="white"/>
        </w:rPr>
        <w:t>3.</w:t>
      </w:r>
      <w:r w:rsidR="00EA38AA">
        <w:rPr>
          <w:rFonts w:asciiTheme="majorEastAsia" w:eastAsiaTheme="majorEastAsia" w:hAnsiTheme="majorEastAsia" w:hint="eastAsia"/>
          <w:szCs w:val="21"/>
          <w:highlight w:val="white"/>
        </w:rPr>
        <w:t>3</w:t>
      </w:r>
      <w:r>
        <w:rPr>
          <w:rFonts w:asciiTheme="majorEastAsia" w:eastAsiaTheme="majorEastAsia" w:hAnsiTheme="majorEastAsia"/>
          <w:szCs w:val="21"/>
          <w:highlight w:val="white"/>
        </w:rPr>
        <w:t>.1</w:t>
      </w:r>
      <w:r>
        <w:rPr>
          <w:rFonts w:asciiTheme="majorEastAsia" w:eastAsiaTheme="majorEastAsia" w:hAnsiTheme="majorEastAsia" w:hint="eastAsia"/>
          <w:b/>
          <w:szCs w:val="21"/>
        </w:rPr>
        <w:t>一律为现金，随投标文件一起提交。</w:t>
      </w:r>
    </w:p>
    <w:p w:rsidR="00837104" w:rsidRDefault="00137B73">
      <w:pPr>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3.</w:t>
      </w:r>
      <w:r w:rsidR="00EA38AA">
        <w:rPr>
          <w:rFonts w:asciiTheme="majorEastAsia" w:eastAsiaTheme="majorEastAsia" w:hAnsiTheme="majorEastAsia" w:hint="eastAsia"/>
          <w:b/>
          <w:szCs w:val="21"/>
        </w:rPr>
        <w:t>3</w:t>
      </w:r>
      <w:r>
        <w:rPr>
          <w:rFonts w:asciiTheme="majorEastAsia" w:eastAsiaTheme="majorEastAsia" w:hAnsiTheme="majorEastAsia" w:hint="eastAsia"/>
          <w:b/>
          <w:szCs w:val="21"/>
        </w:rPr>
        <w:t>.2未中标的投标保证金开标结束后当场退还。</w:t>
      </w:r>
    </w:p>
    <w:p w:rsidR="00837104" w:rsidRDefault="00137B73">
      <w:pPr>
        <w:spacing w:line="360" w:lineRule="auto"/>
        <w:ind w:firstLineChars="200" w:firstLine="420"/>
        <w:rPr>
          <w:rFonts w:asciiTheme="majorEastAsia" w:eastAsiaTheme="majorEastAsia" w:hAnsiTheme="majorEastAsia"/>
          <w:b/>
          <w:bCs/>
          <w:szCs w:val="21"/>
        </w:rPr>
      </w:pPr>
      <w:r>
        <w:rPr>
          <w:rFonts w:asciiTheme="majorEastAsia" w:eastAsiaTheme="majorEastAsia" w:hAnsiTheme="majorEastAsia" w:hint="eastAsia"/>
          <w:szCs w:val="21"/>
        </w:rPr>
        <w:t>3.</w:t>
      </w:r>
      <w:r w:rsidR="00EA38AA">
        <w:rPr>
          <w:rFonts w:asciiTheme="majorEastAsia" w:eastAsiaTheme="majorEastAsia" w:hAnsiTheme="majorEastAsia" w:hint="eastAsia"/>
          <w:szCs w:val="21"/>
        </w:rPr>
        <w:t>3</w:t>
      </w:r>
      <w:r>
        <w:rPr>
          <w:rFonts w:asciiTheme="majorEastAsia" w:eastAsiaTheme="majorEastAsia" w:hAnsiTheme="majorEastAsia" w:hint="eastAsia"/>
          <w:szCs w:val="21"/>
        </w:rPr>
        <w:t>. 3</w:t>
      </w:r>
      <w:r>
        <w:rPr>
          <w:rFonts w:asciiTheme="majorEastAsia" w:eastAsiaTheme="majorEastAsia" w:hAnsiTheme="majorEastAsia" w:hint="eastAsia"/>
          <w:b/>
          <w:bCs/>
          <w:szCs w:val="21"/>
        </w:rPr>
        <w:t>中标人的投标保证金在中标后自动转为履约保证金，不足部分在签订合同前补足。</w:t>
      </w:r>
    </w:p>
    <w:p w:rsidR="00837104" w:rsidRDefault="00EA38AA">
      <w:pPr>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3.</w:t>
      </w:r>
      <w:r>
        <w:rPr>
          <w:rFonts w:asciiTheme="majorEastAsia" w:eastAsiaTheme="majorEastAsia" w:hAnsiTheme="majorEastAsia" w:hint="eastAsia"/>
          <w:color w:val="000000"/>
          <w:szCs w:val="21"/>
          <w:highlight w:val="white"/>
        </w:rPr>
        <w:t>3</w:t>
      </w:r>
      <w:r w:rsidR="00137B73">
        <w:rPr>
          <w:rFonts w:asciiTheme="majorEastAsia" w:eastAsiaTheme="majorEastAsia" w:hAnsiTheme="majorEastAsia"/>
          <w:color w:val="000000"/>
          <w:szCs w:val="21"/>
          <w:highlight w:val="white"/>
        </w:rPr>
        <w:t>.</w:t>
      </w:r>
      <w:r w:rsidR="00137B73">
        <w:rPr>
          <w:rFonts w:asciiTheme="majorEastAsia" w:eastAsiaTheme="majorEastAsia" w:hAnsiTheme="majorEastAsia" w:hint="eastAsia"/>
          <w:color w:val="000000"/>
          <w:szCs w:val="21"/>
          <w:highlight w:val="white"/>
        </w:rPr>
        <w:t>4</w:t>
      </w:r>
      <w:r>
        <w:rPr>
          <w:rFonts w:asciiTheme="majorEastAsia" w:eastAsiaTheme="majorEastAsia" w:hAnsiTheme="majorEastAsia"/>
          <w:color w:val="000000"/>
          <w:szCs w:val="21"/>
          <w:highlight w:val="white"/>
        </w:rPr>
        <w:t>投标人不</w:t>
      </w:r>
      <w:r w:rsidR="00137B73">
        <w:rPr>
          <w:rFonts w:asciiTheme="majorEastAsia" w:eastAsiaTheme="majorEastAsia" w:hAnsiTheme="majorEastAsia"/>
          <w:color w:val="000000"/>
          <w:szCs w:val="21"/>
          <w:highlight w:val="white"/>
        </w:rPr>
        <w:t>提交投标保证金的，评标委员会将否决其投标。</w:t>
      </w:r>
    </w:p>
    <w:p w:rsidR="00837104" w:rsidRDefault="00EA38AA">
      <w:pPr>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3.</w:t>
      </w:r>
      <w:r>
        <w:rPr>
          <w:rFonts w:asciiTheme="majorEastAsia" w:eastAsiaTheme="majorEastAsia" w:hAnsiTheme="majorEastAsia" w:hint="eastAsia"/>
          <w:color w:val="000000"/>
          <w:szCs w:val="21"/>
          <w:highlight w:val="white"/>
        </w:rPr>
        <w:t>3</w:t>
      </w:r>
      <w:r w:rsidR="00137B73">
        <w:rPr>
          <w:rFonts w:asciiTheme="majorEastAsia" w:eastAsiaTheme="majorEastAsia" w:hAnsiTheme="majorEastAsia"/>
          <w:color w:val="000000"/>
          <w:szCs w:val="21"/>
          <w:highlight w:val="white"/>
        </w:rPr>
        <w:t>.</w:t>
      </w:r>
      <w:r w:rsidR="00137B73">
        <w:rPr>
          <w:rFonts w:asciiTheme="majorEastAsia" w:eastAsiaTheme="majorEastAsia" w:hAnsiTheme="majorEastAsia" w:hint="eastAsia"/>
          <w:color w:val="000000"/>
          <w:szCs w:val="21"/>
          <w:highlight w:val="white"/>
        </w:rPr>
        <w:t>5</w:t>
      </w:r>
      <w:r w:rsidR="00137B73">
        <w:rPr>
          <w:rFonts w:asciiTheme="majorEastAsia" w:eastAsiaTheme="majorEastAsia" w:hAnsiTheme="majorEastAsia"/>
          <w:color w:val="000000"/>
          <w:szCs w:val="21"/>
          <w:highlight w:val="white"/>
        </w:rPr>
        <w:t xml:space="preserve"> 有下列情形之一的，投标保证金将不予退还：</w:t>
      </w:r>
    </w:p>
    <w:p w:rsidR="00837104" w:rsidRDefault="00137B73">
      <w:pPr>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lastRenderedPageBreak/>
        <w:t>（1）</w:t>
      </w:r>
      <w:r>
        <w:rPr>
          <w:rFonts w:asciiTheme="majorEastAsia" w:eastAsiaTheme="majorEastAsia" w:hAnsiTheme="majorEastAsia"/>
          <w:color w:val="000000"/>
          <w:szCs w:val="21"/>
          <w:highlight w:val="white"/>
        </w:rPr>
        <w:t>投标截止后投标人撤销投标文件的。</w:t>
      </w:r>
    </w:p>
    <w:p w:rsidR="00837104" w:rsidRDefault="00137B73">
      <w:pPr>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（2）</w:t>
      </w:r>
      <w:r>
        <w:rPr>
          <w:rFonts w:asciiTheme="majorEastAsia" w:eastAsiaTheme="majorEastAsia" w:hAnsiTheme="majorEastAsia"/>
          <w:color w:val="000000"/>
          <w:szCs w:val="21"/>
          <w:highlight w:val="white"/>
        </w:rPr>
        <w:t>中标人无正当理由不与招标人订立合同；在签订合同时向招标人提出附加条件，或者不按照招标文件要求提交履约保证金的。</w:t>
      </w:r>
    </w:p>
    <w:p w:rsidR="00837104" w:rsidRDefault="00137B73">
      <w:pPr>
        <w:pStyle w:val="3"/>
        <w:ind w:firstLine="118"/>
        <w:rPr>
          <w:rFonts w:asciiTheme="majorEastAsia" w:eastAsiaTheme="majorEastAsia" w:hAnsiTheme="majorEastAsia"/>
          <w:bCs w:val="0"/>
          <w:color w:val="000000"/>
        </w:rPr>
      </w:pPr>
      <w:bookmarkStart w:id="146" w:name="_Toc24952"/>
      <w:bookmarkStart w:id="147" w:name="_Toc397928570"/>
      <w:r>
        <w:rPr>
          <w:rFonts w:asciiTheme="majorEastAsia" w:eastAsiaTheme="majorEastAsia" w:hAnsiTheme="majorEastAsia" w:hint="eastAsia"/>
          <w:bCs w:val="0"/>
          <w:color w:val="000000"/>
        </w:rPr>
        <w:t>3.</w:t>
      </w:r>
      <w:r w:rsidR="00EA38AA">
        <w:rPr>
          <w:rFonts w:asciiTheme="majorEastAsia" w:eastAsiaTheme="majorEastAsia" w:hAnsiTheme="majorEastAsia" w:hint="eastAsia"/>
          <w:bCs w:val="0"/>
          <w:color w:val="000000"/>
        </w:rPr>
        <w:t>4</w:t>
      </w:r>
      <w:r>
        <w:rPr>
          <w:rFonts w:asciiTheme="majorEastAsia" w:eastAsiaTheme="majorEastAsia" w:hAnsiTheme="majorEastAsia" w:hint="eastAsia"/>
          <w:bCs w:val="0"/>
          <w:color w:val="000000"/>
        </w:rPr>
        <w:t xml:space="preserve"> 资格审查资料</w:t>
      </w:r>
      <w:bookmarkEnd w:id="146"/>
      <w:bookmarkEnd w:id="147"/>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投标人在编制投标文件时，应按要求提供资料。</w:t>
      </w:r>
    </w:p>
    <w:p w:rsidR="00837104" w:rsidRDefault="00137B73">
      <w:pPr>
        <w:pStyle w:val="3"/>
        <w:spacing w:before="60" w:after="60" w:line="360" w:lineRule="auto"/>
        <w:ind w:firstLine="118"/>
        <w:rPr>
          <w:rFonts w:asciiTheme="majorEastAsia" w:eastAsiaTheme="majorEastAsia" w:hAnsiTheme="majorEastAsia"/>
          <w:color w:val="000000"/>
          <w:szCs w:val="24"/>
          <w:highlight w:val="white"/>
        </w:rPr>
      </w:pPr>
      <w:bookmarkStart w:id="148" w:name="_Toc397928572"/>
      <w:bookmarkStart w:id="149" w:name="_Toc387526201"/>
      <w:bookmarkStart w:id="150" w:name="_Toc16855"/>
      <w:bookmarkStart w:id="151" w:name="_Toc387526305"/>
      <w:bookmarkStart w:id="152" w:name="_Toc387526397"/>
      <w:bookmarkEnd w:id="143"/>
      <w:bookmarkEnd w:id="144"/>
      <w:bookmarkEnd w:id="145"/>
      <w:r>
        <w:rPr>
          <w:rFonts w:asciiTheme="majorEastAsia" w:eastAsiaTheme="majorEastAsia" w:hAnsiTheme="majorEastAsia"/>
          <w:color w:val="000000"/>
          <w:szCs w:val="24"/>
          <w:highlight w:val="white"/>
        </w:rPr>
        <w:t>3.</w:t>
      </w:r>
      <w:r w:rsidR="00EA38AA">
        <w:rPr>
          <w:rFonts w:asciiTheme="majorEastAsia" w:eastAsiaTheme="majorEastAsia" w:hAnsiTheme="majorEastAsia" w:hint="eastAsia"/>
          <w:color w:val="000000"/>
          <w:szCs w:val="24"/>
          <w:highlight w:val="white"/>
        </w:rPr>
        <w:t>5</w:t>
      </w:r>
      <w:r>
        <w:rPr>
          <w:rFonts w:asciiTheme="majorEastAsia" w:eastAsiaTheme="majorEastAsia" w:hAnsiTheme="majorEastAsia"/>
          <w:color w:val="000000"/>
          <w:szCs w:val="24"/>
          <w:highlight w:val="white"/>
        </w:rPr>
        <w:t xml:space="preserve"> 投标文件的编制</w:t>
      </w:r>
      <w:bookmarkEnd w:id="148"/>
      <w:bookmarkEnd w:id="149"/>
      <w:bookmarkEnd w:id="150"/>
      <w:bookmarkEnd w:id="151"/>
      <w:bookmarkEnd w:id="152"/>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3.6.1 投标文件应按“投标文件格式”进行编写，如有必要，可以增加附页，作为投标文件的组成部分。</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3.6.2 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asciiTheme="majorEastAsia" w:eastAsiaTheme="majorEastAsia" w:hAnsiTheme="majorEastAsia" w:hint="eastAsia"/>
          <w:color w:val="000000"/>
          <w:szCs w:val="21"/>
          <w:highlight w:val="white"/>
        </w:rPr>
        <w:t>行间插字或</w:t>
      </w:r>
      <w:proofErr w:type="gramEnd"/>
      <w:r>
        <w:rPr>
          <w:rFonts w:asciiTheme="majorEastAsia" w:eastAsiaTheme="majorEastAsia" w:hAnsiTheme="majorEastAsia" w:hint="eastAsia"/>
          <w:color w:val="000000"/>
          <w:szCs w:val="21"/>
          <w:highlight w:val="white"/>
        </w:rPr>
        <w:t>删除。如果出现上述情况，改动之处应加盖单位章或由投标人的法定代表人或其授权的代理人签字确认。</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3.6.3 投标文件正本一份，副本份数见投标人须知前附表。正本和副本的封面上应清楚地标记“正本”或“副本”的字样。当副本和正本不一致时，以正本为准。</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3.6.4 投标文件的正本与副本应分别装订成册，并编制目录，具体装订要求见投标人须知前附表规定。</w:t>
      </w:r>
    </w:p>
    <w:p w:rsidR="00837104" w:rsidRDefault="00137B73">
      <w:pPr>
        <w:pStyle w:val="215"/>
        <w:jc w:val="both"/>
        <w:rPr>
          <w:rFonts w:asciiTheme="majorEastAsia" w:eastAsiaTheme="majorEastAsia" w:hAnsiTheme="majorEastAsia"/>
        </w:rPr>
      </w:pPr>
      <w:bookmarkStart w:id="153" w:name="_Toc367894801"/>
      <w:bookmarkStart w:id="154" w:name="_Toc184635074"/>
      <w:bookmarkStart w:id="155" w:name="_Toc368759378"/>
      <w:bookmarkStart w:id="156" w:name="_Toc368760430"/>
      <w:bookmarkStart w:id="157" w:name="_Toc363329373"/>
      <w:bookmarkStart w:id="158" w:name="_Toc369077564"/>
      <w:bookmarkStart w:id="159" w:name="_Toc387526202"/>
      <w:bookmarkStart w:id="160" w:name="_Toc397928573"/>
      <w:bookmarkStart w:id="161" w:name="_Toc387526306"/>
      <w:bookmarkStart w:id="162" w:name="_Toc387526398"/>
      <w:bookmarkStart w:id="163" w:name="_Toc24421"/>
      <w:bookmarkStart w:id="164" w:name="_Toc367894802"/>
      <w:bookmarkStart w:id="165" w:name="_Toc363329374"/>
      <w:bookmarkStart w:id="166" w:name="_Toc184635075"/>
      <w:bookmarkStart w:id="167" w:name="_Toc368759379"/>
      <w:r>
        <w:rPr>
          <w:rFonts w:asciiTheme="majorEastAsia" w:eastAsiaTheme="majorEastAsia" w:hAnsiTheme="majorEastAsia"/>
        </w:rPr>
        <w:t>4.投标</w:t>
      </w:r>
      <w:bookmarkEnd w:id="153"/>
      <w:bookmarkEnd w:id="154"/>
      <w:bookmarkEnd w:id="155"/>
      <w:bookmarkEnd w:id="156"/>
      <w:bookmarkEnd w:id="157"/>
      <w:bookmarkEnd w:id="158"/>
      <w:bookmarkEnd w:id="159"/>
      <w:bookmarkEnd w:id="160"/>
      <w:bookmarkEnd w:id="161"/>
      <w:bookmarkEnd w:id="162"/>
      <w:bookmarkEnd w:id="163"/>
    </w:p>
    <w:p w:rsidR="00837104" w:rsidRDefault="00137B73">
      <w:pPr>
        <w:pStyle w:val="3"/>
        <w:ind w:firstLine="118"/>
        <w:rPr>
          <w:rFonts w:asciiTheme="majorEastAsia" w:eastAsiaTheme="majorEastAsia" w:hAnsiTheme="majorEastAsia"/>
          <w:color w:val="000000"/>
        </w:rPr>
      </w:pPr>
      <w:bookmarkStart w:id="168" w:name="_Toc27481"/>
      <w:bookmarkStart w:id="169" w:name="_Toc397928574"/>
      <w:bookmarkStart w:id="170" w:name="_Toc387526307"/>
      <w:bookmarkStart w:id="171" w:name="_Toc387526399"/>
      <w:bookmarkStart w:id="172" w:name="_Toc387526203"/>
      <w:r>
        <w:rPr>
          <w:rFonts w:asciiTheme="majorEastAsia" w:eastAsiaTheme="majorEastAsia" w:hAnsiTheme="majorEastAsia" w:hint="eastAsia"/>
          <w:color w:val="000000"/>
        </w:rPr>
        <w:t>4.1 投标文件的密封和标记</w:t>
      </w:r>
      <w:bookmarkEnd w:id="168"/>
      <w:bookmarkEnd w:id="169"/>
      <w:bookmarkEnd w:id="170"/>
      <w:bookmarkEnd w:id="171"/>
      <w:bookmarkEnd w:id="172"/>
    </w:p>
    <w:p w:rsidR="00837104" w:rsidRDefault="00137B73">
      <w:pPr>
        <w:spacing w:line="360" w:lineRule="auto"/>
        <w:ind w:firstLine="480"/>
        <w:rPr>
          <w:rFonts w:asciiTheme="majorEastAsia" w:eastAsiaTheme="majorEastAsia" w:hAnsiTheme="majorEastAsia"/>
          <w:color w:val="000000"/>
          <w:szCs w:val="21"/>
          <w:highlight w:val="white"/>
        </w:rPr>
      </w:pPr>
      <w:bookmarkStart w:id="173" w:name="_Toc397928575"/>
      <w:bookmarkStart w:id="174" w:name="_Toc387526400"/>
      <w:bookmarkStart w:id="175" w:name="_Toc7888"/>
      <w:bookmarkStart w:id="176" w:name="_Toc387526204"/>
      <w:bookmarkStart w:id="177" w:name="_Toc387526308"/>
      <w:r>
        <w:rPr>
          <w:rFonts w:asciiTheme="majorEastAsia" w:eastAsiaTheme="majorEastAsia" w:hAnsiTheme="majorEastAsia"/>
          <w:color w:val="000000"/>
          <w:szCs w:val="21"/>
          <w:highlight w:val="white"/>
        </w:rPr>
        <w:t>4.1.1投标人应准备</w:t>
      </w:r>
      <w:r>
        <w:rPr>
          <w:rFonts w:asciiTheme="majorEastAsia" w:eastAsiaTheme="majorEastAsia" w:hAnsiTheme="majorEastAsia"/>
          <w:color w:val="000000"/>
          <w:szCs w:val="21"/>
          <w:highlight w:val="white"/>
          <w:u w:val="single"/>
        </w:rPr>
        <w:t xml:space="preserve"> </w:t>
      </w:r>
      <w:r w:rsidR="00872196">
        <w:rPr>
          <w:rFonts w:asciiTheme="majorEastAsia" w:eastAsiaTheme="majorEastAsia" w:hAnsiTheme="majorEastAsia" w:hint="eastAsia"/>
          <w:color w:val="000000"/>
          <w:szCs w:val="21"/>
          <w:highlight w:val="white"/>
          <w:u w:val="single"/>
        </w:rPr>
        <w:t>贰</w:t>
      </w:r>
      <w:r>
        <w:rPr>
          <w:rFonts w:asciiTheme="majorEastAsia" w:eastAsiaTheme="majorEastAsia" w:hAnsiTheme="majorEastAsia"/>
          <w:color w:val="000000"/>
          <w:szCs w:val="21"/>
          <w:highlight w:val="white"/>
          <w:u w:val="single"/>
        </w:rPr>
        <w:t xml:space="preserve"> </w:t>
      </w:r>
      <w:r>
        <w:rPr>
          <w:rFonts w:asciiTheme="majorEastAsia" w:eastAsiaTheme="majorEastAsia" w:hAnsiTheme="majorEastAsia"/>
          <w:color w:val="000000"/>
          <w:szCs w:val="21"/>
          <w:highlight w:val="white"/>
        </w:rPr>
        <w:t>份完整的投标文件，其中正本</w:t>
      </w:r>
      <w:r>
        <w:rPr>
          <w:rFonts w:asciiTheme="majorEastAsia" w:eastAsiaTheme="majorEastAsia" w:hAnsiTheme="majorEastAsia"/>
          <w:color w:val="000000"/>
          <w:szCs w:val="21"/>
          <w:highlight w:val="white"/>
          <w:u w:val="single"/>
        </w:rPr>
        <w:t xml:space="preserve"> 壹 </w:t>
      </w:r>
      <w:r>
        <w:rPr>
          <w:rFonts w:asciiTheme="majorEastAsia" w:eastAsiaTheme="majorEastAsia" w:hAnsiTheme="majorEastAsia"/>
          <w:color w:val="000000"/>
          <w:szCs w:val="21"/>
          <w:highlight w:val="white"/>
        </w:rPr>
        <w:t>份，副本</w:t>
      </w:r>
      <w:r w:rsidR="00872196">
        <w:rPr>
          <w:rFonts w:asciiTheme="majorEastAsia" w:eastAsiaTheme="majorEastAsia" w:hAnsiTheme="majorEastAsia"/>
          <w:color w:val="000000"/>
          <w:szCs w:val="21"/>
          <w:highlight w:val="white"/>
          <w:u w:val="single"/>
        </w:rPr>
        <w:t>壹</w:t>
      </w:r>
      <w:r>
        <w:rPr>
          <w:rFonts w:asciiTheme="majorEastAsia" w:eastAsiaTheme="majorEastAsia" w:hAnsiTheme="majorEastAsia"/>
          <w:color w:val="000000"/>
          <w:szCs w:val="21"/>
          <w:highlight w:val="white"/>
        </w:rPr>
        <w:t>份，并标明“正本”或“副本”字样。</w:t>
      </w:r>
    </w:p>
    <w:p w:rsidR="00837104" w:rsidRDefault="00137B73">
      <w:pPr>
        <w:spacing w:line="360" w:lineRule="auto"/>
        <w:ind w:firstLine="480"/>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4.1.2投标文件的</w:t>
      </w:r>
      <w:r>
        <w:rPr>
          <w:rFonts w:asciiTheme="majorEastAsia" w:eastAsiaTheme="majorEastAsia" w:hAnsiTheme="majorEastAsia"/>
          <w:color w:val="000000"/>
          <w:szCs w:val="21"/>
          <w:highlight w:val="white"/>
          <w:u w:val="single"/>
        </w:rPr>
        <w:t>资格</w:t>
      </w:r>
      <w:r>
        <w:rPr>
          <w:rFonts w:asciiTheme="majorEastAsia" w:eastAsiaTheme="majorEastAsia" w:hAnsiTheme="majorEastAsia" w:hint="eastAsia"/>
          <w:color w:val="000000"/>
          <w:szCs w:val="21"/>
          <w:highlight w:val="white"/>
          <w:u w:val="single"/>
        </w:rPr>
        <w:t>审查材料</w:t>
      </w:r>
      <w:r>
        <w:rPr>
          <w:rFonts w:asciiTheme="majorEastAsia" w:eastAsiaTheme="majorEastAsia" w:hAnsiTheme="majorEastAsia"/>
          <w:color w:val="000000"/>
          <w:szCs w:val="21"/>
          <w:highlight w:val="white"/>
          <w:u w:val="single"/>
        </w:rPr>
        <w:t>包</w:t>
      </w:r>
      <w:r>
        <w:rPr>
          <w:rFonts w:asciiTheme="majorEastAsia" w:eastAsiaTheme="majorEastAsia" w:hAnsiTheme="majorEastAsia"/>
          <w:color w:val="000000"/>
          <w:szCs w:val="21"/>
          <w:highlight w:val="white"/>
        </w:rPr>
        <w:t>、</w:t>
      </w:r>
      <w:r>
        <w:rPr>
          <w:rFonts w:asciiTheme="majorEastAsia" w:eastAsiaTheme="majorEastAsia" w:hAnsiTheme="majorEastAsia" w:hint="eastAsia"/>
          <w:color w:val="000000"/>
          <w:szCs w:val="21"/>
          <w:highlight w:val="white"/>
          <w:u w:val="single"/>
        </w:rPr>
        <w:t>技术标</w:t>
      </w:r>
      <w:r>
        <w:rPr>
          <w:rFonts w:asciiTheme="majorEastAsia" w:eastAsiaTheme="majorEastAsia" w:hAnsiTheme="majorEastAsia" w:hint="eastAsia"/>
          <w:color w:val="000000"/>
          <w:szCs w:val="21"/>
          <w:highlight w:val="white"/>
        </w:rPr>
        <w:t>、</w:t>
      </w:r>
      <w:proofErr w:type="gramStart"/>
      <w:r>
        <w:rPr>
          <w:rFonts w:asciiTheme="majorEastAsia" w:eastAsiaTheme="majorEastAsia" w:hAnsiTheme="majorEastAsia" w:hint="eastAsia"/>
          <w:color w:val="000000"/>
          <w:szCs w:val="21"/>
          <w:highlight w:val="white"/>
          <w:u w:val="single"/>
        </w:rPr>
        <w:t>商务标</w:t>
      </w:r>
      <w:r>
        <w:rPr>
          <w:rFonts w:asciiTheme="majorEastAsia" w:eastAsiaTheme="majorEastAsia" w:hAnsiTheme="majorEastAsia"/>
          <w:color w:val="000000"/>
          <w:szCs w:val="21"/>
          <w:highlight w:val="white"/>
        </w:rPr>
        <w:t>应分别</w:t>
      </w:r>
      <w:proofErr w:type="gramEnd"/>
      <w:r>
        <w:rPr>
          <w:rFonts w:asciiTheme="majorEastAsia" w:eastAsiaTheme="majorEastAsia" w:hAnsiTheme="majorEastAsia"/>
          <w:color w:val="000000"/>
          <w:szCs w:val="21"/>
          <w:highlight w:val="white"/>
        </w:rPr>
        <w:t>密封，并在封套和投标文件封面上写明</w:t>
      </w:r>
      <w:r w:rsidR="001B32A1">
        <w:rPr>
          <w:rFonts w:asciiTheme="majorEastAsia" w:eastAsiaTheme="majorEastAsia" w:hAnsiTheme="majorEastAsia"/>
          <w:color w:val="000000"/>
          <w:szCs w:val="21"/>
          <w:highlight w:val="white"/>
        </w:rPr>
        <w:t xml:space="preserve"> </w:t>
      </w:r>
      <w:r>
        <w:rPr>
          <w:rFonts w:asciiTheme="majorEastAsia" w:eastAsiaTheme="majorEastAsia" w:hAnsiTheme="majorEastAsia"/>
          <w:color w:val="000000"/>
          <w:szCs w:val="21"/>
          <w:highlight w:val="white"/>
        </w:rPr>
        <w:t>“资格</w:t>
      </w:r>
      <w:r>
        <w:rPr>
          <w:rFonts w:asciiTheme="majorEastAsia" w:eastAsiaTheme="majorEastAsia" w:hAnsiTheme="majorEastAsia" w:hint="eastAsia"/>
          <w:color w:val="000000"/>
          <w:szCs w:val="21"/>
          <w:highlight w:val="white"/>
        </w:rPr>
        <w:t>审查材料</w:t>
      </w:r>
      <w:r>
        <w:rPr>
          <w:rFonts w:asciiTheme="majorEastAsia" w:eastAsiaTheme="majorEastAsia" w:hAnsiTheme="majorEastAsia"/>
          <w:color w:val="000000"/>
          <w:szCs w:val="21"/>
          <w:highlight w:val="white"/>
        </w:rPr>
        <w:t>包”、</w:t>
      </w:r>
      <w:r>
        <w:rPr>
          <w:rFonts w:asciiTheme="majorEastAsia" w:eastAsiaTheme="majorEastAsia" w:hAnsiTheme="majorEastAsia" w:hint="eastAsia"/>
          <w:color w:val="000000"/>
          <w:szCs w:val="21"/>
          <w:highlight w:val="white"/>
        </w:rPr>
        <w:t>“技术标”</w:t>
      </w:r>
      <w:r>
        <w:rPr>
          <w:rFonts w:asciiTheme="majorEastAsia" w:eastAsiaTheme="majorEastAsia" w:hAnsiTheme="majorEastAsia"/>
          <w:color w:val="000000"/>
          <w:szCs w:val="21"/>
          <w:highlight w:val="white"/>
        </w:rPr>
        <w:t>“</w:t>
      </w:r>
      <w:r>
        <w:rPr>
          <w:rFonts w:asciiTheme="majorEastAsia" w:eastAsiaTheme="majorEastAsia" w:hAnsiTheme="majorEastAsia" w:hint="eastAsia"/>
          <w:color w:val="000000"/>
          <w:szCs w:val="21"/>
          <w:highlight w:val="white"/>
        </w:rPr>
        <w:t>商务标</w:t>
      </w:r>
      <w:r>
        <w:rPr>
          <w:rFonts w:asciiTheme="majorEastAsia" w:eastAsiaTheme="majorEastAsia" w:hAnsiTheme="majorEastAsia"/>
          <w:color w:val="000000"/>
          <w:szCs w:val="21"/>
          <w:highlight w:val="white"/>
        </w:rPr>
        <w:t>”，同时还要写明招标人名称、项目名称及投标人名称，并加盖投标人公章。</w:t>
      </w:r>
    </w:p>
    <w:p w:rsidR="00837104" w:rsidRDefault="00137B73">
      <w:pPr>
        <w:pStyle w:val="3"/>
        <w:ind w:firstLine="118"/>
        <w:rPr>
          <w:rFonts w:asciiTheme="majorEastAsia" w:eastAsiaTheme="majorEastAsia" w:hAnsiTheme="majorEastAsia"/>
          <w:color w:val="000000"/>
        </w:rPr>
      </w:pPr>
      <w:r>
        <w:rPr>
          <w:rFonts w:asciiTheme="majorEastAsia" w:eastAsiaTheme="majorEastAsia" w:hAnsiTheme="majorEastAsia"/>
          <w:color w:val="000000"/>
        </w:rPr>
        <w:t>4.2 投标文件的递交</w:t>
      </w:r>
      <w:bookmarkEnd w:id="173"/>
      <w:bookmarkEnd w:id="174"/>
      <w:bookmarkEnd w:id="175"/>
      <w:bookmarkEnd w:id="176"/>
      <w:bookmarkEnd w:id="177"/>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4.2.1 投标人应在投标人须知前附表规定的投标截止时间前递交投标文件。</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4.2.2 投标人递交投标文件的地点：见投标人须知前附表。</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4.2.3 除投标人须知前附表另有规定外，投标人所递交的投标文件不予退还。</w:t>
      </w:r>
    </w:p>
    <w:p w:rsidR="00837104" w:rsidRDefault="00137B73">
      <w:pPr>
        <w:pStyle w:val="3"/>
        <w:ind w:firstLine="118"/>
        <w:rPr>
          <w:rFonts w:asciiTheme="majorEastAsia" w:eastAsiaTheme="majorEastAsia" w:hAnsiTheme="majorEastAsia"/>
          <w:color w:val="000000"/>
        </w:rPr>
      </w:pPr>
      <w:bookmarkStart w:id="178" w:name="_Toc397928577"/>
      <w:bookmarkStart w:id="179" w:name="_Toc11740"/>
      <w:r>
        <w:rPr>
          <w:rFonts w:asciiTheme="majorEastAsia" w:eastAsiaTheme="majorEastAsia" w:hAnsiTheme="majorEastAsia" w:hint="eastAsia"/>
          <w:color w:val="000000"/>
        </w:rPr>
        <w:t>4.</w:t>
      </w:r>
      <w:r w:rsidR="001B32A1">
        <w:rPr>
          <w:rFonts w:asciiTheme="majorEastAsia" w:eastAsiaTheme="majorEastAsia" w:hAnsiTheme="majorEastAsia" w:hint="eastAsia"/>
          <w:color w:val="000000"/>
        </w:rPr>
        <w:t>3</w:t>
      </w:r>
      <w:r>
        <w:rPr>
          <w:rFonts w:asciiTheme="majorEastAsia" w:eastAsiaTheme="majorEastAsia" w:hAnsiTheme="majorEastAsia" w:hint="eastAsia"/>
          <w:color w:val="000000"/>
        </w:rPr>
        <w:t xml:space="preserve"> 不予接收的投标文件</w:t>
      </w:r>
      <w:bookmarkEnd w:id="178"/>
      <w:bookmarkEnd w:id="179"/>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4.4.1未按规定密封的投标文件，招标人不予接收。</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lastRenderedPageBreak/>
        <w:t>4.4.2逾期送达或者未送达指定地点的投标文件，招标人不予接收。</w:t>
      </w:r>
    </w:p>
    <w:p w:rsidR="00837104" w:rsidRDefault="00137B73">
      <w:pPr>
        <w:pStyle w:val="215"/>
        <w:jc w:val="both"/>
        <w:rPr>
          <w:rFonts w:asciiTheme="majorEastAsia" w:eastAsiaTheme="majorEastAsia" w:hAnsiTheme="majorEastAsia"/>
        </w:rPr>
      </w:pPr>
      <w:bookmarkStart w:id="180" w:name="_Toc369077565"/>
      <w:bookmarkStart w:id="181" w:name="_Toc368760431"/>
      <w:bookmarkStart w:id="182" w:name="_Toc387526206"/>
      <w:bookmarkStart w:id="183" w:name="_Toc387526310"/>
      <w:bookmarkStart w:id="184" w:name="_Toc387526402"/>
      <w:bookmarkStart w:id="185" w:name="_Toc22329"/>
      <w:bookmarkStart w:id="186" w:name="_Toc397928578"/>
      <w:bookmarkStart w:id="187" w:name="_Toc152045566"/>
      <w:bookmarkStart w:id="188" w:name="_Toc246996210"/>
      <w:bookmarkStart w:id="189" w:name="_Toc247085724"/>
      <w:bookmarkStart w:id="190" w:name="_Toc144974534"/>
      <w:bookmarkStart w:id="191" w:name="_Toc179632584"/>
      <w:bookmarkStart w:id="192" w:name="_Toc152042342"/>
      <w:bookmarkStart w:id="193" w:name="_Toc366679697"/>
      <w:bookmarkStart w:id="194" w:name="_Toc368759381"/>
      <w:bookmarkStart w:id="195" w:name="_Toc246996953"/>
      <w:r>
        <w:rPr>
          <w:rFonts w:asciiTheme="majorEastAsia" w:eastAsiaTheme="majorEastAsia" w:hAnsiTheme="majorEastAsia"/>
        </w:rPr>
        <w:t>5.开标</w:t>
      </w:r>
      <w:bookmarkEnd w:id="180"/>
      <w:bookmarkEnd w:id="181"/>
      <w:bookmarkEnd w:id="182"/>
      <w:bookmarkEnd w:id="183"/>
      <w:bookmarkEnd w:id="184"/>
      <w:bookmarkEnd w:id="185"/>
      <w:bookmarkEnd w:id="186"/>
    </w:p>
    <w:p w:rsidR="00837104" w:rsidRDefault="00137B73">
      <w:pPr>
        <w:pStyle w:val="3"/>
        <w:ind w:firstLine="118"/>
        <w:rPr>
          <w:rFonts w:asciiTheme="majorEastAsia" w:eastAsiaTheme="majorEastAsia" w:hAnsiTheme="majorEastAsia"/>
          <w:color w:val="000000"/>
        </w:rPr>
      </w:pPr>
      <w:bookmarkStart w:id="196" w:name="_Toc387526403"/>
      <w:bookmarkStart w:id="197" w:name="_Toc387526207"/>
      <w:bookmarkStart w:id="198" w:name="_Toc387526311"/>
      <w:bookmarkStart w:id="199" w:name="_Toc3233"/>
      <w:bookmarkStart w:id="200" w:name="_Toc397928579"/>
      <w:r>
        <w:rPr>
          <w:rFonts w:asciiTheme="majorEastAsia" w:eastAsiaTheme="majorEastAsia" w:hAnsiTheme="majorEastAsia"/>
          <w:color w:val="000000"/>
        </w:rPr>
        <w:t>5.1 开标时间和地点</w:t>
      </w:r>
      <w:bookmarkEnd w:id="196"/>
      <w:bookmarkEnd w:id="197"/>
      <w:bookmarkEnd w:id="198"/>
      <w:bookmarkEnd w:id="199"/>
      <w:bookmarkEnd w:id="200"/>
    </w:p>
    <w:p w:rsidR="00837104" w:rsidRDefault="00137B73">
      <w:pPr>
        <w:pStyle w:val="23"/>
        <w:spacing w:after="0" w:line="360" w:lineRule="auto"/>
        <w:rPr>
          <w:rFonts w:asciiTheme="majorEastAsia" w:eastAsiaTheme="majorEastAsia" w:hAnsiTheme="majorEastAsia"/>
          <w:color w:val="000000"/>
          <w:szCs w:val="21"/>
        </w:rPr>
      </w:pPr>
      <w:r>
        <w:rPr>
          <w:rFonts w:asciiTheme="majorEastAsia" w:eastAsiaTheme="majorEastAsia" w:hAnsiTheme="majorEastAsia"/>
          <w:color w:val="000000"/>
          <w:szCs w:val="21"/>
          <w:highlight w:val="white"/>
        </w:rPr>
        <w:t>招标人在投标人须知前附表规定的开标时间和地点公开开标，并邀请所有投标人准时参加。</w:t>
      </w:r>
    </w:p>
    <w:p w:rsidR="00837104" w:rsidRDefault="00137B73">
      <w:pPr>
        <w:pStyle w:val="3"/>
        <w:ind w:firstLine="118"/>
        <w:rPr>
          <w:rFonts w:asciiTheme="majorEastAsia" w:eastAsiaTheme="majorEastAsia" w:hAnsiTheme="majorEastAsia"/>
          <w:color w:val="000000"/>
        </w:rPr>
      </w:pPr>
      <w:bookmarkStart w:id="201" w:name="_Toc387526208"/>
      <w:bookmarkStart w:id="202" w:name="_Toc387526312"/>
      <w:bookmarkStart w:id="203" w:name="_Toc11103"/>
      <w:bookmarkStart w:id="204" w:name="_Toc387526404"/>
      <w:bookmarkStart w:id="205" w:name="_Toc397928580"/>
      <w:r>
        <w:rPr>
          <w:rFonts w:asciiTheme="majorEastAsia" w:eastAsiaTheme="majorEastAsia" w:hAnsiTheme="majorEastAsia"/>
          <w:color w:val="000000"/>
        </w:rPr>
        <w:t>5.2 开标程序</w:t>
      </w:r>
      <w:bookmarkEnd w:id="201"/>
      <w:bookmarkEnd w:id="202"/>
      <w:bookmarkEnd w:id="203"/>
      <w:bookmarkEnd w:id="204"/>
      <w:bookmarkEnd w:id="205"/>
    </w:p>
    <w:p w:rsidR="00837104" w:rsidRDefault="00137B73">
      <w:pPr>
        <w:spacing w:line="360" w:lineRule="auto"/>
        <w:ind w:firstLine="420"/>
        <w:rPr>
          <w:rFonts w:asciiTheme="majorEastAsia" w:eastAsiaTheme="majorEastAsia" w:hAnsiTheme="majorEastAsia"/>
          <w:color w:val="000000"/>
          <w:szCs w:val="21"/>
          <w:highlight w:val="white"/>
        </w:rPr>
      </w:pPr>
      <w:bookmarkStart w:id="206" w:name="_Toc184635076"/>
      <w:bookmarkStart w:id="207" w:name="_Toc367894803"/>
      <w:bookmarkStart w:id="208" w:name="_Toc368760432"/>
      <w:bookmarkStart w:id="209" w:name="_Toc369077566"/>
      <w:bookmarkStart w:id="210" w:name="_Toc363329375"/>
      <w:bookmarkStart w:id="211" w:name="_Toc368759380"/>
      <w:r>
        <w:rPr>
          <w:rFonts w:asciiTheme="majorEastAsia" w:eastAsiaTheme="majorEastAsia" w:hAnsiTheme="majorEastAsia" w:hint="eastAsia"/>
          <w:color w:val="000000"/>
          <w:szCs w:val="21"/>
          <w:highlight w:val="white"/>
        </w:rPr>
        <w:t>5.2.1 主持人按下列程序进行开标：</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（1）宣布开标纪律；</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（2）公布在投标截止时间前递交投标文件的投标人名称，并按投标人须知前附表的要求确认投标人是否派相关人员到场；</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（3）宣布相关参会人员姓名；</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（4）检查投标文件的密封情况</w:t>
      </w:r>
      <w:r>
        <w:rPr>
          <w:rFonts w:asciiTheme="majorEastAsia" w:eastAsiaTheme="majorEastAsia" w:hAnsiTheme="majorEastAsia" w:hint="eastAsia"/>
          <w:color w:val="000000"/>
          <w:szCs w:val="21"/>
        </w:rPr>
        <w:t>；（投标人）</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（5）当众开标、唱标，并记录在案；</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（6）相关参会人员在开标记录上签字确认；</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（7）开标结束。</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5.2.2投标人对开标有异议的，应当在开标现场提出，招标人应当当场</w:t>
      </w:r>
      <w:proofErr w:type="gramStart"/>
      <w:r>
        <w:rPr>
          <w:rFonts w:asciiTheme="majorEastAsia" w:eastAsiaTheme="majorEastAsia" w:hAnsiTheme="majorEastAsia" w:hint="eastAsia"/>
          <w:color w:val="000000"/>
          <w:szCs w:val="21"/>
          <w:highlight w:val="white"/>
        </w:rPr>
        <w:t>作出</w:t>
      </w:r>
      <w:proofErr w:type="gramEnd"/>
      <w:r>
        <w:rPr>
          <w:rFonts w:asciiTheme="majorEastAsia" w:eastAsiaTheme="majorEastAsia" w:hAnsiTheme="majorEastAsia" w:hint="eastAsia"/>
          <w:color w:val="000000"/>
          <w:szCs w:val="21"/>
          <w:highlight w:val="white"/>
        </w:rPr>
        <w:t>答复，并制作记录。</w:t>
      </w:r>
    </w:p>
    <w:p w:rsidR="00837104" w:rsidRDefault="00137B73">
      <w:pPr>
        <w:pStyle w:val="215"/>
        <w:jc w:val="both"/>
        <w:rPr>
          <w:rFonts w:asciiTheme="majorEastAsia" w:eastAsiaTheme="majorEastAsia" w:hAnsiTheme="majorEastAsia"/>
        </w:rPr>
      </w:pPr>
      <w:bookmarkStart w:id="212" w:name="_Toc22517"/>
      <w:bookmarkStart w:id="213" w:name="_Toc387526313"/>
      <w:bookmarkStart w:id="214" w:name="_Toc387526405"/>
      <w:bookmarkStart w:id="215" w:name="_Toc387526209"/>
      <w:bookmarkStart w:id="216" w:name="_Toc397928581"/>
      <w:r>
        <w:rPr>
          <w:rFonts w:asciiTheme="majorEastAsia" w:eastAsiaTheme="majorEastAsia" w:hAnsiTheme="majorEastAsia"/>
        </w:rPr>
        <w:t>6.评标</w:t>
      </w:r>
      <w:bookmarkEnd w:id="206"/>
      <w:bookmarkEnd w:id="207"/>
      <w:bookmarkEnd w:id="208"/>
      <w:bookmarkEnd w:id="209"/>
      <w:bookmarkEnd w:id="210"/>
      <w:bookmarkEnd w:id="211"/>
      <w:bookmarkEnd w:id="212"/>
      <w:bookmarkEnd w:id="213"/>
      <w:bookmarkEnd w:id="214"/>
      <w:bookmarkEnd w:id="215"/>
      <w:bookmarkEnd w:id="216"/>
    </w:p>
    <w:p w:rsidR="00837104" w:rsidRDefault="00137B73">
      <w:pPr>
        <w:pStyle w:val="3"/>
        <w:ind w:firstLine="118"/>
        <w:rPr>
          <w:rFonts w:asciiTheme="majorEastAsia" w:eastAsiaTheme="majorEastAsia" w:hAnsiTheme="majorEastAsia"/>
          <w:color w:val="000000"/>
        </w:rPr>
      </w:pPr>
      <w:bookmarkStart w:id="217" w:name="_Toc269310951"/>
      <w:bookmarkStart w:id="218" w:name="_Toc339359778"/>
      <w:bookmarkStart w:id="219" w:name="_Toc324255922"/>
      <w:bookmarkStart w:id="220" w:name="_Toc387526315"/>
      <w:bookmarkStart w:id="221" w:name="_Toc12316"/>
      <w:bookmarkStart w:id="222" w:name="_Toc387526407"/>
      <w:bookmarkStart w:id="223" w:name="_Toc387526211"/>
      <w:bookmarkStart w:id="224" w:name="_Toc397928583"/>
      <w:r>
        <w:rPr>
          <w:rFonts w:asciiTheme="majorEastAsia" w:eastAsiaTheme="majorEastAsia" w:hAnsiTheme="majorEastAsia"/>
          <w:color w:val="000000"/>
        </w:rPr>
        <w:t>6.</w:t>
      </w:r>
      <w:bookmarkEnd w:id="217"/>
      <w:bookmarkEnd w:id="218"/>
      <w:bookmarkEnd w:id="219"/>
      <w:r w:rsidR="00EC2074">
        <w:rPr>
          <w:rFonts w:asciiTheme="majorEastAsia" w:eastAsiaTheme="majorEastAsia" w:hAnsiTheme="majorEastAsia" w:hint="eastAsia"/>
          <w:color w:val="000000"/>
        </w:rPr>
        <w:t>1</w:t>
      </w:r>
      <w:r>
        <w:rPr>
          <w:rFonts w:asciiTheme="majorEastAsia" w:eastAsiaTheme="majorEastAsia" w:hAnsiTheme="majorEastAsia" w:hint="eastAsia"/>
          <w:color w:val="000000"/>
        </w:rPr>
        <w:t xml:space="preserve"> </w:t>
      </w:r>
      <w:r>
        <w:rPr>
          <w:rFonts w:asciiTheme="majorEastAsia" w:eastAsiaTheme="majorEastAsia" w:hAnsiTheme="majorEastAsia"/>
          <w:color w:val="000000"/>
        </w:rPr>
        <w:t>评标原则</w:t>
      </w:r>
      <w:bookmarkEnd w:id="220"/>
      <w:bookmarkEnd w:id="221"/>
      <w:bookmarkEnd w:id="222"/>
      <w:bookmarkEnd w:id="223"/>
      <w:bookmarkEnd w:id="224"/>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color w:val="000000"/>
        </w:rPr>
        <w:t>评标活动遵循公平、公正、科学和择优的原则。</w:t>
      </w:r>
    </w:p>
    <w:p w:rsidR="00837104" w:rsidRDefault="00137B73">
      <w:pPr>
        <w:pStyle w:val="3"/>
        <w:ind w:firstLine="118"/>
        <w:rPr>
          <w:rFonts w:asciiTheme="majorEastAsia" w:eastAsiaTheme="majorEastAsia" w:hAnsiTheme="majorEastAsia"/>
          <w:color w:val="000000"/>
        </w:rPr>
      </w:pPr>
      <w:bookmarkStart w:id="225" w:name="_Toc152045565"/>
      <w:bookmarkStart w:id="226" w:name="_Toc246996209"/>
      <w:bookmarkStart w:id="227" w:name="_Toc247085723"/>
      <w:bookmarkStart w:id="228" w:name="_Toc387526316"/>
      <w:bookmarkStart w:id="229" w:name="_Toc387526408"/>
      <w:bookmarkStart w:id="230" w:name="_Toc6500"/>
      <w:bookmarkStart w:id="231" w:name="_Toc397928584"/>
      <w:bookmarkStart w:id="232" w:name="_Toc152042341"/>
      <w:bookmarkStart w:id="233" w:name="_Toc387526212"/>
      <w:bookmarkStart w:id="234" w:name="_Toc366679696"/>
      <w:bookmarkStart w:id="235" w:name="_Toc179632583"/>
      <w:bookmarkStart w:id="236" w:name="_Toc246996952"/>
      <w:bookmarkStart w:id="237" w:name="_Toc144974533"/>
      <w:r>
        <w:rPr>
          <w:rFonts w:asciiTheme="majorEastAsia" w:eastAsiaTheme="majorEastAsia" w:hAnsiTheme="majorEastAsia"/>
          <w:color w:val="000000"/>
        </w:rPr>
        <w:t>6.</w:t>
      </w:r>
      <w:r w:rsidR="00EC2074">
        <w:rPr>
          <w:rFonts w:asciiTheme="majorEastAsia" w:eastAsiaTheme="majorEastAsia" w:hAnsiTheme="majorEastAsia" w:hint="eastAsia"/>
          <w:color w:val="000000"/>
        </w:rPr>
        <w:t>2</w:t>
      </w:r>
      <w:r>
        <w:rPr>
          <w:rFonts w:asciiTheme="majorEastAsia" w:eastAsiaTheme="majorEastAsia" w:hAnsiTheme="majorEastAsia"/>
          <w:color w:val="000000"/>
        </w:rPr>
        <w:t xml:space="preserve"> 评标</w:t>
      </w:r>
      <w:bookmarkEnd w:id="225"/>
      <w:bookmarkEnd w:id="226"/>
      <w:bookmarkEnd w:id="227"/>
      <w:bookmarkEnd w:id="228"/>
      <w:bookmarkEnd w:id="229"/>
      <w:bookmarkEnd w:id="230"/>
      <w:bookmarkEnd w:id="231"/>
      <w:bookmarkEnd w:id="232"/>
      <w:bookmarkEnd w:id="233"/>
      <w:bookmarkEnd w:id="234"/>
      <w:bookmarkEnd w:id="235"/>
      <w:bookmarkEnd w:id="236"/>
      <w:bookmarkEnd w:id="237"/>
    </w:p>
    <w:p w:rsidR="00837104" w:rsidRDefault="00137B73">
      <w:pPr>
        <w:spacing w:line="400" w:lineRule="exact"/>
        <w:ind w:firstLineChars="200" w:firstLine="420"/>
        <w:rPr>
          <w:rFonts w:asciiTheme="majorEastAsia" w:eastAsiaTheme="majorEastAsia" w:hAnsiTheme="majorEastAsia"/>
        </w:rPr>
      </w:pPr>
      <w:r>
        <w:rPr>
          <w:rFonts w:asciiTheme="majorEastAsia" w:eastAsiaTheme="majorEastAsia" w:hAnsiTheme="majorEastAsia" w:hint="eastAsia"/>
        </w:rPr>
        <w:t>评标委员会按照第三章“评标办法”规定的方法、评审因素、标准和程序对投标文件进行评审。第三章“评标办法”没有规定的方法、评审因素和标准，不作为评标依据。</w:t>
      </w:r>
    </w:p>
    <w:p w:rsidR="00837104" w:rsidRDefault="00137B73">
      <w:pPr>
        <w:pStyle w:val="215"/>
        <w:jc w:val="both"/>
        <w:rPr>
          <w:rFonts w:asciiTheme="majorEastAsia" w:eastAsiaTheme="majorEastAsia" w:hAnsiTheme="majorEastAsia"/>
        </w:rPr>
      </w:pPr>
      <w:bookmarkStart w:id="238" w:name="_Toc387526317"/>
      <w:bookmarkStart w:id="239" w:name="_Toc397928586"/>
      <w:bookmarkStart w:id="240" w:name="_Toc22985"/>
      <w:bookmarkStart w:id="241" w:name="_Toc387526213"/>
      <w:bookmarkStart w:id="242" w:name="_Toc387526409"/>
      <w:bookmarkStart w:id="243" w:name="_Toc369077567"/>
      <w:bookmarkStart w:id="244" w:name="_Toc368760433"/>
      <w:r>
        <w:rPr>
          <w:rFonts w:asciiTheme="majorEastAsia" w:eastAsiaTheme="majorEastAsia" w:hAnsiTheme="majorEastAsia"/>
        </w:rPr>
        <w:t>7.</w:t>
      </w:r>
      <w:r>
        <w:rPr>
          <w:rFonts w:asciiTheme="majorEastAsia" w:eastAsiaTheme="majorEastAsia" w:hAnsiTheme="majorEastAsia" w:hint="eastAsia"/>
        </w:rPr>
        <w:t>评标结果公示</w:t>
      </w:r>
      <w:bookmarkEnd w:id="238"/>
      <w:bookmarkEnd w:id="239"/>
      <w:bookmarkEnd w:id="240"/>
      <w:bookmarkEnd w:id="241"/>
      <w:bookmarkEnd w:id="242"/>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7.1 招标人在收到评标报告之日起3日内，在招标公告相同的发布媒介上对评标结果进行公示，公示期不少于3日。</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 xml:space="preserve">7.2 </w:t>
      </w:r>
      <w:r>
        <w:rPr>
          <w:rFonts w:asciiTheme="majorEastAsia" w:eastAsiaTheme="majorEastAsia" w:hAnsiTheme="majorEastAsia"/>
          <w:color w:val="000000"/>
          <w:szCs w:val="21"/>
          <w:highlight w:val="white"/>
        </w:rPr>
        <w:t>投标人或者其他利害关系人对评标结果有异议的，应当在</w:t>
      </w:r>
      <w:r>
        <w:rPr>
          <w:rFonts w:asciiTheme="majorEastAsia" w:eastAsiaTheme="majorEastAsia" w:hAnsiTheme="majorEastAsia" w:hint="eastAsia"/>
          <w:color w:val="000000"/>
          <w:szCs w:val="21"/>
          <w:highlight w:val="white"/>
        </w:rPr>
        <w:t>评标结果</w:t>
      </w:r>
      <w:r>
        <w:rPr>
          <w:rFonts w:asciiTheme="majorEastAsia" w:eastAsiaTheme="majorEastAsia" w:hAnsiTheme="majorEastAsia"/>
          <w:color w:val="000000"/>
          <w:szCs w:val="21"/>
          <w:highlight w:val="white"/>
        </w:rPr>
        <w:t>公示期间</w:t>
      </w:r>
      <w:r>
        <w:rPr>
          <w:rFonts w:asciiTheme="majorEastAsia" w:eastAsiaTheme="majorEastAsia" w:hAnsiTheme="majorEastAsia" w:hint="eastAsia"/>
          <w:color w:val="000000"/>
          <w:szCs w:val="21"/>
          <w:highlight w:val="white"/>
        </w:rPr>
        <w:t>向招标人提出异议。</w:t>
      </w:r>
      <w:r>
        <w:rPr>
          <w:rFonts w:asciiTheme="majorEastAsia" w:eastAsiaTheme="majorEastAsia" w:hAnsiTheme="majorEastAsia"/>
          <w:color w:val="000000"/>
          <w:szCs w:val="21"/>
          <w:highlight w:val="white"/>
        </w:rPr>
        <w:t>招标人自收到异议之日起</w:t>
      </w:r>
      <w:r>
        <w:rPr>
          <w:rFonts w:asciiTheme="majorEastAsia" w:eastAsiaTheme="majorEastAsia" w:hAnsiTheme="majorEastAsia" w:hint="eastAsia"/>
          <w:color w:val="000000"/>
          <w:szCs w:val="21"/>
          <w:highlight w:val="white"/>
        </w:rPr>
        <w:t>3</w:t>
      </w:r>
      <w:r>
        <w:rPr>
          <w:rFonts w:asciiTheme="majorEastAsia" w:eastAsiaTheme="majorEastAsia" w:hAnsiTheme="majorEastAsia"/>
          <w:color w:val="000000"/>
          <w:szCs w:val="21"/>
          <w:highlight w:val="white"/>
        </w:rPr>
        <w:t>日内</w:t>
      </w:r>
      <w:proofErr w:type="gramStart"/>
      <w:r>
        <w:rPr>
          <w:rFonts w:asciiTheme="majorEastAsia" w:eastAsiaTheme="majorEastAsia" w:hAnsiTheme="majorEastAsia"/>
          <w:color w:val="000000"/>
          <w:szCs w:val="21"/>
          <w:highlight w:val="white"/>
        </w:rPr>
        <w:t>作出</w:t>
      </w:r>
      <w:proofErr w:type="gramEnd"/>
      <w:r>
        <w:rPr>
          <w:rFonts w:asciiTheme="majorEastAsia" w:eastAsiaTheme="majorEastAsia" w:hAnsiTheme="majorEastAsia"/>
          <w:color w:val="000000"/>
          <w:szCs w:val="21"/>
          <w:highlight w:val="white"/>
        </w:rPr>
        <w:t>答复</w:t>
      </w:r>
      <w:r>
        <w:rPr>
          <w:rFonts w:asciiTheme="majorEastAsia" w:eastAsiaTheme="majorEastAsia" w:hAnsiTheme="majorEastAsia" w:hint="eastAsia"/>
          <w:color w:val="000000"/>
          <w:szCs w:val="21"/>
          <w:highlight w:val="white"/>
        </w:rPr>
        <w:t>，并在</w:t>
      </w:r>
      <w:proofErr w:type="gramStart"/>
      <w:r>
        <w:rPr>
          <w:rFonts w:asciiTheme="majorEastAsia" w:eastAsiaTheme="majorEastAsia" w:hAnsiTheme="majorEastAsia"/>
          <w:color w:val="000000"/>
          <w:szCs w:val="21"/>
          <w:highlight w:val="white"/>
        </w:rPr>
        <w:t>作出</w:t>
      </w:r>
      <w:proofErr w:type="gramEnd"/>
      <w:r>
        <w:rPr>
          <w:rFonts w:asciiTheme="majorEastAsia" w:eastAsiaTheme="majorEastAsia" w:hAnsiTheme="majorEastAsia"/>
          <w:color w:val="000000"/>
          <w:szCs w:val="21"/>
          <w:highlight w:val="white"/>
        </w:rPr>
        <w:t>答复前暂停招标投标活动。</w:t>
      </w:r>
    </w:p>
    <w:p w:rsidR="00837104" w:rsidRDefault="00137B73">
      <w:pPr>
        <w:pStyle w:val="215"/>
        <w:jc w:val="both"/>
        <w:rPr>
          <w:rFonts w:asciiTheme="majorEastAsia" w:eastAsiaTheme="majorEastAsia" w:hAnsiTheme="majorEastAsia"/>
        </w:rPr>
      </w:pPr>
      <w:bookmarkStart w:id="245" w:name="_Toc15824"/>
      <w:bookmarkStart w:id="246" w:name="_Toc387526214"/>
      <w:bookmarkStart w:id="247" w:name="_Toc387526318"/>
      <w:bookmarkStart w:id="248" w:name="_Toc387526410"/>
      <w:bookmarkStart w:id="249" w:name="_Toc397928587"/>
      <w:r>
        <w:rPr>
          <w:rFonts w:asciiTheme="majorEastAsia" w:eastAsiaTheme="majorEastAsia" w:hAnsiTheme="majorEastAsia" w:hint="eastAsia"/>
        </w:rPr>
        <w:lastRenderedPageBreak/>
        <w:t>8.</w:t>
      </w:r>
      <w:r>
        <w:rPr>
          <w:rFonts w:asciiTheme="majorEastAsia" w:eastAsiaTheme="majorEastAsia" w:hAnsiTheme="majorEastAsia"/>
        </w:rPr>
        <w:t>合同授予</w:t>
      </w:r>
      <w:bookmarkEnd w:id="187"/>
      <w:bookmarkEnd w:id="188"/>
      <w:bookmarkEnd w:id="189"/>
      <w:bookmarkEnd w:id="190"/>
      <w:bookmarkEnd w:id="191"/>
      <w:bookmarkEnd w:id="192"/>
      <w:bookmarkEnd w:id="193"/>
      <w:bookmarkEnd w:id="194"/>
      <w:bookmarkEnd w:id="195"/>
      <w:bookmarkEnd w:id="243"/>
      <w:bookmarkEnd w:id="244"/>
      <w:bookmarkEnd w:id="245"/>
      <w:bookmarkEnd w:id="246"/>
      <w:bookmarkEnd w:id="247"/>
      <w:bookmarkEnd w:id="248"/>
      <w:bookmarkEnd w:id="249"/>
    </w:p>
    <w:p w:rsidR="00837104" w:rsidRDefault="00137B73">
      <w:pPr>
        <w:pStyle w:val="3"/>
        <w:ind w:firstLine="118"/>
        <w:rPr>
          <w:rFonts w:asciiTheme="majorEastAsia" w:eastAsiaTheme="majorEastAsia" w:hAnsiTheme="majorEastAsia"/>
          <w:color w:val="000000"/>
        </w:rPr>
      </w:pPr>
      <w:bookmarkStart w:id="250" w:name="_Toc152042343"/>
      <w:bookmarkStart w:id="251" w:name="_Toc179632585"/>
      <w:bookmarkStart w:id="252" w:name="_Toc387526319"/>
      <w:bookmarkStart w:id="253" w:name="_Toc144974535"/>
      <w:bookmarkStart w:id="254" w:name="_Toc387526215"/>
      <w:bookmarkStart w:id="255" w:name="_Toc246996211"/>
      <w:bookmarkStart w:id="256" w:name="_Toc387526411"/>
      <w:bookmarkStart w:id="257" w:name="_Toc152045567"/>
      <w:bookmarkStart w:id="258" w:name="_Toc246996954"/>
      <w:bookmarkStart w:id="259" w:name="_Toc5192"/>
      <w:bookmarkStart w:id="260" w:name="_Toc366679698"/>
      <w:bookmarkStart w:id="261" w:name="_Toc397928588"/>
      <w:bookmarkStart w:id="262" w:name="_Toc247085725"/>
      <w:r>
        <w:rPr>
          <w:rFonts w:asciiTheme="majorEastAsia" w:eastAsiaTheme="majorEastAsia" w:hAnsiTheme="majorEastAsia" w:hint="eastAsia"/>
          <w:color w:val="000000"/>
        </w:rPr>
        <w:t>8</w:t>
      </w:r>
      <w:r>
        <w:rPr>
          <w:rFonts w:asciiTheme="majorEastAsia" w:eastAsiaTheme="majorEastAsia" w:hAnsiTheme="majorEastAsia"/>
          <w:color w:val="000000"/>
        </w:rPr>
        <w:t>.1 定标方式</w:t>
      </w:r>
      <w:bookmarkEnd w:id="250"/>
      <w:bookmarkEnd w:id="251"/>
      <w:bookmarkEnd w:id="252"/>
      <w:bookmarkEnd w:id="253"/>
      <w:bookmarkEnd w:id="254"/>
      <w:bookmarkEnd w:id="255"/>
      <w:bookmarkEnd w:id="256"/>
      <w:bookmarkEnd w:id="257"/>
      <w:bookmarkEnd w:id="258"/>
      <w:bookmarkEnd w:id="259"/>
      <w:bookmarkEnd w:id="260"/>
      <w:bookmarkEnd w:id="261"/>
      <w:bookmarkEnd w:id="262"/>
    </w:p>
    <w:p w:rsidR="00837104" w:rsidRDefault="00137B73">
      <w:pPr>
        <w:spacing w:line="360" w:lineRule="auto"/>
        <w:ind w:firstLineChars="200" w:firstLine="420"/>
        <w:rPr>
          <w:rFonts w:asciiTheme="majorEastAsia" w:eastAsiaTheme="majorEastAsia" w:hAnsiTheme="majorEastAsia"/>
        </w:rPr>
      </w:pPr>
      <w:bookmarkStart w:id="263" w:name="_Toc387526412"/>
      <w:bookmarkStart w:id="264" w:name="_Toc29357"/>
      <w:bookmarkStart w:id="265" w:name="_Toc387526320"/>
      <w:bookmarkStart w:id="266" w:name="_Toc387526216"/>
      <w:r>
        <w:rPr>
          <w:rFonts w:asciiTheme="majorEastAsia" w:eastAsiaTheme="majorEastAsia" w:hAnsiTheme="majorEastAsia" w:hint="eastAsia"/>
        </w:rPr>
        <w:t>除投标人须知前附表规定评标委员会直接确定中标人外，招标人依据评标委员会推荐的中标候选人确定中标人，评标委员会推荐中标候选人的人数</w:t>
      </w:r>
      <w:r>
        <w:rPr>
          <w:rFonts w:asciiTheme="majorEastAsia" w:eastAsiaTheme="majorEastAsia" w:hAnsiTheme="majorEastAsia" w:cs="宋体" w:hint="eastAsia"/>
          <w:color w:val="000000"/>
          <w:kern w:val="0"/>
          <w:szCs w:val="21"/>
        </w:rPr>
        <w:t>不超过3个</w:t>
      </w:r>
      <w:r>
        <w:rPr>
          <w:rFonts w:asciiTheme="majorEastAsia" w:eastAsiaTheme="majorEastAsia" w:hAnsiTheme="majorEastAsia"/>
        </w:rPr>
        <w:t>。</w:t>
      </w:r>
    </w:p>
    <w:p w:rsidR="00837104" w:rsidRDefault="00137B73">
      <w:pPr>
        <w:spacing w:line="360" w:lineRule="auto"/>
        <w:ind w:firstLineChars="200" w:firstLine="420"/>
        <w:outlineLvl w:val="0"/>
        <w:rPr>
          <w:rFonts w:asciiTheme="majorEastAsia" w:eastAsiaTheme="majorEastAsia" w:hAnsiTheme="majorEastAsia"/>
        </w:rPr>
      </w:pPr>
      <w:bookmarkStart w:id="267" w:name="_Toc397928589"/>
      <w:r>
        <w:rPr>
          <w:rFonts w:asciiTheme="majorEastAsia" w:eastAsiaTheme="majorEastAsia" w:hAnsiTheme="majorEastAsia" w:hint="eastAsia"/>
        </w:rPr>
        <w:t>8.2</w:t>
      </w:r>
      <w:bookmarkStart w:id="268" w:name="_Toc179632586"/>
      <w:bookmarkStart w:id="269" w:name="_Toc387526321"/>
      <w:bookmarkStart w:id="270" w:name="_Toc246996212"/>
      <w:bookmarkStart w:id="271" w:name="_Toc366679700"/>
      <w:bookmarkStart w:id="272" w:name="_Toc387526217"/>
      <w:bookmarkStart w:id="273" w:name="_Toc387526413"/>
      <w:bookmarkStart w:id="274" w:name="_Toc13765"/>
      <w:bookmarkStart w:id="275" w:name="_Toc246996955"/>
      <w:bookmarkStart w:id="276" w:name="_Toc247085726"/>
      <w:bookmarkEnd w:id="263"/>
      <w:bookmarkEnd w:id="264"/>
      <w:bookmarkEnd w:id="265"/>
      <w:bookmarkEnd w:id="266"/>
      <w:r>
        <w:rPr>
          <w:rFonts w:asciiTheme="majorEastAsia" w:eastAsiaTheme="majorEastAsia" w:hAnsiTheme="majorEastAsia" w:hint="eastAsia"/>
        </w:rPr>
        <w:t xml:space="preserve"> </w:t>
      </w:r>
      <w:r>
        <w:rPr>
          <w:rFonts w:asciiTheme="majorEastAsia" w:eastAsiaTheme="majorEastAsia" w:hAnsiTheme="majorEastAsia"/>
        </w:rPr>
        <w:t>中标</w:t>
      </w:r>
      <w:r>
        <w:rPr>
          <w:rFonts w:asciiTheme="majorEastAsia" w:eastAsiaTheme="majorEastAsia" w:hAnsiTheme="majorEastAsia" w:hint="eastAsia"/>
        </w:rPr>
        <w:t>人公告及中标</w:t>
      </w:r>
      <w:r>
        <w:rPr>
          <w:rFonts w:asciiTheme="majorEastAsia" w:eastAsiaTheme="majorEastAsia" w:hAnsiTheme="majorEastAsia"/>
        </w:rPr>
        <w:t>通知</w:t>
      </w:r>
      <w:bookmarkEnd w:id="267"/>
      <w:bookmarkEnd w:id="268"/>
      <w:bookmarkEnd w:id="269"/>
      <w:bookmarkEnd w:id="270"/>
      <w:bookmarkEnd w:id="271"/>
      <w:bookmarkEnd w:id="272"/>
      <w:bookmarkEnd w:id="273"/>
      <w:bookmarkEnd w:id="274"/>
      <w:bookmarkEnd w:id="275"/>
      <w:bookmarkEnd w:id="276"/>
    </w:p>
    <w:p w:rsidR="00837104" w:rsidRDefault="00137B73">
      <w:pPr>
        <w:spacing w:line="360" w:lineRule="auto"/>
        <w:ind w:firstLineChars="200" w:firstLine="420"/>
        <w:rPr>
          <w:rFonts w:asciiTheme="majorEastAsia" w:eastAsiaTheme="majorEastAsia" w:hAnsiTheme="majorEastAsia"/>
          <w:color w:val="000000"/>
        </w:rPr>
      </w:pPr>
      <w:bookmarkStart w:id="277" w:name="_Toc246996956"/>
      <w:bookmarkStart w:id="278" w:name="_Toc247085727"/>
      <w:bookmarkStart w:id="279" w:name="_Toc246996213"/>
      <w:bookmarkStart w:id="280" w:name="_Toc366679701"/>
      <w:bookmarkStart w:id="281" w:name="_Toc179632587"/>
      <w:r>
        <w:rPr>
          <w:rFonts w:asciiTheme="majorEastAsia" w:eastAsiaTheme="majorEastAsia" w:hAnsiTheme="majorEastAsia" w:hint="eastAsia"/>
          <w:color w:val="000000"/>
        </w:rPr>
        <w:t>招标人在本招标文件规定的投标有效期内将中标人名称、中标价和项目负责人在与招标公告相同的发布媒介上予以公告，并以书面形式向中标人发出中标通知书。</w:t>
      </w:r>
    </w:p>
    <w:p w:rsidR="00837104" w:rsidRDefault="00137B73">
      <w:pPr>
        <w:pStyle w:val="3"/>
        <w:ind w:firstLine="118"/>
        <w:rPr>
          <w:rFonts w:asciiTheme="majorEastAsia" w:eastAsiaTheme="majorEastAsia" w:hAnsiTheme="majorEastAsia"/>
          <w:color w:val="000000"/>
        </w:rPr>
      </w:pPr>
      <w:bookmarkStart w:id="282" w:name="_Toc397928590"/>
      <w:bookmarkStart w:id="283" w:name="_Toc387526414"/>
      <w:bookmarkStart w:id="284" w:name="_Toc387526322"/>
      <w:bookmarkStart w:id="285" w:name="_Toc26386"/>
      <w:bookmarkStart w:id="286" w:name="_Toc387526218"/>
      <w:r>
        <w:rPr>
          <w:rFonts w:asciiTheme="majorEastAsia" w:eastAsiaTheme="majorEastAsia" w:hAnsiTheme="majorEastAsia" w:hint="eastAsia"/>
          <w:color w:val="000000"/>
        </w:rPr>
        <w:t>8.</w:t>
      </w:r>
      <w:r w:rsidR="00EC2074">
        <w:rPr>
          <w:rFonts w:asciiTheme="majorEastAsia" w:eastAsiaTheme="majorEastAsia" w:hAnsiTheme="majorEastAsia" w:hint="eastAsia"/>
          <w:color w:val="000000"/>
        </w:rPr>
        <w:t>2</w:t>
      </w:r>
      <w:r>
        <w:rPr>
          <w:rFonts w:asciiTheme="majorEastAsia" w:eastAsiaTheme="majorEastAsia" w:hAnsiTheme="majorEastAsia" w:hint="eastAsia"/>
          <w:color w:val="000000"/>
        </w:rPr>
        <w:t xml:space="preserve"> </w:t>
      </w:r>
      <w:r>
        <w:rPr>
          <w:rFonts w:asciiTheme="majorEastAsia" w:eastAsiaTheme="majorEastAsia" w:hAnsiTheme="majorEastAsia"/>
          <w:color w:val="000000"/>
        </w:rPr>
        <w:t>履约保证金</w:t>
      </w:r>
      <w:bookmarkEnd w:id="277"/>
      <w:bookmarkEnd w:id="278"/>
      <w:bookmarkEnd w:id="279"/>
      <w:bookmarkEnd w:id="280"/>
      <w:bookmarkEnd w:id="281"/>
      <w:bookmarkEnd w:id="282"/>
      <w:bookmarkEnd w:id="283"/>
      <w:bookmarkEnd w:id="284"/>
      <w:bookmarkEnd w:id="285"/>
      <w:bookmarkEnd w:id="286"/>
    </w:p>
    <w:p w:rsidR="00071BA3"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8</w:t>
      </w:r>
      <w:r>
        <w:rPr>
          <w:rFonts w:asciiTheme="majorEastAsia" w:eastAsiaTheme="majorEastAsia" w:hAnsiTheme="majorEastAsia"/>
          <w:color w:val="000000"/>
        </w:rPr>
        <w:t>.</w:t>
      </w:r>
      <w:r>
        <w:rPr>
          <w:rFonts w:asciiTheme="majorEastAsia" w:eastAsiaTheme="majorEastAsia" w:hAnsiTheme="majorEastAsia" w:hint="eastAsia"/>
          <w:color w:val="000000"/>
        </w:rPr>
        <w:t>3</w:t>
      </w:r>
      <w:r>
        <w:rPr>
          <w:rFonts w:asciiTheme="majorEastAsia" w:eastAsiaTheme="majorEastAsia" w:hAnsiTheme="majorEastAsia"/>
          <w:color w:val="000000"/>
        </w:rPr>
        <w:t>.1在签订合同前，中标人应按投标人须知前附表规定的形式和招标文件“合同条款及格式”规定的或者事先经过招标人书面认可的履约保证金格式向招标人提交履约保证金。</w:t>
      </w:r>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8</w:t>
      </w:r>
      <w:r>
        <w:rPr>
          <w:rFonts w:asciiTheme="majorEastAsia" w:eastAsiaTheme="majorEastAsia" w:hAnsiTheme="majorEastAsia"/>
          <w:color w:val="000000"/>
        </w:rPr>
        <w:t>.</w:t>
      </w:r>
      <w:r>
        <w:rPr>
          <w:rFonts w:asciiTheme="majorEastAsia" w:eastAsiaTheme="majorEastAsia" w:hAnsiTheme="majorEastAsia" w:hint="eastAsia"/>
          <w:color w:val="000000"/>
        </w:rPr>
        <w:t>3</w:t>
      </w:r>
      <w:r>
        <w:rPr>
          <w:rFonts w:asciiTheme="majorEastAsia" w:eastAsiaTheme="majorEastAsia" w:hAnsiTheme="majorEastAsia"/>
          <w:color w:val="000000"/>
        </w:rPr>
        <w:t>.2 中标人不能提交履约保证金的，视为放弃中标，其投标保证金不予退还，给招标人造成的损失超过投标保证金数额的，中标人还应当对超过部分予以赔偿。</w:t>
      </w:r>
    </w:p>
    <w:p w:rsidR="00837104" w:rsidRDefault="00137B73">
      <w:pPr>
        <w:pStyle w:val="3"/>
        <w:ind w:firstLine="118"/>
        <w:rPr>
          <w:rFonts w:asciiTheme="majorEastAsia" w:eastAsiaTheme="majorEastAsia" w:hAnsiTheme="majorEastAsia"/>
          <w:color w:val="000000"/>
        </w:rPr>
      </w:pPr>
      <w:bookmarkStart w:id="287" w:name="_Toc246996957"/>
      <w:bookmarkStart w:id="288" w:name="_Toc387526323"/>
      <w:bookmarkStart w:id="289" w:name="_Toc387526415"/>
      <w:bookmarkStart w:id="290" w:name="_Toc246996214"/>
      <w:bookmarkStart w:id="291" w:name="_Toc387526219"/>
      <w:bookmarkStart w:id="292" w:name="_Toc10565"/>
      <w:bookmarkStart w:id="293" w:name="_Toc366679702"/>
      <w:bookmarkStart w:id="294" w:name="_Toc247085728"/>
      <w:bookmarkStart w:id="295" w:name="_Toc179632588"/>
      <w:bookmarkStart w:id="296" w:name="_Toc397928591"/>
      <w:r>
        <w:rPr>
          <w:rFonts w:asciiTheme="majorEastAsia" w:eastAsiaTheme="majorEastAsia" w:hAnsiTheme="majorEastAsia" w:hint="eastAsia"/>
          <w:color w:val="000000"/>
        </w:rPr>
        <w:t>8.</w:t>
      </w:r>
      <w:r w:rsidR="00071BA3">
        <w:rPr>
          <w:rFonts w:asciiTheme="majorEastAsia" w:eastAsiaTheme="majorEastAsia" w:hAnsiTheme="majorEastAsia" w:hint="eastAsia"/>
          <w:color w:val="000000"/>
        </w:rPr>
        <w:t>3</w:t>
      </w:r>
      <w:r>
        <w:rPr>
          <w:rFonts w:asciiTheme="majorEastAsia" w:eastAsiaTheme="majorEastAsia" w:hAnsiTheme="majorEastAsia" w:hint="eastAsia"/>
          <w:color w:val="000000"/>
        </w:rPr>
        <w:t xml:space="preserve"> </w:t>
      </w:r>
      <w:r>
        <w:rPr>
          <w:rFonts w:asciiTheme="majorEastAsia" w:eastAsiaTheme="majorEastAsia" w:hAnsiTheme="majorEastAsia"/>
          <w:color w:val="000000"/>
        </w:rPr>
        <w:t>签订合同</w:t>
      </w:r>
      <w:bookmarkEnd w:id="287"/>
      <w:bookmarkEnd w:id="288"/>
      <w:bookmarkEnd w:id="289"/>
      <w:bookmarkEnd w:id="290"/>
      <w:bookmarkEnd w:id="291"/>
      <w:bookmarkEnd w:id="292"/>
      <w:bookmarkEnd w:id="293"/>
      <w:bookmarkEnd w:id="294"/>
      <w:bookmarkEnd w:id="295"/>
      <w:bookmarkEnd w:id="296"/>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8</w:t>
      </w:r>
      <w:r>
        <w:rPr>
          <w:rFonts w:asciiTheme="majorEastAsia" w:eastAsiaTheme="majorEastAsia" w:hAnsiTheme="majorEastAsia"/>
          <w:color w:val="000000"/>
        </w:rPr>
        <w:t>.</w:t>
      </w:r>
      <w:r>
        <w:rPr>
          <w:rFonts w:asciiTheme="majorEastAsia" w:eastAsiaTheme="majorEastAsia" w:hAnsiTheme="majorEastAsia" w:hint="eastAsia"/>
          <w:color w:val="000000"/>
        </w:rPr>
        <w:t>4</w:t>
      </w:r>
      <w:r>
        <w:rPr>
          <w:rFonts w:asciiTheme="majorEastAsia" w:eastAsiaTheme="majorEastAsia" w:hAnsiTheme="majorEastAsia"/>
          <w:color w:val="000000"/>
        </w:rPr>
        <w:t>.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37104" w:rsidRDefault="00137B73">
      <w:pPr>
        <w:spacing w:line="360" w:lineRule="auto"/>
        <w:ind w:firstLineChars="200" w:firstLine="420"/>
        <w:rPr>
          <w:rFonts w:asciiTheme="majorEastAsia" w:eastAsiaTheme="majorEastAsia" w:hAnsiTheme="majorEastAsia"/>
          <w:color w:val="000000"/>
        </w:rPr>
      </w:pPr>
      <w:r>
        <w:rPr>
          <w:rFonts w:asciiTheme="majorEastAsia" w:eastAsiaTheme="majorEastAsia" w:hAnsiTheme="majorEastAsia" w:hint="eastAsia"/>
          <w:color w:val="000000"/>
        </w:rPr>
        <w:t>8</w:t>
      </w:r>
      <w:r>
        <w:rPr>
          <w:rFonts w:asciiTheme="majorEastAsia" w:eastAsiaTheme="majorEastAsia" w:hAnsiTheme="majorEastAsia"/>
          <w:color w:val="000000"/>
        </w:rPr>
        <w:t>.</w:t>
      </w:r>
      <w:r>
        <w:rPr>
          <w:rFonts w:asciiTheme="majorEastAsia" w:eastAsiaTheme="majorEastAsia" w:hAnsiTheme="majorEastAsia" w:hint="eastAsia"/>
          <w:color w:val="000000"/>
        </w:rPr>
        <w:t>4</w:t>
      </w:r>
      <w:r>
        <w:rPr>
          <w:rFonts w:asciiTheme="majorEastAsia" w:eastAsiaTheme="majorEastAsia" w:hAnsiTheme="majorEastAsia"/>
          <w:color w:val="000000"/>
        </w:rPr>
        <w:t>.2 发出中标通知书后，招标人无正当理由拒签合同的，招标人向中标人退还投标保证金；给中标人造成损失的，还应当赔偿损失。</w:t>
      </w:r>
    </w:p>
    <w:bookmarkEnd w:id="164"/>
    <w:bookmarkEnd w:id="165"/>
    <w:bookmarkEnd w:id="166"/>
    <w:bookmarkEnd w:id="167"/>
    <w:p w:rsidR="00837104" w:rsidRDefault="00837104">
      <w:pPr>
        <w:autoSpaceDE w:val="0"/>
        <w:autoSpaceDN w:val="0"/>
        <w:adjustRightInd w:val="0"/>
        <w:spacing w:line="360" w:lineRule="auto"/>
        <w:jc w:val="center"/>
        <w:rPr>
          <w:rFonts w:asciiTheme="majorEastAsia" w:eastAsiaTheme="majorEastAsia" w:hAnsiTheme="majorEastAsia" w:cs="Arial"/>
          <w:b/>
          <w:bCs/>
          <w:sz w:val="28"/>
          <w:szCs w:val="28"/>
        </w:rPr>
      </w:pPr>
    </w:p>
    <w:p w:rsidR="00837104" w:rsidRDefault="00837104">
      <w:pPr>
        <w:autoSpaceDE w:val="0"/>
        <w:autoSpaceDN w:val="0"/>
        <w:adjustRightInd w:val="0"/>
        <w:spacing w:line="360" w:lineRule="auto"/>
        <w:jc w:val="center"/>
        <w:rPr>
          <w:rFonts w:asciiTheme="majorEastAsia" w:eastAsiaTheme="majorEastAsia" w:hAnsiTheme="majorEastAsia" w:cs="Arial"/>
          <w:b/>
          <w:bCs/>
          <w:sz w:val="28"/>
          <w:szCs w:val="28"/>
        </w:rPr>
      </w:pPr>
    </w:p>
    <w:p w:rsidR="00837104" w:rsidRDefault="00837104">
      <w:pPr>
        <w:autoSpaceDE w:val="0"/>
        <w:autoSpaceDN w:val="0"/>
        <w:adjustRightInd w:val="0"/>
        <w:spacing w:line="360" w:lineRule="auto"/>
        <w:jc w:val="center"/>
        <w:rPr>
          <w:rFonts w:asciiTheme="majorEastAsia" w:eastAsiaTheme="majorEastAsia" w:hAnsiTheme="majorEastAsia" w:cs="Arial"/>
          <w:b/>
          <w:bCs/>
          <w:sz w:val="28"/>
          <w:szCs w:val="28"/>
        </w:rPr>
      </w:pPr>
    </w:p>
    <w:p w:rsidR="00837104" w:rsidRDefault="00837104">
      <w:pPr>
        <w:autoSpaceDE w:val="0"/>
        <w:autoSpaceDN w:val="0"/>
        <w:adjustRightInd w:val="0"/>
        <w:spacing w:line="360" w:lineRule="auto"/>
        <w:jc w:val="center"/>
        <w:rPr>
          <w:rFonts w:asciiTheme="majorEastAsia" w:eastAsiaTheme="majorEastAsia" w:hAnsiTheme="majorEastAsia" w:cs="Arial"/>
          <w:b/>
          <w:bCs/>
          <w:sz w:val="28"/>
          <w:szCs w:val="28"/>
        </w:rPr>
      </w:pPr>
    </w:p>
    <w:p w:rsidR="00D40B56" w:rsidRDefault="00D40B56">
      <w:pPr>
        <w:autoSpaceDE w:val="0"/>
        <w:autoSpaceDN w:val="0"/>
        <w:adjustRightInd w:val="0"/>
        <w:spacing w:line="360" w:lineRule="auto"/>
        <w:jc w:val="center"/>
        <w:rPr>
          <w:rFonts w:asciiTheme="majorEastAsia" w:eastAsiaTheme="majorEastAsia" w:hAnsiTheme="majorEastAsia" w:cs="Arial"/>
          <w:b/>
          <w:bCs/>
          <w:sz w:val="28"/>
          <w:szCs w:val="28"/>
        </w:rPr>
      </w:pPr>
    </w:p>
    <w:p w:rsidR="00EA38AA" w:rsidRDefault="00EA38AA">
      <w:pPr>
        <w:autoSpaceDE w:val="0"/>
        <w:autoSpaceDN w:val="0"/>
        <w:adjustRightInd w:val="0"/>
        <w:spacing w:line="360" w:lineRule="auto"/>
        <w:jc w:val="center"/>
        <w:rPr>
          <w:rFonts w:asciiTheme="majorEastAsia" w:eastAsiaTheme="majorEastAsia" w:hAnsiTheme="majorEastAsia" w:cs="Arial"/>
          <w:b/>
          <w:bCs/>
          <w:sz w:val="28"/>
          <w:szCs w:val="28"/>
        </w:rPr>
      </w:pPr>
    </w:p>
    <w:p w:rsidR="00EA38AA" w:rsidRDefault="00EA38AA">
      <w:pPr>
        <w:autoSpaceDE w:val="0"/>
        <w:autoSpaceDN w:val="0"/>
        <w:adjustRightInd w:val="0"/>
        <w:spacing w:line="360" w:lineRule="auto"/>
        <w:jc w:val="center"/>
        <w:rPr>
          <w:rFonts w:asciiTheme="majorEastAsia" w:eastAsiaTheme="majorEastAsia" w:hAnsiTheme="majorEastAsia" w:cs="Arial"/>
          <w:b/>
          <w:bCs/>
          <w:sz w:val="28"/>
          <w:szCs w:val="28"/>
        </w:rPr>
      </w:pPr>
    </w:p>
    <w:p w:rsidR="00EA38AA" w:rsidRDefault="00EA38AA">
      <w:pPr>
        <w:autoSpaceDE w:val="0"/>
        <w:autoSpaceDN w:val="0"/>
        <w:adjustRightInd w:val="0"/>
        <w:spacing w:line="360" w:lineRule="auto"/>
        <w:jc w:val="center"/>
        <w:rPr>
          <w:rFonts w:asciiTheme="majorEastAsia" w:eastAsiaTheme="majorEastAsia" w:hAnsiTheme="majorEastAsia" w:cs="Arial"/>
          <w:b/>
          <w:bCs/>
          <w:sz w:val="28"/>
          <w:szCs w:val="28"/>
        </w:rPr>
      </w:pPr>
    </w:p>
    <w:p w:rsidR="00EA38AA" w:rsidRDefault="00EA38AA">
      <w:pPr>
        <w:autoSpaceDE w:val="0"/>
        <w:autoSpaceDN w:val="0"/>
        <w:adjustRightInd w:val="0"/>
        <w:spacing w:line="360" w:lineRule="auto"/>
        <w:jc w:val="center"/>
        <w:rPr>
          <w:rFonts w:asciiTheme="majorEastAsia" w:eastAsiaTheme="majorEastAsia" w:hAnsiTheme="majorEastAsia" w:cs="Arial"/>
          <w:b/>
          <w:bCs/>
          <w:sz w:val="28"/>
          <w:szCs w:val="28"/>
        </w:rPr>
      </w:pPr>
    </w:p>
    <w:p w:rsidR="00EA38AA" w:rsidRDefault="00EA38AA">
      <w:pPr>
        <w:autoSpaceDE w:val="0"/>
        <w:autoSpaceDN w:val="0"/>
        <w:adjustRightInd w:val="0"/>
        <w:spacing w:line="360" w:lineRule="auto"/>
        <w:jc w:val="center"/>
        <w:rPr>
          <w:rFonts w:asciiTheme="majorEastAsia" w:eastAsiaTheme="majorEastAsia" w:hAnsiTheme="majorEastAsia" w:cs="Arial"/>
          <w:b/>
          <w:bCs/>
          <w:sz w:val="28"/>
          <w:szCs w:val="28"/>
        </w:rPr>
      </w:pPr>
    </w:p>
    <w:p w:rsidR="00837104" w:rsidRDefault="00137B73">
      <w:pPr>
        <w:autoSpaceDE w:val="0"/>
        <w:autoSpaceDN w:val="0"/>
        <w:adjustRightInd w:val="0"/>
        <w:spacing w:line="360" w:lineRule="auto"/>
        <w:jc w:val="center"/>
        <w:rPr>
          <w:rFonts w:asciiTheme="majorEastAsia" w:eastAsiaTheme="majorEastAsia" w:hAnsiTheme="majorEastAsia" w:cs="仿宋"/>
          <w:color w:val="000000"/>
          <w:kern w:val="0"/>
          <w:sz w:val="32"/>
          <w:szCs w:val="32"/>
          <w:lang w:val="zh-CN"/>
        </w:rPr>
      </w:pPr>
      <w:r>
        <w:rPr>
          <w:rFonts w:asciiTheme="majorEastAsia" w:eastAsiaTheme="majorEastAsia" w:hAnsiTheme="majorEastAsia" w:cs="Arial" w:hint="eastAsia"/>
          <w:b/>
          <w:bCs/>
          <w:sz w:val="32"/>
          <w:szCs w:val="32"/>
        </w:rPr>
        <w:lastRenderedPageBreak/>
        <w:t>第三章</w:t>
      </w:r>
      <w:r>
        <w:rPr>
          <w:rFonts w:asciiTheme="majorEastAsia" w:eastAsiaTheme="majorEastAsia" w:hAnsiTheme="majorEastAsia" w:cs="Arial"/>
          <w:b/>
          <w:bCs/>
          <w:sz w:val="32"/>
          <w:szCs w:val="32"/>
        </w:rPr>
        <w:t xml:space="preserve">  </w:t>
      </w:r>
      <w:r>
        <w:rPr>
          <w:rFonts w:asciiTheme="majorEastAsia" w:eastAsiaTheme="majorEastAsia" w:hAnsiTheme="majorEastAsia" w:cs="Arial" w:hint="eastAsia"/>
          <w:b/>
          <w:bCs/>
          <w:sz w:val="32"/>
          <w:szCs w:val="32"/>
        </w:rPr>
        <w:t>评标办法（综合评分法）</w:t>
      </w:r>
    </w:p>
    <w:p w:rsidR="00837104" w:rsidRDefault="00137B73">
      <w:pPr>
        <w:widowControl/>
        <w:spacing w:line="440" w:lineRule="exact"/>
        <w:jc w:val="left"/>
        <w:rPr>
          <w:rFonts w:asciiTheme="majorEastAsia" w:eastAsiaTheme="majorEastAsia" w:hAnsiTheme="majorEastAsia" w:cs="楷体"/>
          <w:b/>
          <w:color w:val="000000"/>
          <w:sz w:val="28"/>
          <w:szCs w:val="28"/>
          <w:lang w:val="zh-CN"/>
        </w:rPr>
      </w:pPr>
      <w:r>
        <w:rPr>
          <w:rFonts w:asciiTheme="majorEastAsia" w:eastAsiaTheme="majorEastAsia" w:hAnsiTheme="majorEastAsia" w:cs="楷体" w:hint="eastAsia"/>
          <w:b/>
          <w:color w:val="000000"/>
          <w:sz w:val="28"/>
          <w:szCs w:val="28"/>
          <w:lang w:val="zh-CN"/>
        </w:rPr>
        <w:t>1.评标程序</w:t>
      </w:r>
    </w:p>
    <w:p w:rsidR="00837104" w:rsidRDefault="00137B73">
      <w:pPr>
        <w:widowControl/>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投标人资格审查→技术标开标及评审→商务标开标及评审→确定中标候选人 </w:t>
      </w:r>
    </w:p>
    <w:p w:rsidR="00837104" w:rsidRDefault="00137B73">
      <w:pPr>
        <w:widowControl/>
        <w:spacing w:line="440" w:lineRule="exact"/>
        <w:jc w:val="left"/>
        <w:rPr>
          <w:rFonts w:asciiTheme="majorEastAsia" w:eastAsiaTheme="majorEastAsia" w:hAnsiTheme="majorEastAsia" w:cs="楷体"/>
          <w:b/>
          <w:color w:val="000000"/>
          <w:sz w:val="28"/>
          <w:szCs w:val="28"/>
          <w:lang w:val="zh-CN"/>
        </w:rPr>
      </w:pPr>
      <w:r>
        <w:rPr>
          <w:rFonts w:asciiTheme="majorEastAsia" w:eastAsiaTheme="majorEastAsia" w:hAnsiTheme="majorEastAsia" w:cs="楷体" w:hint="eastAsia"/>
          <w:b/>
          <w:color w:val="000000"/>
          <w:sz w:val="28"/>
          <w:szCs w:val="28"/>
          <w:lang w:val="zh-CN"/>
        </w:rPr>
        <w:t>2.投标人资格审查</w:t>
      </w:r>
    </w:p>
    <w:p w:rsidR="00837104" w:rsidRDefault="00137B73">
      <w:pPr>
        <w:widowControl/>
        <w:spacing w:line="440" w:lineRule="exact"/>
        <w:ind w:firstLineChars="200" w:firstLine="480"/>
        <w:rPr>
          <w:rFonts w:asciiTheme="majorEastAsia" w:eastAsiaTheme="majorEastAsia" w:hAnsiTheme="majorEastAsia" w:cs="宋体"/>
          <w:bCs/>
          <w:color w:val="000000"/>
          <w:kern w:val="0"/>
          <w:sz w:val="24"/>
        </w:rPr>
      </w:pPr>
      <w:r>
        <w:rPr>
          <w:rFonts w:asciiTheme="majorEastAsia" w:eastAsiaTheme="majorEastAsia" w:hAnsiTheme="majorEastAsia" w:cs="宋体" w:hint="eastAsia"/>
          <w:bCs/>
          <w:color w:val="000000"/>
          <w:kern w:val="0"/>
          <w:sz w:val="24"/>
        </w:rPr>
        <w:t>（1）</w:t>
      </w:r>
      <w:r>
        <w:rPr>
          <w:rFonts w:asciiTheme="majorEastAsia" w:eastAsiaTheme="majorEastAsia" w:hAnsiTheme="majorEastAsia" w:cs="宋体"/>
          <w:bCs/>
          <w:color w:val="000000"/>
          <w:kern w:val="0"/>
          <w:sz w:val="24"/>
        </w:rPr>
        <w:t>本次资格审查采用合格制，各投标人只有满足资格审查必要合格条件后，方可参与商务标的评审。</w:t>
      </w:r>
    </w:p>
    <w:p w:rsidR="00837104" w:rsidRDefault="00137B73">
      <w:pPr>
        <w:widowControl/>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cs="宋体" w:hint="eastAsia"/>
          <w:bCs/>
          <w:color w:val="000000"/>
          <w:kern w:val="0"/>
          <w:sz w:val="24"/>
        </w:rPr>
        <w:t>（2）</w:t>
      </w:r>
      <w:r>
        <w:rPr>
          <w:rFonts w:asciiTheme="majorEastAsia" w:eastAsiaTheme="majorEastAsia" w:hAnsiTheme="majorEastAsia" w:cs="宋体"/>
          <w:bCs/>
          <w:color w:val="000000"/>
          <w:kern w:val="0"/>
          <w:sz w:val="24"/>
        </w:rPr>
        <w:t>评标委员会按下表所列的资格审查必要合格条件，对各投标人递交的资格审查资料进行评审，并公布资格审查合格者名单。</w:t>
      </w:r>
    </w:p>
    <w:p w:rsidR="00837104" w:rsidRDefault="00137B73">
      <w:pPr>
        <w:jc w:val="center"/>
        <w:rPr>
          <w:rFonts w:asciiTheme="majorEastAsia" w:eastAsiaTheme="majorEastAsia" w:hAnsiTheme="majorEastAsia"/>
          <w:b/>
          <w:sz w:val="32"/>
        </w:rPr>
      </w:pPr>
      <w:r>
        <w:rPr>
          <w:rFonts w:asciiTheme="majorEastAsia" w:eastAsiaTheme="majorEastAsia" w:hAnsiTheme="majorEastAsia" w:hint="eastAsia"/>
          <w:b/>
          <w:sz w:val="32"/>
        </w:rPr>
        <w:t>资格审查必要合格条件标准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1811"/>
        <w:gridCol w:w="3248"/>
        <w:gridCol w:w="3879"/>
      </w:tblGrid>
      <w:tr w:rsidR="00837104">
        <w:trPr>
          <w:trHeight w:val="798"/>
        </w:trPr>
        <w:tc>
          <w:tcPr>
            <w:tcW w:w="701" w:type="dxa"/>
            <w:tcBorders>
              <w:top w:val="single" w:sz="4" w:space="0" w:color="auto"/>
              <w:left w:val="single" w:sz="4" w:space="0" w:color="auto"/>
              <w:bottom w:val="single" w:sz="4" w:space="0" w:color="auto"/>
              <w:right w:val="single" w:sz="4" w:space="0" w:color="auto"/>
            </w:tcBorders>
            <w:vAlign w:val="center"/>
          </w:tcPr>
          <w:p w:rsidR="00837104" w:rsidRDefault="00137B73">
            <w:pPr>
              <w:jc w:val="center"/>
              <w:rPr>
                <w:rFonts w:asciiTheme="majorEastAsia" w:eastAsiaTheme="majorEastAsia" w:hAnsiTheme="majorEastAsia"/>
                <w:szCs w:val="18"/>
              </w:rPr>
            </w:pPr>
            <w:r>
              <w:rPr>
                <w:rFonts w:asciiTheme="majorEastAsia" w:eastAsiaTheme="majorEastAsia" w:hAnsiTheme="majorEastAsia" w:hint="eastAsia"/>
                <w:szCs w:val="18"/>
              </w:rPr>
              <w:t>序号</w:t>
            </w:r>
          </w:p>
        </w:tc>
        <w:tc>
          <w:tcPr>
            <w:tcW w:w="1811" w:type="dxa"/>
            <w:tcBorders>
              <w:top w:val="single" w:sz="4" w:space="0" w:color="auto"/>
              <w:left w:val="single" w:sz="4" w:space="0" w:color="auto"/>
              <w:bottom w:val="single" w:sz="4" w:space="0" w:color="auto"/>
              <w:right w:val="single" w:sz="4" w:space="0" w:color="auto"/>
            </w:tcBorders>
            <w:vAlign w:val="center"/>
          </w:tcPr>
          <w:p w:rsidR="00837104" w:rsidRDefault="00137B73">
            <w:pPr>
              <w:jc w:val="center"/>
              <w:rPr>
                <w:rFonts w:asciiTheme="majorEastAsia" w:eastAsiaTheme="majorEastAsia" w:hAnsiTheme="majorEastAsia"/>
                <w:szCs w:val="18"/>
              </w:rPr>
            </w:pPr>
            <w:r>
              <w:rPr>
                <w:rFonts w:asciiTheme="majorEastAsia" w:eastAsiaTheme="majorEastAsia" w:hAnsiTheme="majorEastAsia" w:hint="eastAsia"/>
                <w:szCs w:val="18"/>
              </w:rPr>
              <w:t>项目内容</w:t>
            </w:r>
          </w:p>
        </w:tc>
        <w:tc>
          <w:tcPr>
            <w:tcW w:w="3248" w:type="dxa"/>
            <w:tcBorders>
              <w:top w:val="single" w:sz="4" w:space="0" w:color="auto"/>
              <w:left w:val="single" w:sz="4" w:space="0" w:color="auto"/>
              <w:bottom w:val="single" w:sz="4" w:space="0" w:color="auto"/>
              <w:right w:val="single" w:sz="4" w:space="0" w:color="auto"/>
            </w:tcBorders>
            <w:vAlign w:val="center"/>
          </w:tcPr>
          <w:p w:rsidR="00837104" w:rsidRDefault="00137B73">
            <w:pPr>
              <w:jc w:val="center"/>
              <w:rPr>
                <w:rFonts w:asciiTheme="majorEastAsia" w:eastAsiaTheme="majorEastAsia" w:hAnsiTheme="majorEastAsia"/>
                <w:szCs w:val="18"/>
              </w:rPr>
            </w:pPr>
            <w:r>
              <w:rPr>
                <w:rFonts w:asciiTheme="majorEastAsia" w:eastAsiaTheme="majorEastAsia" w:hAnsiTheme="majorEastAsia" w:hint="eastAsia"/>
                <w:szCs w:val="18"/>
              </w:rPr>
              <w:t>合格条件</w:t>
            </w:r>
          </w:p>
        </w:tc>
        <w:tc>
          <w:tcPr>
            <w:tcW w:w="3879"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jc w:val="center"/>
              <w:rPr>
                <w:rFonts w:asciiTheme="majorEastAsia" w:eastAsiaTheme="majorEastAsia" w:hAnsiTheme="majorEastAsia"/>
                <w:szCs w:val="18"/>
              </w:rPr>
            </w:pPr>
            <w:r>
              <w:rPr>
                <w:rFonts w:asciiTheme="majorEastAsia" w:eastAsiaTheme="majorEastAsia" w:hAnsiTheme="majorEastAsia" w:hint="eastAsia"/>
                <w:szCs w:val="18"/>
              </w:rPr>
              <w:t>投标申请人具备</w:t>
            </w:r>
          </w:p>
          <w:p w:rsidR="00837104" w:rsidRDefault="00137B73">
            <w:pPr>
              <w:spacing w:line="0" w:lineRule="atLeast"/>
              <w:jc w:val="center"/>
              <w:rPr>
                <w:rFonts w:asciiTheme="majorEastAsia" w:eastAsiaTheme="majorEastAsia" w:hAnsiTheme="majorEastAsia"/>
                <w:szCs w:val="18"/>
              </w:rPr>
            </w:pPr>
            <w:r>
              <w:rPr>
                <w:rFonts w:asciiTheme="majorEastAsia" w:eastAsiaTheme="majorEastAsia" w:hAnsiTheme="majorEastAsia" w:hint="eastAsia"/>
                <w:szCs w:val="18"/>
              </w:rPr>
              <w:t>的条件或说明</w:t>
            </w:r>
          </w:p>
        </w:tc>
      </w:tr>
      <w:tr w:rsidR="00837104">
        <w:trPr>
          <w:cantSplit/>
          <w:trHeight w:val="793"/>
        </w:trPr>
        <w:tc>
          <w:tcPr>
            <w:tcW w:w="701"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jc w:val="center"/>
              <w:rPr>
                <w:rFonts w:asciiTheme="majorEastAsia" w:eastAsiaTheme="majorEastAsia" w:hAnsiTheme="majorEastAsia"/>
                <w:szCs w:val="18"/>
              </w:rPr>
            </w:pPr>
            <w:r>
              <w:rPr>
                <w:rFonts w:asciiTheme="majorEastAsia" w:eastAsiaTheme="majorEastAsia" w:hAnsiTheme="majorEastAsia"/>
                <w:szCs w:val="18"/>
              </w:rPr>
              <w:t>1</w:t>
            </w:r>
          </w:p>
        </w:tc>
        <w:tc>
          <w:tcPr>
            <w:tcW w:w="1811"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szCs w:val="18"/>
              </w:rPr>
            </w:pPr>
            <w:r>
              <w:rPr>
                <w:rFonts w:asciiTheme="majorEastAsia" w:eastAsiaTheme="majorEastAsia" w:hAnsiTheme="majorEastAsia" w:hint="eastAsia"/>
                <w:szCs w:val="18"/>
              </w:rPr>
              <w:t>企业法人营业执照</w:t>
            </w:r>
          </w:p>
        </w:tc>
        <w:tc>
          <w:tcPr>
            <w:tcW w:w="3248"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szCs w:val="18"/>
              </w:rPr>
            </w:pPr>
            <w:r>
              <w:rPr>
                <w:rFonts w:asciiTheme="majorEastAsia" w:eastAsiaTheme="majorEastAsia" w:hAnsiTheme="majorEastAsia" w:hint="eastAsia"/>
                <w:szCs w:val="18"/>
              </w:rPr>
              <w:t>工商行政管理部门颁发的法人营业执照。</w:t>
            </w:r>
          </w:p>
        </w:tc>
        <w:tc>
          <w:tcPr>
            <w:tcW w:w="3879"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b/>
                <w:szCs w:val="18"/>
              </w:rPr>
            </w:pPr>
            <w:r>
              <w:rPr>
                <w:rFonts w:asciiTheme="majorEastAsia" w:eastAsiaTheme="majorEastAsia" w:hAnsiTheme="majorEastAsia" w:hint="eastAsia"/>
                <w:szCs w:val="18"/>
              </w:rPr>
              <w:t>企业营业执照（副本）</w:t>
            </w:r>
          </w:p>
        </w:tc>
      </w:tr>
      <w:tr w:rsidR="00837104">
        <w:trPr>
          <w:cantSplit/>
          <w:trHeight w:val="1076"/>
        </w:trPr>
        <w:tc>
          <w:tcPr>
            <w:tcW w:w="701"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jc w:val="center"/>
              <w:rPr>
                <w:rFonts w:asciiTheme="majorEastAsia" w:eastAsiaTheme="majorEastAsia" w:hAnsiTheme="majorEastAsia"/>
                <w:szCs w:val="18"/>
              </w:rPr>
            </w:pPr>
            <w:r>
              <w:rPr>
                <w:rFonts w:asciiTheme="majorEastAsia" w:eastAsiaTheme="majorEastAsia" w:hAnsiTheme="majorEastAsia" w:hint="eastAsia"/>
                <w:szCs w:val="18"/>
              </w:rPr>
              <w:t>2</w:t>
            </w:r>
          </w:p>
        </w:tc>
        <w:tc>
          <w:tcPr>
            <w:tcW w:w="1811"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spacing w:val="-4"/>
                <w:szCs w:val="18"/>
              </w:rPr>
            </w:pPr>
            <w:r>
              <w:rPr>
                <w:rFonts w:asciiTheme="majorEastAsia" w:eastAsiaTheme="majorEastAsia" w:hAnsiTheme="majorEastAsia" w:hint="eastAsia"/>
                <w:spacing w:val="-4"/>
                <w:szCs w:val="18"/>
              </w:rPr>
              <w:t>质量认证</w:t>
            </w:r>
          </w:p>
        </w:tc>
        <w:tc>
          <w:tcPr>
            <w:tcW w:w="3248"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b/>
                <w:szCs w:val="18"/>
              </w:rPr>
            </w:pPr>
            <w:r>
              <w:rPr>
                <w:rFonts w:asciiTheme="majorEastAsia" w:eastAsiaTheme="majorEastAsia" w:hAnsiTheme="majorEastAsia" w:hint="eastAsia"/>
                <w:szCs w:val="18"/>
              </w:rPr>
              <w:t>有效的ISO质量管理认证证书</w:t>
            </w:r>
          </w:p>
        </w:tc>
        <w:tc>
          <w:tcPr>
            <w:tcW w:w="3879"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spacing w:val="-6"/>
                <w:szCs w:val="18"/>
              </w:rPr>
            </w:pPr>
            <w:r>
              <w:rPr>
                <w:rFonts w:asciiTheme="majorEastAsia" w:eastAsiaTheme="majorEastAsia" w:hAnsiTheme="majorEastAsia" w:hint="eastAsia"/>
                <w:szCs w:val="18"/>
              </w:rPr>
              <w:t>有效的ISO质量管理认证证书</w:t>
            </w:r>
          </w:p>
        </w:tc>
      </w:tr>
      <w:tr w:rsidR="00837104">
        <w:trPr>
          <w:cantSplit/>
          <w:trHeight w:val="816"/>
        </w:trPr>
        <w:tc>
          <w:tcPr>
            <w:tcW w:w="701"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1811"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szCs w:val="21"/>
              </w:rPr>
            </w:pPr>
            <w:r>
              <w:rPr>
                <w:rFonts w:asciiTheme="majorEastAsia" w:eastAsiaTheme="majorEastAsia" w:hAnsiTheme="majorEastAsia"/>
                <w:spacing w:val="-4"/>
                <w:szCs w:val="18"/>
              </w:rPr>
              <w:t>投标企业业绩</w:t>
            </w:r>
          </w:p>
        </w:tc>
        <w:tc>
          <w:tcPr>
            <w:tcW w:w="3248" w:type="dxa"/>
            <w:tcBorders>
              <w:top w:val="single" w:sz="4" w:space="0" w:color="auto"/>
              <w:left w:val="single" w:sz="4" w:space="0" w:color="auto"/>
              <w:bottom w:val="single" w:sz="4" w:space="0" w:color="auto"/>
              <w:right w:val="single" w:sz="4" w:space="0" w:color="auto"/>
            </w:tcBorders>
            <w:vAlign w:val="center"/>
          </w:tcPr>
          <w:p w:rsidR="00837104" w:rsidRDefault="00137B73" w:rsidP="007F424C">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投标人近三年（自</w:t>
            </w:r>
            <w:r>
              <w:rPr>
                <w:rFonts w:asciiTheme="majorEastAsia" w:eastAsiaTheme="majorEastAsia" w:hAnsiTheme="majorEastAsia" w:hint="eastAsia"/>
                <w:color w:val="FF0000"/>
                <w:szCs w:val="21"/>
              </w:rPr>
              <w:t>2017</w:t>
            </w:r>
            <w:r>
              <w:rPr>
                <w:rFonts w:asciiTheme="majorEastAsia" w:eastAsiaTheme="majorEastAsia" w:hAnsiTheme="majorEastAsia" w:hint="eastAsia"/>
                <w:szCs w:val="21"/>
              </w:rPr>
              <w:t>年</w:t>
            </w:r>
            <w:r w:rsidR="007F424C">
              <w:rPr>
                <w:rFonts w:asciiTheme="majorEastAsia" w:eastAsiaTheme="majorEastAsia" w:hAnsiTheme="majorEastAsia" w:hint="eastAsia"/>
                <w:szCs w:val="21"/>
              </w:rPr>
              <w:t>8</w:t>
            </w:r>
            <w:r>
              <w:rPr>
                <w:rFonts w:asciiTheme="majorEastAsia" w:eastAsiaTheme="majorEastAsia" w:hAnsiTheme="majorEastAsia" w:hint="eastAsia"/>
                <w:szCs w:val="21"/>
              </w:rPr>
              <w:t>月1日起至今）承接过单项合同金额不低于25万元的太阳能热水系统工程。</w:t>
            </w:r>
          </w:p>
        </w:tc>
        <w:tc>
          <w:tcPr>
            <w:tcW w:w="3879"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szCs w:val="18"/>
              </w:rPr>
            </w:pPr>
            <w:r>
              <w:rPr>
                <w:rFonts w:asciiTheme="majorEastAsia" w:eastAsiaTheme="majorEastAsia" w:hAnsiTheme="majorEastAsia" w:hint="eastAsia"/>
                <w:szCs w:val="21"/>
              </w:rPr>
              <w:t>提供相应的中标通知书或合同</w:t>
            </w:r>
          </w:p>
        </w:tc>
      </w:tr>
      <w:tr w:rsidR="00837104">
        <w:trPr>
          <w:cantSplit/>
          <w:trHeight w:val="873"/>
        </w:trPr>
        <w:tc>
          <w:tcPr>
            <w:tcW w:w="701"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jc w:val="center"/>
              <w:rPr>
                <w:rFonts w:asciiTheme="majorEastAsia" w:eastAsiaTheme="majorEastAsia" w:hAnsiTheme="majorEastAsia"/>
                <w:szCs w:val="18"/>
              </w:rPr>
            </w:pPr>
            <w:r>
              <w:rPr>
                <w:rFonts w:asciiTheme="majorEastAsia" w:eastAsiaTheme="majorEastAsia" w:hAnsiTheme="majorEastAsia" w:hint="eastAsia"/>
                <w:szCs w:val="18"/>
              </w:rPr>
              <w:t>4</w:t>
            </w:r>
          </w:p>
        </w:tc>
        <w:tc>
          <w:tcPr>
            <w:tcW w:w="1811"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spacing w:val="-6"/>
                <w:szCs w:val="18"/>
              </w:rPr>
            </w:pPr>
            <w:r>
              <w:rPr>
                <w:rFonts w:asciiTheme="majorEastAsia" w:eastAsiaTheme="majorEastAsia" w:hAnsiTheme="majorEastAsia" w:cs="宋体" w:hint="eastAsia"/>
                <w:bCs/>
                <w:color w:val="000000"/>
                <w:kern w:val="0"/>
                <w:szCs w:val="21"/>
              </w:rPr>
              <w:t>诚信承诺书</w:t>
            </w:r>
          </w:p>
        </w:tc>
        <w:tc>
          <w:tcPr>
            <w:tcW w:w="3248" w:type="dxa"/>
            <w:tcBorders>
              <w:top w:val="single" w:sz="4" w:space="0" w:color="auto"/>
              <w:left w:val="single" w:sz="4" w:space="0" w:color="auto"/>
              <w:bottom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spacing w:val="-6"/>
                <w:szCs w:val="18"/>
              </w:rPr>
            </w:pPr>
            <w:r>
              <w:rPr>
                <w:rFonts w:asciiTheme="majorEastAsia" w:eastAsiaTheme="majorEastAsia" w:hAnsiTheme="majorEastAsia" w:cs="宋体" w:hint="eastAsia"/>
                <w:bCs/>
                <w:color w:val="000000"/>
                <w:kern w:val="0"/>
                <w:szCs w:val="21"/>
              </w:rPr>
              <w:t>无因投标申请人违约或不恰当履约引起的合同争议纠纷及仲裁和诉讼记录。</w:t>
            </w:r>
          </w:p>
        </w:tc>
        <w:tc>
          <w:tcPr>
            <w:tcW w:w="3879" w:type="dxa"/>
            <w:tcBorders>
              <w:top w:val="single" w:sz="4" w:space="0" w:color="auto"/>
              <w:left w:val="single" w:sz="4" w:space="0" w:color="auto"/>
              <w:right w:val="single" w:sz="4" w:space="0" w:color="auto"/>
            </w:tcBorders>
            <w:vAlign w:val="center"/>
          </w:tcPr>
          <w:p w:rsidR="00837104" w:rsidRDefault="00137B73">
            <w:pPr>
              <w:spacing w:line="0" w:lineRule="atLeast"/>
              <w:rPr>
                <w:rFonts w:asciiTheme="majorEastAsia" w:eastAsiaTheme="majorEastAsia" w:hAnsiTheme="majorEastAsia"/>
                <w:szCs w:val="18"/>
              </w:rPr>
            </w:pPr>
            <w:r>
              <w:rPr>
                <w:rFonts w:asciiTheme="majorEastAsia" w:eastAsiaTheme="majorEastAsia" w:hAnsiTheme="majorEastAsia"/>
                <w:szCs w:val="21"/>
              </w:rPr>
              <w:t>企业法定代表人签字或盖章，并加盖单位公章的</w:t>
            </w:r>
            <w:r>
              <w:rPr>
                <w:rFonts w:asciiTheme="majorEastAsia" w:eastAsiaTheme="majorEastAsia" w:hAnsiTheme="majorEastAsia" w:hint="eastAsia"/>
                <w:szCs w:val="21"/>
              </w:rPr>
              <w:t>诚信</w:t>
            </w:r>
            <w:r>
              <w:rPr>
                <w:rFonts w:asciiTheme="majorEastAsia" w:eastAsiaTheme="majorEastAsia" w:hAnsiTheme="majorEastAsia"/>
                <w:szCs w:val="21"/>
              </w:rPr>
              <w:t>承诺书（格式见附件</w:t>
            </w:r>
            <w:r>
              <w:rPr>
                <w:rFonts w:asciiTheme="majorEastAsia" w:eastAsiaTheme="majorEastAsia" w:hAnsiTheme="majorEastAsia" w:hint="eastAsia"/>
                <w:szCs w:val="21"/>
              </w:rPr>
              <w:t>1</w:t>
            </w:r>
            <w:r>
              <w:rPr>
                <w:rFonts w:asciiTheme="majorEastAsia" w:eastAsiaTheme="majorEastAsia" w:hAnsiTheme="majorEastAsia"/>
                <w:szCs w:val="21"/>
              </w:rPr>
              <w:t>）</w:t>
            </w:r>
          </w:p>
        </w:tc>
      </w:tr>
      <w:tr w:rsidR="00837104">
        <w:trPr>
          <w:trHeight w:val="1386"/>
        </w:trPr>
        <w:tc>
          <w:tcPr>
            <w:tcW w:w="9639" w:type="dxa"/>
            <w:gridSpan w:val="4"/>
          </w:tcPr>
          <w:p w:rsidR="00837104" w:rsidRDefault="00137B73">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注：</w:t>
            </w:r>
            <w:r w:rsidR="00F36314">
              <w:rPr>
                <w:rFonts w:asciiTheme="majorEastAsia" w:eastAsiaTheme="majorEastAsia" w:hAnsiTheme="majorEastAsia"/>
                <w:szCs w:val="21"/>
              </w:rPr>
              <w:fldChar w:fldCharType="begin"/>
            </w:r>
            <w:r>
              <w:rPr>
                <w:rFonts w:asciiTheme="majorEastAsia" w:eastAsiaTheme="majorEastAsia" w:hAnsiTheme="majorEastAsia"/>
                <w:szCs w:val="21"/>
              </w:rPr>
              <w:instrText xml:space="preserve"> </w:instrText>
            </w:r>
            <w:r>
              <w:rPr>
                <w:rFonts w:asciiTheme="majorEastAsia" w:eastAsiaTheme="majorEastAsia" w:hAnsiTheme="majorEastAsia" w:hint="eastAsia"/>
                <w:szCs w:val="21"/>
              </w:rPr>
              <w:instrText>= 1 \* GB3</w:instrText>
            </w:r>
            <w:r>
              <w:rPr>
                <w:rFonts w:asciiTheme="majorEastAsia" w:eastAsiaTheme="majorEastAsia" w:hAnsiTheme="majorEastAsia"/>
                <w:szCs w:val="21"/>
              </w:rPr>
              <w:instrText xml:space="preserve"> </w:instrText>
            </w:r>
            <w:r w:rsidR="00F36314">
              <w:rPr>
                <w:rFonts w:asciiTheme="majorEastAsia" w:eastAsiaTheme="majorEastAsia" w:hAnsiTheme="majorEastAsia"/>
                <w:szCs w:val="21"/>
              </w:rPr>
              <w:fldChar w:fldCharType="separate"/>
            </w:r>
            <w:r>
              <w:rPr>
                <w:rFonts w:asciiTheme="majorEastAsia" w:eastAsiaTheme="majorEastAsia" w:hAnsiTheme="majorEastAsia" w:hint="eastAsia"/>
                <w:szCs w:val="21"/>
              </w:rPr>
              <w:t>①</w:t>
            </w:r>
            <w:r w:rsidR="00F36314">
              <w:rPr>
                <w:rFonts w:asciiTheme="majorEastAsia" w:eastAsiaTheme="majorEastAsia" w:hAnsiTheme="majorEastAsia"/>
                <w:szCs w:val="21"/>
              </w:rPr>
              <w:fldChar w:fldCharType="end"/>
            </w:r>
            <w:r>
              <w:rPr>
                <w:rFonts w:asciiTheme="majorEastAsia" w:eastAsiaTheme="majorEastAsia" w:hAnsiTheme="majorEastAsia" w:hint="eastAsia"/>
                <w:szCs w:val="21"/>
              </w:rPr>
              <w:t>上述1-3项（4提供原件）提供复印件加盖单位公章，原件备查。在评审过程中，发现提供资格审查材料虚假，</w:t>
            </w:r>
            <w:proofErr w:type="gramStart"/>
            <w:r>
              <w:rPr>
                <w:rFonts w:asciiTheme="majorEastAsia" w:eastAsiaTheme="majorEastAsia" w:hAnsiTheme="majorEastAsia" w:hint="eastAsia"/>
                <w:szCs w:val="21"/>
              </w:rPr>
              <w:t>则资格</w:t>
            </w:r>
            <w:proofErr w:type="gramEnd"/>
            <w:r>
              <w:rPr>
                <w:rFonts w:asciiTheme="majorEastAsia" w:eastAsiaTheme="majorEastAsia" w:hAnsiTheme="majorEastAsia" w:hint="eastAsia"/>
                <w:szCs w:val="21"/>
              </w:rPr>
              <w:t>审查不通过，同时投标保证金一律不予退还，记不良行为一次并网上公示。</w:t>
            </w:r>
          </w:p>
          <w:p w:rsidR="00837104" w:rsidRDefault="00137B73">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②上述（1）～（4）中任何一条不符合要求 ，</w:t>
            </w:r>
            <w:proofErr w:type="gramStart"/>
            <w:r>
              <w:rPr>
                <w:rFonts w:asciiTheme="majorEastAsia" w:eastAsiaTheme="majorEastAsia" w:hAnsiTheme="majorEastAsia" w:hint="eastAsia"/>
                <w:szCs w:val="21"/>
              </w:rPr>
              <w:t>则资格</w:t>
            </w:r>
            <w:proofErr w:type="gramEnd"/>
            <w:r>
              <w:rPr>
                <w:rFonts w:asciiTheme="majorEastAsia" w:eastAsiaTheme="majorEastAsia" w:hAnsiTheme="majorEastAsia" w:hint="eastAsia"/>
                <w:szCs w:val="21"/>
              </w:rPr>
              <w:t>审查不通过。</w:t>
            </w:r>
          </w:p>
          <w:p w:rsidR="00837104" w:rsidRDefault="00137B73">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③如法人名称和法人代表姓名发生变化，请提供相关证明；证书如遇年检，请提供相关证明。否则，资格审查不通过。</w:t>
            </w:r>
          </w:p>
        </w:tc>
      </w:tr>
    </w:tbl>
    <w:p w:rsidR="00837104" w:rsidRDefault="00837104">
      <w:pPr>
        <w:autoSpaceDE w:val="0"/>
        <w:autoSpaceDN w:val="0"/>
        <w:adjustRightInd w:val="0"/>
        <w:spacing w:line="360" w:lineRule="auto"/>
        <w:rPr>
          <w:rFonts w:asciiTheme="majorEastAsia" w:eastAsiaTheme="majorEastAsia" w:hAnsiTheme="majorEastAsia" w:cs="仿宋"/>
          <w:b/>
          <w:color w:val="FF0000"/>
          <w:sz w:val="24"/>
          <w:lang w:val="zh-CN"/>
        </w:rPr>
      </w:pPr>
    </w:p>
    <w:p w:rsidR="00837104" w:rsidRDefault="00137B73">
      <w:pPr>
        <w:autoSpaceDE w:val="0"/>
        <w:autoSpaceDN w:val="0"/>
        <w:adjustRightInd w:val="0"/>
        <w:spacing w:line="360" w:lineRule="auto"/>
        <w:rPr>
          <w:rFonts w:asciiTheme="majorEastAsia" w:eastAsiaTheme="majorEastAsia" w:hAnsiTheme="majorEastAsia" w:cs="楷体"/>
          <w:b/>
          <w:color w:val="000000"/>
          <w:sz w:val="28"/>
          <w:szCs w:val="28"/>
          <w:lang w:val="zh-CN"/>
        </w:rPr>
      </w:pPr>
      <w:r>
        <w:rPr>
          <w:rFonts w:asciiTheme="majorEastAsia" w:eastAsiaTheme="majorEastAsia" w:hAnsiTheme="majorEastAsia" w:cs="楷体" w:hint="eastAsia"/>
          <w:b/>
          <w:color w:val="000000"/>
          <w:sz w:val="28"/>
          <w:szCs w:val="28"/>
          <w:lang w:val="zh-CN"/>
        </w:rPr>
        <w:t>3. 技术标（40分）</w:t>
      </w:r>
    </w:p>
    <w:tbl>
      <w:tblPr>
        <w:tblW w:w="10065" w:type="dxa"/>
        <w:tblInd w:w="108" w:type="dxa"/>
        <w:tblLayout w:type="fixed"/>
        <w:tblLook w:val="04A0"/>
      </w:tblPr>
      <w:tblGrid>
        <w:gridCol w:w="1134"/>
        <w:gridCol w:w="1843"/>
        <w:gridCol w:w="709"/>
        <w:gridCol w:w="6379"/>
      </w:tblGrid>
      <w:tr w:rsidR="00837104">
        <w:trPr>
          <w:trHeight w:val="454"/>
        </w:trPr>
        <w:tc>
          <w:tcPr>
            <w:tcW w:w="2977" w:type="dxa"/>
            <w:gridSpan w:val="2"/>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b/>
                <w:bCs/>
                <w:sz w:val="24"/>
                <w:lang w:val="zh-CN"/>
              </w:rPr>
            </w:pPr>
            <w:r>
              <w:rPr>
                <w:rFonts w:asciiTheme="majorEastAsia" w:eastAsiaTheme="majorEastAsia" w:hAnsiTheme="majorEastAsia" w:cs="仿宋" w:hint="eastAsia"/>
                <w:b/>
                <w:bCs/>
                <w:sz w:val="24"/>
                <w:lang w:val="zh-CN"/>
              </w:rPr>
              <w:t>评审项目</w:t>
            </w:r>
          </w:p>
        </w:tc>
        <w:tc>
          <w:tcPr>
            <w:tcW w:w="70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b/>
                <w:bCs/>
                <w:sz w:val="24"/>
                <w:lang w:val="zh-CN"/>
              </w:rPr>
            </w:pPr>
            <w:r>
              <w:rPr>
                <w:rFonts w:asciiTheme="majorEastAsia" w:eastAsiaTheme="majorEastAsia" w:hAnsiTheme="majorEastAsia" w:cs="仿宋" w:hint="eastAsia"/>
                <w:b/>
                <w:bCs/>
                <w:sz w:val="24"/>
                <w:lang w:val="zh-CN"/>
              </w:rPr>
              <w:t>分数</w:t>
            </w:r>
          </w:p>
        </w:tc>
        <w:tc>
          <w:tcPr>
            <w:tcW w:w="637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b/>
                <w:bCs/>
                <w:sz w:val="24"/>
                <w:lang w:val="zh-CN"/>
              </w:rPr>
            </w:pPr>
            <w:r>
              <w:rPr>
                <w:rFonts w:asciiTheme="majorEastAsia" w:eastAsiaTheme="majorEastAsia" w:hAnsiTheme="majorEastAsia" w:cs="仿宋" w:hint="eastAsia"/>
                <w:b/>
                <w:bCs/>
                <w:sz w:val="24"/>
                <w:lang w:val="zh-CN"/>
              </w:rPr>
              <w:t>评分标准</w:t>
            </w:r>
          </w:p>
        </w:tc>
      </w:tr>
      <w:tr w:rsidR="00837104">
        <w:trPr>
          <w:trHeight w:val="270"/>
        </w:trPr>
        <w:tc>
          <w:tcPr>
            <w:tcW w:w="1134" w:type="dxa"/>
            <w:vMerge w:val="restart"/>
            <w:tcBorders>
              <w:top w:val="single" w:sz="6" w:space="0" w:color="auto"/>
              <w:left w:val="single" w:sz="6" w:space="0" w:color="auto"/>
              <w:right w:val="single" w:sz="4"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技术响应</w:t>
            </w:r>
          </w:p>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（15分）</w:t>
            </w:r>
          </w:p>
        </w:tc>
        <w:tc>
          <w:tcPr>
            <w:tcW w:w="1843" w:type="dxa"/>
            <w:tcBorders>
              <w:top w:val="single" w:sz="6" w:space="0" w:color="auto"/>
              <w:left w:val="single" w:sz="4"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太阳吸收比</w:t>
            </w:r>
          </w:p>
        </w:tc>
        <w:tc>
          <w:tcPr>
            <w:tcW w:w="70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2</w:t>
            </w:r>
          </w:p>
        </w:tc>
        <w:tc>
          <w:tcPr>
            <w:tcW w:w="6379" w:type="dxa"/>
            <w:tcBorders>
              <w:top w:val="single" w:sz="6" w:space="0" w:color="auto"/>
              <w:left w:val="single" w:sz="6" w:space="0" w:color="auto"/>
              <w:bottom w:val="single" w:sz="6" w:space="0" w:color="auto"/>
              <w:right w:val="single" w:sz="6" w:space="0" w:color="auto"/>
            </w:tcBorders>
            <w:vAlign w:val="center"/>
          </w:tcPr>
          <w:p w:rsidR="00837104" w:rsidRDefault="00137B73">
            <w:pPr>
              <w:rPr>
                <w:rFonts w:asciiTheme="majorEastAsia" w:eastAsiaTheme="majorEastAsia" w:hAnsiTheme="majorEastAsia" w:cs="仿宋"/>
                <w:szCs w:val="21"/>
              </w:rPr>
            </w:pPr>
            <w:r>
              <w:rPr>
                <w:rFonts w:asciiTheme="majorEastAsia" w:eastAsiaTheme="majorEastAsia" w:hAnsiTheme="majorEastAsia" w:cs="仿宋" w:hint="eastAsia"/>
                <w:szCs w:val="21"/>
              </w:rPr>
              <w:t>真空集热管外径58mm长度1800mm真空集热管性能指标由评委根据国家级太阳能热水器质量监督检验中心出具的￠58×1800真空集热管检测报告的技术参数，在符合招标要求情况下进行独立评定：</w:t>
            </w:r>
          </w:p>
          <w:p w:rsidR="00837104" w:rsidRDefault="00137B73">
            <w:pPr>
              <w:autoSpaceDE w:val="0"/>
              <w:autoSpaceDN w:val="0"/>
              <w:adjustRightInd w:val="0"/>
              <w:rPr>
                <w:rFonts w:asciiTheme="majorEastAsia" w:eastAsiaTheme="majorEastAsia" w:hAnsiTheme="majorEastAsia" w:cs="仿宋"/>
                <w:szCs w:val="21"/>
              </w:rPr>
            </w:pPr>
            <w:r>
              <w:rPr>
                <w:rFonts w:asciiTheme="majorEastAsia" w:eastAsiaTheme="majorEastAsia" w:hAnsiTheme="majorEastAsia" w:cs="仿宋" w:hint="eastAsia"/>
                <w:szCs w:val="21"/>
              </w:rPr>
              <w:t>太阳吸收比≥0.90（</w:t>
            </w:r>
            <w:r>
              <w:rPr>
                <w:rFonts w:asciiTheme="majorEastAsia" w:eastAsiaTheme="majorEastAsia" w:hAnsiTheme="majorEastAsia" w:cs="仿宋"/>
                <w:szCs w:val="21"/>
              </w:rPr>
              <w:t>AM1.5</w:t>
            </w:r>
            <w:r>
              <w:rPr>
                <w:rFonts w:asciiTheme="majorEastAsia" w:eastAsiaTheme="majorEastAsia" w:hAnsiTheme="majorEastAsia" w:cs="仿宋" w:hint="eastAsia"/>
                <w:szCs w:val="21"/>
              </w:rPr>
              <w:t>）每超0.01,增加1分,最高2分；</w:t>
            </w:r>
          </w:p>
        </w:tc>
      </w:tr>
      <w:tr w:rsidR="00837104">
        <w:trPr>
          <w:trHeight w:val="469"/>
        </w:trPr>
        <w:tc>
          <w:tcPr>
            <w:tcW w:w="1134" w:type="dxa"/>
            <w:vMerge/>
            <w:tcBorders>
              <w:left w:val="single" w:sz="6" w:space="0" w:color="auto"/>
              <w:right w:val="single" w:sz="4" w:space="0" w:color="auto"/>
            </w:tcBorders>
            <w:vAlign w:val="center"/>
          </w:tcPr>
          <w:p w:rsidR="00837104" w:rsidRDefault="00837104">
            <w:pPr>
              <w:autoSpaceDE w:val="0"/>
              <w:autoSpaceDN w:val="0"/>
              <w:adjustRightInd w:val="0"/>
              <w:jc w:val="center"/>
              <w:rPr>
                <w:rFonts w:asciiTheme="majorEastAsia" w:eastAsiaTheme="majorEastAsia" w:hAnsiTheme="majorEastAsia" w:cs="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太阳半球发射比</w:t>
            </w:r>
          </w:p>
        </w:tc>
        <w:tc>
          <w:tcPr>
            <w:tcW w:w="70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2</w:t>
            </w:r>
          </w:p>
        </w:tc>
        <w:tc>
          <w:tcPr>
            <w:tcW w:w="637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rPr>
                <w:rFonts w:asciiTheme="majorEastAsia" w:eastAsiaTheme="majorEastAsia" w:hAnsiTheme="majorEastAsia" w:cs="仿宋"/>
                <w:szCs w:val="21"/>
              </w:rPr>
            </w:pPr>
            <w:r>
              <w:rPr>
                <w:rFonts w:asciiTheme="majorEastAsia" w:eastAsiaTheme="majorEastAsia" w:hAnsiTheme="majorEastAsia" w:cs="仿宋" w:hint="eastAsia"/>
                <w:szCs w:val="21"/>
              </w:rPr>
              <w:t>太阳半球发射比≤0.043每降低0.001,增加1分，最高2分；</w:t>
            </w:r>
          </w:p>
        </w:tc>
      </w:tr>
      <w:tr w:rsidR="00837104">
        <w:trPr>
          <w:trHeight w:val="477"/>
        </w:trPr>
        <w:tc>
          <w:tcPr>
            <w:tcW w:w="1134" w:type="dxa"/>
            <w:vMerge/>
            <w:tcBorders>
              <w:left w:val="single" w:sz="6" w:space="0" w:color="auto"/>
              <w:right w:val="single" w:sz="4" w:space="0" w:color="auto"/>
            </w:tcBorders>
            <w:vAlign w:val="center"/>
          </w:tcPr>
          <w:p w:rsidR="00837104" w:rsidRDefault="00837104">
            <w:pPr>
              <w:widowControl/>
              <w:jc w:val="center"/>
              <w:rPr>
                <w:rFonts w:asciiTheme="majorEastAsia" w:eastAsiaTheme="majorEastAsia" w:hAnsiTheme="majorEastAsia" w:cs="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平均热</w:t>
            </w:r>
            <w:proofErr w:type="gramStart"/>
            <w:r>
              <w:rPr>
                <w:rFonts w:asciiTheme="majorEastAsia" w:eastAsiaTheme="majorEastAsia" w:hAnsiTheme="majorEastAsia" w:cs="仿宋" w:hint="eastAsia"/>
                <w:szCs w:val="21"/>
              </w:rPr>
              <w:t>损</w:t>
            </w:r>
            <w:proofErr w:type="gramEnd"/>
            <w:r>
              <w:rPr>
                <w:rFonts w:asciiTheme="majorEastAsia" w:eastAsiaTheme="majorEastAsia" w:hAnsiTheme="majorEastAsia" w:cs="仿宋" w:hint="eastAsia"/>
                <w:szCs w:val="21"/>
              </w:rPr>
              <w:t>系数</w:t>
            </w:r>
          </w:p>
        </w:tc>
        <w:tc>
          <w:tcPr>
            <w:tcW w:w="70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2</w:t>
            </w:r>
          </w:p>
        </w:tc>
        <w:tc>
          <w:tcPr>
            <w:tcW w:w="6379" w:type="dxa"/>
            <w:tcBorders>
              <w:top w:val="single" w:sz="6" w:space="0" w:color="auto"/>
              <w:left w:val="single" w:sz="6" w:space="0" w:color="auto"/>
              <w:bottom w:val="single" w:sz="6" w:space="0" w:color="auto"/>
              <w:right w:val="single" w:sz="6" w:space="0" w:color="auto"/>
            </w:tcBorders>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平均热</w:t>
            </w:r>
            <w:proofErr w:type="gramStart"/>
            <w:r>
              <w:rPr>
                <w:rFonts w:asciiTheme="majorEastAsia" w:eastAsiaTheme="majorEastAsia" w:hAnsiTheme="majorEastAsia" w:cs="仿宋" w:hint="eastAsia"/>
                <w:szCs w:val="21"/>
              </w:rPr>
              <w:t>损</w:t>
            </w:r>
            <w:proofErr w:type="gramEnd"/>
            <w:r>
              <w:rPr>
                <w:rFonts w:asciiTheme="majorEastAsia" w:eastAsiaTheme="majorEastAsia" w:hAnsiTheme="majorEastAsia" w:cs="仿宋" w:hint="eastAsia"/>
                <w:szCs w:val="21"/>
              </w:rPr>
              <w:t>系数≤0.75W/(㎡℃) 每降低0.1,增加1分，最高2分；</w:t>
            </w:r>
          </w:p>
        </w:tc>
      </w:tr>
      <w:tr w:rsidR="00837104">
        <w:trPr>
          <w:trHeight w:val="408"/>
        </w:trPr>
        <w:tc>
          <w:tcPr>
            <w:tcW w:w="1134" w:type="dxa"/>
            <w:vMerge/>
            <w:tcBorders>
              <w:left w:val="single" w:sz="6" w:space="0" w:color="auto"/>
              <w:right w:val="single" w:sz="4" w:space="0" w:color="auto"/>
            </w:tcBorders>
            <w:vAlign w:val="center"/>
          </w:tcPr>
          <w:p w:rsidR="00837104" w:rsidRDefault="00837104">
            <w:pPr>
              <w:widowControl/>
              <w:jc w:val="center"/>
              <w:rPr>
                <w:rFonts w:asciiTheme="majorEastAsia" w:eastAsiaTheme="majorEastAsia" w:hAnsiTheme="majorEastAsia" w:cs="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太阳透射比</w:t>
            </w:r>
          </w:p>
        </w:tc>
        <w:tc>
          <w:tcPr>
            <w:tcW w:w="70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2</w:t>
            </w:r>
          </w:p>
        </w:tc>
        <w:tc>
          <w:tcPr>
            <w:tcW w:w="6379" w:type="dxa"/>
            <w:tcBorders>
              <w:top w:val="single" w:sz="6" w:space="0" w:color="auto"/>
              <w:left w:val="single" w:sz="6" w:space="0" w:color="auto"/>
              <w:bottom w:val="single" w:sz="6" w:space="0" w:color="auto"/>
              <w:right w:val="single" w:sz="6" w:space="0" w:color="auto"/>
            </w:tcBorders>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太阳透射比≥</w:t>
            </w:r>
            <w:r>
              <w:rPr>
                <w:rFonts w:asciiTheme="majorEastAsia" w:eastAsiaTheme="majorEastAsia" w:hAnsiTheme="majorEastAsia" w:cs="仿宋"/>
                <w:szCs w:val="21"/>
              </w:rPr>
              <w:t>0.</w:t>
            </w:r>
            <w:r>
              <w:rPr>
                <w:rFonts w:asciiTheme="majorEastAsia" w:eastAsiaTheme="majorEastAsia" w:hAnsiTheme="majorEastAsia" w:cs="仿宋" w:hint="eastAsia"/>
                <w:szCs w:val="21"/>
              </w:rPr>
              <w:t>90（</w:t>
            </w:r>
            <w:r>
              <w:rPr>
                <w:rFonts w:asciiTheme="majorEastAsia" w:eastAsiaTheme="majorEastAsia" w:hAnsiTheme="majorEastAsia" w:cs="仿宋"/>
                <w:szCs w:val="21"/>
              </w:rPr>
              <w:t>AM1.5</w:t>
            </w:r>
            <w:r>
              <w:rPr>
                <w:rFonts w:asciiTheme="majorEastAsia" w:eastAsiaTheme="majorEastAsia" w:hAnsiTheme="majorEastAsia" w:cs="仿宋" w:hint="eastAsia"/>
                <w:szCs w:val="21"/>
              </w:rPr>
              <w:t>）每超</w:t>
            </w:r>
            <w:r>
              <w:rPr>
                <w:rFonts w:asciiTheme="majorEastAsia" w:eastAsiaTheme="majorEastAsia" w:hAnsiTheme="majorEastAsia" w:cs="仿宋"/>
                <w:szCs w:val="21"/>
              </w:rPr>
              <w:t>0.01,</w:t>
            </w:r>
            <w:r>
              <w:rPr>
                <w:rFonts w:asciiTheme="majorEastAsia" w:eastAsiaTheme="majorEastAsia" w:hAnsiTheme="majorEastAsia" w:cs="仿宋" w:hint="eastAsia"/>
                <w:szCs w:val="21"/>
              </w:rPr>
              <w:t>增加</w:t>
            </w:r>
            <w:r>
              <w:rPr>
                <w:rFonts w:asciiTheme="majorEastAsia" w:eastAsiaTheme="majorEastAsia" w:hAnsiTheme="majorEastAsia" w:cs="仿宋"/>
                <w:szCs w:val="21"/>
              </w:rPr>
              <w:t>1</w:t>
            </w:r>
            <w:r>
              <w:rPr>
                <w:rFonts w:asciiTheme="majorEastAsia" w:eastAsiaTheme="majorEastAsia" w:hAnsiTheme="majorEastAsia" w:cs="仿宋" w:hint="eastAsia"/>
                <w:szCs w:val="21"/>
              </w:rPr>
              <w:t>分</w:t>
            </w:r>
            <w:r>
              <w:rPr>
                <w:rFonts w:asciiTheme="majorEastAsia" w:eastAsiaTheme="majorEastAsia" w:hAnsiTheme="majorEastAsia" w:cs="仿宋"/>
                <w:szCs w:val="21"/>
              </w:rPr>
              <w:t>,</w:t>
            </w:r>
            <w:r>
              <w:rPr>
                <w:rFonts w:asciiTheme="majorEastAsia" w:eastAsiaTheme="majorEastAsia" w:hAnsiTheme="majorEastAsia" w:cs="仿宋" w:hint="eastAsia"/>
                <w:szCs w:val="21"/>
              </w:rPr>
              <w:t>最高2分；</w:t>
            </w:r>
          </w:p>
        </w:tc>
      </w:tr>
      <w:tr w:rsidR="00837104">
        <w:trPr>
          <w:trHeight w:val="418"/>
        </w:trPr>
        <w:tc>
          <w:tcPr>
            <w:tcW w:w="1134" w:type="dxa"/>
            <w:vMerge/>
            <w:tcBorders>
              <w:left w:val="single" w:sz="6" w:space="0" w:color="auto"/>
              <w:right w:val="single" w:sz="4" w:space="0" w:color="auto"/>
            </w:tcBorders>
            <w:vAlign w:val="center"/>
          </w:tcPr>
          <w:p w:rsidR="00837104" w:rsidRDefault="00837104">
            <w:pPr>
              <w:widowControl/>
              <w:jc w:val="center"/>
              <w:rPr>
                <w:rFonts w:asciiTheme="majorEastAsia" w:eastAsiaTheme="majorEastAsia" w:hAnsiTheme="majorEastAsia" w:cs="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837104" w:rsidRDefault="00137B73">
            <w:pPr>
              <w:widowControl/>
              <w:jc w:val="center"/>
              <w:rPr>
                <w:rFonts w:asciiTheme="majorEastAsia" w:eastAsiaTheme="majorEastAsia" w:hAnsiTheme="majorEastAsia" w:cs="仿宋"/>
                <w:szCs w:val="21"/>
              </w:rPr>
            </w:pPr>
            <w:proofErr w:type="gramStart"/>
            <w:r>
              <w:rPr>
                <w:rFonts w:asciiTheme="majorEastAsia" w:eastAsiaTheme="majorEastAsia" w:hAnsiTheme="majorEastAsia" w:cs="仿宋" w:hint="eastAsia"/>
                <w:szCs w:val="21"/>
              </w:rPr>
              <w:t>闷</w:t>
            </w:r>
            <w:proofErr w:type="gramEnd"/>
            <w:r>
              <w:rPr>
                <w:rFonts w:asciiTheme="majorEastAsia" w:eastAsiaTheme="majorEastAsia" w:hAnsiTheme="majorEastAsia" w:cs="仿宋" w:hint="eastAsia"/>
                <w:szCs w:val="21"/>
              </w:rPr>
              <w:t>晒太阳辐照量</w:t>
            </w:r>
          </w:p>
        </w:tc>
        <w:tc>
          <w:tcPr>
            <w:tcW w:w="70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2</w:t>
            </w:r>
          </w:p>
        </w:tc>
        <w:tc>
          <w:tcPr>
            <w:tcW w:w="6379" w:type="dxa"/>
            <w:tcBorders>
              <w:top w:val="single" w:sz="6" w:space="0" w:color="auto"/>
              <w:left w:val="single" w:sz="6" w:space="0" w:color="auto"/>
              <w:bottom w:val="single" w:sz="6" w:space="0" w:color="auto"/>
              <w:right w:val="single" w:sz="6" w:space="0" w:color="auto"/>
            </w:tcBorders>
            <w:vAlign w:val="center"/>
          </w:tcPr>
          <w:p w:rsidR="00837104" w:rsidRDefault="00137B73">
            <w:pPr>
              <w:widowControl/>
              <w:jc w:val="left"/>
              <w:rPr>
                <w:rFonts w:asciiTheme="majorEastAsia" w:eastAsiaTheme="majorEastAsia" w:hAnsiTheme="majorEastAsia" w:cs="仿宋"/>
                <w:szCs w:val="21"/>
              </w:rPr>
            </w:pPr>
            <w:proofErr w:type="gramStart"/>
            <w:r>
              <w:rPr>
                <w:rFonts w:asciiTheme="majorEastAsia" w:eastAsiaTheme="majorEastAsia" w:hAnsiTheme="majorEastAsia" w:cs="仿宋" w:hint="eastAsia"/>
                <w:szCs w:val="21"/>
              </w:rPr>
              <w:t>闷</w:t>
            </w:r>
            <w:proofErr w:type="gramEnd"/>
            <w:r>
              <w:rPr>
                <w:rFonts w:asciiTheme="majorEastAsia" w:eastAsiaTheme="majorEastAsia" w:hAnsiTheme="majorEastAsia" w:cs="仿宋" w:hint="eastAsia"/>
                <w:szCs w:val="21"/>
              </w:rPr>
              <w:t>晒太阳辐照量≤4</w:t>
            </w:r>
            <w:r>
              <w:rPr>
                <w:rFonts w:asciiTheme="majorEastAsia" w:eastAsiaTheme="majorEastAsia" w:hAnsiTheme="majorEastAsia" w:cs="仿宋"/>
                <w:szCs w:val="21"/>
              </w:rPr>
              <w:t>.</w:t>
            </w:r>
            <w:r>
              <w:rPr>
                <w:rFonts w:asciiTheme="majorEastAsia" w:eastAsiaTheme="majorEastAsia" w:hAnsiTheme="majorEastAsia" w:cs="仿宋" w:hint="eastAsia"/>
                <w:szCs w:val="21"/>
              </w:rPr>
              <w:t>0（</w:t>
            </w:r>
            <w:r>
              <w:rPr>
                <w:rFonts w:asciiTheme="majorEastAsia" w:eastAsiaTheme="majorEastAsia" w:hAnsiTheme="majorEastAsia" w:cs="仿宋"/>
                <w:szCs w:val="21"/>
              </w:rPr>
              <w:t>MJ/</w:t>
            </w:r>
            <w:r>
              <w:rPr>
                <w:rFonts w:asciiTheme="majorEastAsia" w:eastAsiaTheme="majorEastAsia" w:hAnsiTheme="majorEastAsia" w:cs="仿宋" w:hint="eastAsia"/>
                <w:szCs w:val="21"/>
              </w:rPr>
              <w:t>㎡）每降低</w:t>
            </w:r>
            <w:r>
              <w:rPr>
                <w:rFonts w:asciiTheme="majorEastAsia" w:eastAsiaTheme="majorEastAsia" w:hAnsiTheme="majorEastAsia" w:cs="仿宋"/>
                <w:szCs w:val="21"/>
              </w:rPr>
              <w:t>0.1,</w:t>
            </w:r>
            <w:r>
              <w:rPr>
                <w:rFonts w:asciiTheme="majorEastAsia" w:eastAsiaTheme="majorEastAsia" w:hAnsiTheme="majorEastAsia" w:cs="仿宋" w:hint="eastAsia"/>
                <w:szCs w:val="21"/>
              </w:rPr>
              <w:t>增加</w:t>
            </w:r>
            <w:r>
              <w:rPr>
                <w:rFonts w:asciiTheme="majorEastAsia" w:eastAsiaTheme="majorEastAsia" w:hAnsiTheme="majorEastAsia" w:cs="仿宋"/>
                <w:szCs w:val="21"/>
              </w:rPr>
              <w:t>1</w:t>
            </w:r>
            <w:r>
              <w:rPr>
                <w:rFonts w:asciiTheme="majorEastAsia" w:eastAsiaTheme="majorEastAsia" w:hAnsiTheme="majorEastAsia" w:cs="仿宋" w:hint="eastAsia"/>
                <w:szCs w:val="21"/>
              </w:rPr>
              <w:t>分</w:t>
            </w:r>
            <w:r>
              <w:rPr>
                <w:rFonts w:asciiTheme="majorEastAsia" w:eastAsiaTheme="majorEastAsia" w:hAnsiTheme="majorEastAsia" w:cs="仿宋"/>
                <w:szCs w:val="21"/>
              </w:rPr>
              <w:t>,</w:t>
            </w:r>
            <w:r>
              <w:rPr>
                <w:rFonts w:asciiTheme="majorEastAsia" w:eastAsiaTheme="majorEastAsia" w:hAnsiTheme="majorEastAsia" w:cs="仿宋" w:hint="eastAsia"/>
                <w:szCs w:val="21"/>
              </w:rPr>
              <w:t>最高2分。</w:t>
            </w:r>
          </w:p>
        </w:tc>
      </w:tr>
      <w:tr w:rsidR="00837104">
        <w:trPr>
          <w:trHeight w:val="694"/>
        </w:trPr>
        <w:tc>
          <w:tcPr>
            <w:tcW w:w="1134" w:type="dxa"/>
            <w:vMerge/>
            <w:tcBorders>
              <w:left w:val="single" w:sz="6" w:space="0" w:color="auto"/>
              <w:right w:val="single" w:sz="4" w:space="0" w:color="auto"/>
            </w:tcBorders>
            <w:vAlign w:val="center"/>
          </w:tcPr>
          <w:p w:rsidR="00837104" w:rsidRDefault="00837104">
            <w:pPr>
              <w:widowControl/>
              <w:jc w:val="center"/>
              <w:rPr>
                <w:rFonts w:asciiTheme="majorEastAsia" w:eastAsiaTheme="majorEastAsia" w:hAnsiTheme="majorEastAsia" w:cs="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水箱、联箱、管道、保温材料、传热工质</w:t>
            </w:r>
          </w:p>
        </w:tc>
        <w:tc>
          <w:tcPr>
            <w:tcW w:w="70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2</w:t>
            </w:r>
          </w:p>
        </w:tc>
        <w:tc>
          <w:tcPr>
            <w:tcW w:w="6379" w:type="dxa"/>
            <w:tcBorders>
              <w:top w:val="single" w:sz="6" w:space="0" w:color="auto"/>
              <w:left w:val="single" w:sz="6" w:space="0" w:color="auto"/>
              <w:bottom w:val="single" w:sz="6" w:space="0" w:color="auto"/>
              <w:right w:val="single" w:sz="6" w:space="0" w:color="auto"/>
            </w:tcBorders>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根据投标单位安装用水箱、联箱、管道、保温材料、传热工质等辅助材料的品质在0-2分内评定</w:t>
            </w:r>
          </w:p>
        </w:tc>
      </w:tr>
      <w:tr w:rsidR="00837104">
        <w:trPr>
          <w:trHeight w:val="846"/>
        </w:trPr>
        <w:tc>
          <w:tcPr>
            <w:tcW w:w="1134" w:type="dxa"/>
            <w:vMerge/>
            <w:tcBorders>
              <w:left w:val="single" w:sz="6" w:space="0" w:color="auto"/>
              <w:bottom w:val="single" w:sz="6" w:space="0" w:color="auto"/>
              <w:right w:val="single" w:sz="4" w:space="0" w:color="auto"/>
            </w:tcBorders>
            <w:vAlign w:val="center"/>
          </w:tcPr>
          <w:p w:rsidR="00837104" w:rsidRDefault="00837104">
            <w:pPr>
              <w:widowControl/>
              <w:jc w:val="center"/>
              <w:rPr>
                <w:rFonts w:asciiTheme="majorEastAsia" w:eastAsiaTheme="majorEastAsia" w:hAnsiTheme="majorEastAsia" w:cs="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系统运行控制部分</w:t>
            </w:r>
          </w:p>
        </w:tc>
        <w:tc>
          <w:tcPr>
            <w:tcW w:w="70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3</w:t>
            </w:r>
          </w:p>
        </w:tc>
        <w:tc>
          <w:tcPr>
            <w:tcW w:w="6379" w:type="dxa"/>
            <w:tcBorders>
              <w:top w:val="single" w:sz="6" w:space="0" w:color="auto"/>
              <w:left w:val="single" w:sz="6" w:space="0" w:color="auto"/>
              <w:bottom w:val="single" w:sz="6" w:space="0" w:color="auto"/>
              <w:right w:val="single" w:sz="6" w:space="0" w:color="auto"/>
            </w:tcBorders>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投标人应对投标产品的控制器及其运行控制功能详细说明。评委根据投标人投标方案中控制器及运行控制功能与招标书的要求符合程度进行打分。与招标书全部符合的得3分，每差一项功能扣1分，扣完为止；其中防溢流保护，防雷击保护，防干烧保护不得偏离。</w:t>
            </w:r>
          </w:p>
        </w:tc>
      </w:tr>
      <w:tr w:rsidR="00837104">
        <w:trPr>
          <w:trHeight w:val="553"/>
        </w:trPr>
        <w:tc>
          <w:tcPr>
            <w:tcW w:w="2977" w:type="dxa"/>
            <w:gridSpan w:val="2"/>
            <w:tcBorders>
              <w:top w:val="single" w:sz="6" w:space="0" w:color="auto"/>
              <w:left w:val="single" w:sz="6" w:space="0" w:color="auto"/>
              <w:bottom w:val="single" w:sz="6" w:space="0" w:color="auto"/>
              <w:righ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施工安装组织计划（6分）</w:t>
            </w:r>
          </w:p>
        </w:tc>
        <w:tc>
          <w:tcPr>
            <w:tcW w:w="70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6</w:t>
            </w:r>
          </w:p>
        </w:tc>
        <w:tc>
          <w:tcPr>
            <w:tcW w:w="6379" w:type="dxa"/>
            <w:tcBorders>
              <w:top w:val="single" w:sz="6" w:space="0" w:color="auto"/>
              <w:left w:val="single" w:sz="6" w:space="0" w:color="auto"/>
              <w:bottom w:val="single" w:sz="6" w:space="0" w:color="auto"/>
              <w:right w:val="single" w:sz="6" w:space="0" w:color="auto"/>
            </w:tcBorders>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评委根据投标提供产品、设计方案优化详细程度等在0-2分内评定；</w:t>
            </w:r>
          </w:p>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评委根据本工程工期计划节点编制设备进场、人员组织、安装调试计划等在0-2分内评定；</w:t>
            </w:r>
          </w:p>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评委根据本工程重点部位的质量控制方法和措施等在0-2分内评定；</w:t>
            </w:r>
          </w:p>
        </w:tc>
      </w:tr>
      <w:tr w:rsidR="00837104">
        <w:trPr>
          <w:trHeight w:val="488"/>
        </w:trPr>
        <w:tc>
          <w:tcPr>
            <w:tcW w:w="2977" w:type="dxa"/>
            <w:gridSpan w:val="2"/>
            <w:vMerge w:val="restart"/>
            <w:tcBorders>
              <w:top w:val="single" w:sz="6" w:space="0" w:color="auto"/>
              <w:left w:val="single" w:sz="6" w:space="0" w:color="auto"/>
              <w:right w:val="single" w:sz="6" w:space="0" w:color="auto"/>
            </w:tcBorders>
            <w:vAlign w:val="center"/>
          </w:tcPr>
          <w:p w:rsidR="00837104" w:rsidRDefault="00137B73">
            <w:pPr>
              <w:jc w:val="center"/>
              <w:rPr>
                <w:rFonts w:asciiTheme="majorEastAsia" w:eastAsiaTheme="majorEastAsia" w:hAnsiTheme="majorEastAsia" w:cs="仿宋"/>
                <w:szCs w:val="21"/>
              </w:rPr>
            </w:pPr>
            <w:r>
              <w:rPr>
                <w:rFonts w:asciiTheme="majorEastAsia" w:eastAsiaTheme="majorEastAsia" w:hAnsiTheme="majorEastAsia" w:cs="仿宋" w:hint="eastAsia"/>
                <w:szCs w:val="21"/>
              </w:rPr>
              <w:t>企业资信（15分）</w:t>
            </w:r>
          </w:p>
          <w:p w:rsidR="00837104" w:rsidRDefault="00837104">
            <w:pPr>
              <w:jc w:val="left"/>
              <w:rPr>
                <w:rFonts w:asciiTheme="majorEastAsia" w:eastAsiaTheme="majorEastAsia" w:hAnsiTheme="majorEastAsia" w:cs="仿宋"/>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2</w:t>
            </w:r>
          </w:p>
        </w:tc>
        <w:tc>
          <w:tcPr>
            <w:tcW w:w="6379" w:type="dxa"/>
            <w:tcBorders>
              <w:top w:val="single" w:sz="6" w:space="0" w:color="auto"/>
              <w:left w:val="single" w:sz="6" w:space="0" w:color="auto"/>
              <w:bottom w:val="single" w:sz="6" w:space="0" w:color="auto"/>
              <w:right w:val="single" w:sz="6" w:space="0" w:color="auto"/>
            </w:tcBorders>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获得</w:t>
            </w:r>
            <w:r>
              <w:rPr>
                <w:rFonts w:asciiTheme="majorEastAsia" w:eastAsiaTheme="majorEastAsia" w:hAnsiTheme="majorEastAsia" w:cs="仿宋" w:hint="eastAsia"/>
                <w:color w:val="FF0000"/>
                <w:szCs w:val="21"/>
              </w:rPr>
              <w:t>近三年</w:t>
            </w:r>
            <w:r>
              <w:rPr>
                <w:rFonts w:asciiTheme="majorEastAsia" w:eastAsiaTheme="majorEastAsia" w:hAnsiTheme="majorEastAsia" w:cs="仿宋" w:hint="eastAsia"/>
                <w:szCs w:val="21"/>
              </w:rPr>
              <w:t>国家级真空管</w:t>
            </w:r>
            <w:proofErr w:type="gramStart"/>
            <w:r>
              <w:rPr>
                <w:rFonts w:asciiTheme="majorEastAsia" w:eastAsiaTheme="majorEastAsia" w:hAnsiTheme="majorEastAsia" w:cs="仿宋" w:hint="eastAsia"/>
                <w:szCs w:val="21"/>
              </w:rPr>
              <w:t>集热器检测</w:t>
            </w:r>
            <w:proofErr w:type="gramEnd"/>
            <w:r>
              <w:rPr>
                <w:rFonts w:asciiTheme="majorEastAsia" w:eastAsiaTheme="majorEastAsia" w:hAnsiTheme="majorEastAsia" w:cs="仿宋" w:hint="eastAsia"/>
                <w:szCs w:val="21"/>
              </w:rPr>
              <w:t>报告，得2分，没有不得分。</w:t>
            </w:r>
          </w:p>
        </w:tc>
      </w:tr>
      <w:tr w:rsidR="00837104">
        <w:trPr>
          <w:trHeight w:val="397"/>
        </w:trPr>
        <w:tc>
          <w:tcPr>
            <w:tcW w:w="2977" w:type="dxa"/>
            <w:gridSpan w:val="2"/>
            <w:vMerge/>
            <w:tcBorders>
              <w:left w:val="single" w:sz="6" w:space="0" w:color="auto"/>
              <w:right w:val="single" w:sz="6" w:space="0" w:color="auto"/>
            </w:tcBorders>
            <w:vAlign w:val="center"/>
          </w:tcPr>
          <w:p w:rsidR="00837104" w:rsidRDefault="00837104">
            <w:pPr>
              <w:jc w:val="left"/>
              <w:rPr>
                <w:rFonts w:asciiTheme="majorEastAsia" w:eastAsiaTheme="majorEastAsia" w:hAnsiTheme="majorEastAsia" w:cs="仿宋"/>
                <w:szCs w:val="21"/>
              </w:rPr>
            </w:pPr>
          </w:p>
        </w:tc>
        <w:tc>
          <w:tcPr>
            <w:tcW w:w="709" w:type="dxa"/>
            <w:tcBorders>
              <w:top w:val="single" w:sz="6" w:space="0" w:color="auto"/>
              <w:left w:val="single" w:sz="6" w:space="0" w:color="auto"/>
              <w:bottom w:val="single" w:sz="4" w:space="0" w:color="auto"/>
              <w:right w:val="single" w:sz="4" w:space="0" w:color="auto"/>
            </w:tcBorders>
            <w:vAlign w:val="center"/>
          </w:tcPr>
          <w:p w:rsidR="00837104" w:rsidRDefault="00137B73">
            <w:pPr>
              <w:autoSpaceDE w:val="0"/>
              <w:autoSpaceDN w:val="0"/>
              <w:adjustRightInd w:val="0"/>
              <w:jc w:val="center"/>
              <w:rPr>
                <w:rFonts w:asciiTheme="majorEastAsia" w:eastAsiaTheme="majorEastAsia" w:hAnsiTheme="majorEastAsia" w:cs="仿宋"/>
                <w:szCs w:val="21"/>
              </w:rPr>
            </w:pPr>
            <w:r>
              <w:rPr>
                <w:rFonts w:asciiTheme="majorEastAsia" w:eastAsiaTheme="majorEastAsia" w:hAnsiTheme="majorEastAsia" w:cs="仿宋" w:hint="eastAsia"/>
                <w:szCs w:val="21"/>
              </w:rPr>
              <w:t>2</w:t>
            </w:r>
          </w:p>
        </w:tc>
        <w:tc>
          <w:tcPr>
            <w:tcW w:w="6379" w:type="dxa"/>
            <w:tcBorders>
              <w:top w:val="single" w:sz="6" w:space="0" w:color="auto"/>
              <w:left w:val="single" w:sz="4" w:space="0" w:color="auto"/>
              <w:bottom w:val="single" w:sz="6" w:space="0" w:color="auto"/>
              <w:right w:val="single" w:sz="6" w:space="0" w:color="auto"/>
            </w:tcBorders>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获得CNAS认可资格证书，得2分，没有不得分。</w:t>
            </w:r>
          </w:p>
        </w:tc>
      </w:tr>
      <w:tr w:rsidR="00837104">
        <w:trPr>
          <w:trHeight w:val="545"/>
        </w:trPr>
        <w:tc>
          <w:tcPr>
            <w:tcW w:w="2977" w:type="dxa"/>
            <w:gridSpan w:val="2"/>
            <w:vMerge/>
            <w:tcBorders>
              <w:left w:val="single" w:sz="6" w:space="0" w:color="auto"/>
              <w:right w:val="single" w:sz="6" w:space="0" w:color="auto"/>
            </w:tcBorders>
            <w:vAlign w:val="center"/>
          </w:tcPr>
          <w:p w:rsidR="00837104" w:rsidRDefault="00837104">
            <w:pPr>
              <w:jc w:val="left"/>
              <w:rPr>
                <w:rFonts w:asciiTheme="majorEastAsia" w:eastAsiaTheme="majorEastAsia" w:hAnsiTheme="majorEastAsia" w:cs="仿宋"/>
                <w:szCs w:val="21"/>
              </w:rPr>
            </w:pPr>
          </w:p>
        </w:tc>
        <w:tc>
          <w:tcPr>
            <w:tcW w:w="709" w:type="dxa"/>
            <w:tcBorders>
              <w:top w:val="single" w:sz="4" w:space="0" w:color="auto"/>
              <w:left w:val="single" w:sz="6" w:space="0" w:color="auto"/>
              <w:bottom w:val="single" w:sz="4" w:space="0" w:color="auto"/>
              <w:right w:val="single" w:sz="4" w:space="0" w:color="auto"/>
            </w:tcBorders>
            <w:vAlign w:val="center"/>
          </w:tcPr>
          <w:p w:rsidR="00837104" w:rsidRDefault="00137B73">
            <w:pPr>
              <w:widowControl/>
              <w:ind w:firstLineChars="100" w:firstLine="210"/>
              <w:jc w:val="left"/>
              <w:rPr>
                <w:rFonts w:asciiTheme="majorEastAsia" w:eastAsiaTheme="majorEastAsia" w:hAnsiTheme="majorEastAsia" w:cs="仿宋"/>
                <w:szCs w:val="21"/>
              </w:rPr>
            </w:pPr>
            <w:r>
              <w:rPr>
                <w:rFonts w:asciiTheme="majorEastAsia" w:eastAsiaTheme="majorEastAsia" w:hAnsiTheme="majorEastAsia" w:cs="仿宋" w:hint="eastAsia"/>
                <w:szCs w:val="21"/>
              </w:rPr>
              <w:t>2</w:t>
            </w:r>
          </w:p>
        </w:tc>
        <w:tc>
          <w:tcPr>
            <w:tcW w:w="6379" w:type="dxa"/>
            <w:tcBorders>
              <w:top w:val="single" w:sz="6" w:space="0" w:color="auto"/>
              <w:left w:val="single" w:sz="4" w:space="0" w:color="auto"/>
              <w:bottom w:val="single" w:sz="6" w:space="0" w:color="auto"/>
              <w:right w:val="single" w:sz="6" w:space="0" w:color="auto"/>
            </w:tcBorders>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具有中国太阳能热利用工程设计、施工资质（B级）及以上资质得2分，没有不得分。</w:t>
            </w:r>
          </w:p>
        </w:tc>
      </w:tr>
      <w:tr w:rsidR="00837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977" w:type="dxa"/>
            <w:gridSpan w:val="2"/>
            <w:vMerge/>
            <w:tcBorders>
              <w:left w:val="single" w:sz="6" w:space="0" w:color="auto"/>
              <w:right w:val="single" w:sz="6" w:space="0" w:color="auto"/>
            </w:tcBorders>
            <w:vAlign w:val="center"/>
          </w:tcPr>
          <w:p w:rsidR="00837104" w:rsidRDefault="00837104">
            <w:pPr>
              <w:jc w:val="left"/>
              <w:rPr>
                <w:rFonts w:asciiTheme="majorEastAsia" w:eastAsiaTheme="majorEastAsia" w:hAnsiTheme="majorEastAsia" w:cs="仿宋"/>
                <w:szCs w:val="21"/>
              </w:rPr>
            </w:pPr>
          </w:p>
        </w:tc>
        <w:tc>
          <w:tcPr>
            <w:tcW w:w="709" w:type="dxa"/>
            <w:tcBorders>
              <w:lef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1</w:t>
            </w:r>
          </w:p>
        </w:tc>
        <w:tc>
          <w:tcPr>
            <w:tcW w:w="6379" w:type="dxa"/>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获得守合同重信用企业得1分，没有不得分。</w:t>
            </w:r>
          </w:p>
        </w:tc>
      </w:tr>
      <w:tr w:rsidR="00837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977" w:type="dxa"/>
            <w:gridSpan w:val="2"/>
            <w:vMerge/>
            <w:tcBorders>
              <w:left w:val="single" w:sz="6" w:space="0" w:color="auto"/>
              <w:right w:val="single" w:sz="6" w:space="0" w:color="auto"/>
            </w:tcBorders>
            <w:vAlign w:val="center"/>
          </w:tcPr>
          <w:p w:rsidR="00837104" w:rsidRDefault="00837104">
            <w:pPr>
              <w:jc w:val="left"/>
              <w:rPr>
                <w:rFonts w:asciiTheme="majorEastAsia" w:eastAsiaTheme="majorEastAsia" w:hAnsiTheme="majorEastAsia" w:cs="仿宋"/>
                <w:szCs w:val="21"/>
              </w:rPr>
            </w:pPr>
          </w:p>
        </w:tc>
        <w:tc>
          <w:tcPr>
            <w:tcW w:w="709" w:type="dxa"/>
            <w:tcBorders>
              <w:lef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3</w:t>
            </w:r>
          </w:p>
        </w:tc>
        <w:tc>
          <w:tcPr>
            <w:tcW w:w="6379" w:type="dxa"/>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同时获得IS014001、IS090001、</w:t>
            </w:r>
            <w:r>
              <w:rPr>
                <w:rFonts w:asciiTheme="majorEastAsia" w:eastAsiaTheme="majorEastAsia" w:hAnsiTheme="majorEastAsia" w:cs="仿宋"/>
                <w:szCs w:val="21"/>
              </w:rPr>
              <w:t>OHSAS</w:t>
            </w:r>
            <w:r>
              <w:rPr>
                <w:rFonts w:asciiTheme="majorEastAsia" w:eastAsiaTheme="majorEastAsia" w:hAnsiTheme="majorEastAsia" w:cs="仿宋" w:hint="eastAsia"/>
                <w:szCs w:val="21"/>
              </w:rPr>
              <w:t>18001（有效期内）得3分，没有不得分，少于3个得1分。</w:t>
            </w:r>
          </w:p>
        </w:tc>
      </w:tr>
      <w:tr w:rsidR="00837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977" w:type="dxa"/>
            <w:gridSpan w:val="2"/>
            <w:vMerge/>
            <w:tcBorders>
              <w:left w:val="single" w:sz="6" w:space="0" w:color="auto"/>
              <w:right w:val="single" w:sz="6" w:space="0" w:color="auto"/>
            </w:tcBorders>
            <w:vAlign w:val="center"/>
          </w:tcPr>
          <w:p w:rsidR="00837104" w:rsidRDefault="00837104">
            <w:pPr>
              <w:jc w:val="left"/>
              <w:rPr>
                <w:rFonts w:asciiTheme="majorEastAsia" w:eastAsiaTheme="majorEastAsia" w:hAnsiTheme="majorEastAsia" w:cs="仿宋"/>
                <w:szCs w:val="21"/>
              </w:rPr>
            </w:pPr>
          </w:p>
        </w:tc>
        <w:tc>
          <w:tcPr>
            <w:tcW w:w="709" w:type="dxa"/>
            <w:tcBorders>
              <w:lef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1</w:t>
            </w:r>
          </w:p>
        </w:tc>
        <w:tc>
          <w:tcPr>
            <w:tcW w:w="6379" w:type="dxa"/>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获得AAA级资信等级证书，得1分，没有不得分。</w:t>
            </w:r>
          </w:p>
        </w:tc>
      </w:tr>
      <w:tr w:rsidR="00837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977" w:type="dxa"/>
            <w:gridSpan w:val="2"/>
            <w:vMerge/>
            <w:tcBorders>
              <w:left w:val="single" w:sz="6" w:space="0" w:color="auto"/>
              <w:right w:val="single" w:sz="6" w:space="0" w:color="auto"/>
            </w:tcBorders>
            <w:vAlign w:val="center"/>
          </w:tcPr>
          <w:p w:rsidR="00837104" w:rsidRDefault="00837104">
            <w:pPr>
              <w:jc w:val="left"/>
              <w:rPr>
                <w:rFonts w:asciiTheme="majorEastAsia" w:eastAsiaTheme="majorEastAsia" w:hAnsiTheme="majorEastAsia" w:cs="仿宋"/>
                <w:szCs w:val="21"/>
              </w:rPr>
            </w:pPr>
          </w:p>
        </w:tc>
        <w:tc>
          <w:tcPr>
            <w:tcW w:w="709" w:type="dxa"/>
            <w:tcBorders>
              <w:lef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1</w:t>
            </w:r>
          </w:p>
        </w:tc>
        <w:tc>
          <w:tcPr>
            <w:tcW w:w="6379" w:type="dxa"/>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获得</w:t>
            </w:r>
            <w:r>
              <w:rPr>
                <w:rFonts w:asciiTheme="majorEastAsia" w:eastAsiaTheme="majorEastAsia" w:hAnsiTheme="majorEastAsia" w:cs="仿宋" w:hint="eastAsia"/>
                <w:color w:val="FF0000"/>
                <w:szCs w:val="21"/>
              </w:rPr>
              <w:t>中国节能产品认证证书</w:t>
            </w:r>
            <w:r>
              <w:rPr>
                <w:rFonts w:asciiTheme="majorEastAsia" w:eastAsiaTheme="majorEastAsia" w:hAnsiTheme="majorEastAsia" w:cs="仿宋" w:hint="eastAsia"/>
                <w:szCs w:val="21"/>
              </w:rPr>
              <w:t>，得1分，没有不得分。</w:t>
            </w:r>
          </w:p>
        </w:tc>
      </w:tr>
      <w:tr w:rsidR="00837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trPr>
        <w:tc>
          <w:tcPr>
            <w:tcW w:w="2977" w:type="dxa"/>
            <w:gridSpan w:val="2"/>
            <w:vMerge/>
            <w:tcBorders>
              <w:left w:val="single" w:sz="6" w:space="0" w:color="auto"/>
              <w:right w:val="single" w:sz="6" w:space="0" w:color="auto"/>
            </w:tcBorders>
            <w:vAlign w:val="center"/>
          </w:tcPr>
          <w:p w:rsidR="00837104" w:rsidRDefault="00837104">
            <w:pPr>
              <w:jc w:val="left"/>
              <w:rPr>
                <w:rFonts w:asciiTheme="majorEastAsia" w:eastAsiaTheme="majorEastAsia" w:hAnsiTheme="majorEastAsia" w:cs="仿宋"/>
                <w:szCs w:val="21"/>
              </w:rPr>
            </w:pPr>
          </w:p>
        </w:tc>
        <w:tc>
          <w:tcPr>
            <w:tcW w:w="709" w:type="dxa"/>
            <w:tcBorders>
              <w:lef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2</w:t>
            </w:r>
          </w:p>
        </w:tc>
        <w:tc>
          <w:tcPr>
            <w:tcW w:w="6379" w:type="dxa"/>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szCs w:val="21"/>
              </w:rPr>
              <w:t>具有</w:t>
            </w:r>
            <w:r>
              <w:rPr>
                <w:rFonts w:asciiTheme="majorEastAsia" w:eastAsiaTheme="majorEastAsia" w:hAnsiTheme="majorEastAsia" w:cs="仿宋" w:hint="eastAsia"/>
                <w:szCs w:val="21"/>
              </w:rPr>
              <w:t>4名及以上</w:t>
            </w:r>
            <w:r>
              <w:rPr>
                <w:rFonts w:asciiTheme="majorEastAsia" w:eastAsiaTheme="majorEastAsia" w:hAnsiTheme="majorEastAsia" w:cs="仿宋"/>
                <w:szCs w:val="21"/>
              </w:rPr>
              <w:t>国家有关部门颁发的太阳能</w:t>
            </w:r>
            <w:r>
              <w:rPr>
                <w:rFonts w:asciiTheme="majorEastAsia" w:eastAsiaTheme="majorEastAsia" w:hAnsiTheme="majorEastAsia" w:cs="仿宋" w:hint="eastAsia"/>
                <w:szCs w:val="21"/>
              </w:rPr>
              <w:t>设计师证，得2分（需提供近6个月的社保缴费证明），3名得1分，低于3名不得分。</w:t>
            </w:r>
          </w:p>
        </w:tc>
      </w:tr>
      <w:tr w:rsidR="00837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977" w:type="dxa"/>
            <w:gridSpan w:val="2"/>
            <w:vMerge/>
            <w:tcBorders>
              <w:left w:val="single" w:sz="6" w:space="0" w:color="auto"/>
              <w:right w:val="single" w:sz="6" w:space="0" w:color="auto"/>
            </w:tcBorders>
            <w:vAlign w:val="center"/>
          </w:tcPr>
          <w:p w:rsidR="00837104" w:rsidRDefault="00837104">
            <w:pPr>
              <w:widowControl/>
              <w:jc w:val="left"/>
              <w:rPr>
                <w:rFonts w:asciiTheme="majorEastAsia" w:eastAsiaTheme="majorEastAsia" w:hAnsiTheme="majorEastAsia" w:cs="仿宋"/>
                <w:szCs w:val="21"/>
              </w:rPr>
            </w:pPr>
          </w:p>
        </w:tc>
        <w:tc>
          <w:tcPr>
            <w:tcW w:w="709" w:type="dxa"/>
            <w:tcBorders>
              <w:left w:val="single" w:sz="6" w:space="0" w:color="auto"/>
            </w:tcBorders>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1</w:t>
            </w:r>
          </w:p>
        </w:tc>
        <w:tc>
          <w:tcPr>
            <w:tcW w:w="6379" w:type="dxa"/>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获得省级高新技术企业证书得1分，没有不得分。</w:t>
            </w:r>
          </w:p>
        </w:tc>
      </w:tr>
      <w:tr w:rsidR="00837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977" w:type="dxa"/>
            <w:gridSpan w:val="2"/>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业绩（4分）</w:t>
            </w:r>
          </w:p>
        </w:tc>
        <w:tc>
          <w:tcPr>
            <w:tcW w:w="709" w:type="dxa"/>
            <w:vAlign w:val="center"/>
          </w:tcPr>
          <w:p w:rsidR="00837104" w:rsidRDefault="00137B73">
            <w:pPr>
              <w:widowControl/>
              <w:jc w:val="center"/>
              <w:rPr>
                <w:rFonts w:asciiTheme="majorEastAsia" w:eastAsiaTheme="majorEastAsia" w:hAnsiTheme="majorEastAsia" w:cs="仿宋"/>
                <w:szCs w:val="21"/>
              </w:rPr>
            </w:pPr>
            <w:r>
              <w:rPr>
                <w:rFonts w:asciiTheme="majorEastAsia" w:eastAsiaTheme="majorEastAsia" w:hAnsiTheme="majorEastAsia" w:cs="仿宋" w:hint="eastAsia"/>
                <w:szCs w:val="21"/>
              </w:rPr>
              <w:t>4</w:t>
            </w:r>
          </w:p>
        </w:tc>
        <w:tc>
          <w:tcPr>
            <w:tcW w:w="6379" w:type="dxa"/>
            <w:vAlign w:val="center"/>
          </w:tcPr>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近三年（</w:t>
            </w:r>
            <w:r w:rsidR="007F424C">
              <w:rPr>
                <w:rFonts w:asciiTheme="majorEastAsia" w:eastAsiaTheme="majorEastAsia" w:hAnsiTheme="majorEastAsia" w:cs="仿宋" w:hint="eastAsia"/>
                <w:color w:val="FF0000"/>
                <w:szCs w:val="21"/>
              </w:rPr>
              <w:t>2017.8</w:t>
            </w:r>
            <w:r>
              <w:rPr>
                <w:rFonts w:asciiTheme="majorEastAsia" w:eastAsiaTheme="majorEastAsia" w:hAnsiTheme="majorEastAsia" w:cs="仿宋" w:hint="eastAsia"/>
                <w:color w:val="FF0000"/>
                <w:szCs w:val="21"/>
              </w:rPr>
              <w:t>.1</w:t>
            </w:r>
            <w:r>
              <w:rPr>
                <w:rFonts w:asciiTheme="majorEastAsia" w:eastAsiaTheme="majorEastAsia" w:hAnsiTheme="majorEastAsia" w:cs="仿宋" w:hint="eastAsia"/>
                <w:szCs w:val="21"/>
              </w:rPr>
              <w:t>以后）投标品牌有单个合同金额超过</w:t>
            </w:r>
            <w:r>
              <w:rPr>
                <w:rFonts w:asciiTheme="majorEastAsia" w:eastAsiaTheme="majorEastAsia" w:hAnsiTheme="majorEastAsia" w:cs="仿宋" w:hint="eastAsia"/>
                <w:color w:val="FF0000"/>
                <w:szCs w:val="21"/>
              </w:rPr>
              <w:t>25万</w:t>
            </w:r>
            <w:r>
              <w:rPr>
                <w:rFonts w:asciiTheme="majorEastAsia" w:eastAsiaTheme="majorEastAsia" w:hAnsiTheme="majorEastAsia" w:cs="仿宋" w:hint="eastAsia"/>
                <w:szCs w:val="21"/>
              </w:rPr>
              <w:t>及以上太阳能热水工程项目，每个得1分（以合同为准，带原件备查，否则不得分）,最多得2分，没有不得分。</w:t>
            </w:r>
          </w:p>
          <w:p w:rsidR="00837104" w:rsidRDefault="00137B73">
            <w:pPr>
              <w:widowControl/>
              <w:jc w:val="left"/>
              <w:rPr>
                <w:rFonts w:asciiTheme="majorEastAsia" w:eastAsiaTheme="majorEastAsia" w:hAnsiTheme="majorEastAsia" w:cs="仿宋"/>
                <w:szCs w:val="21"/>
              </w:rPr>
            </w:pPr>
            <w:r>
              <w:rPr>
                <w:rFonts w:asciiTheme="majorEastAsia" w:eastAsiaTheme="majorEastAsia" w:hAnsiTheme="majorEastAsia" w:cs="仿宋" w:hint="eastAsia"/>
                <w:szCs w:val="21"/>
              </w:rPr>
              <w:t>近三年（</w:t>
            </w:r>
            <w:r>
              <w:rPr>
                <w:rFonts w:asciiTheme="majorEastAsia" w:eastAsiaTheme="majorEastAsia" w:hAnsiTheme="majorEastAsia" w:cs="仿宋" w:hint="eastAsia"/>
                <w:color w:val="FF0000"/>
                <w:szCs w:val="21"/>
              </w:rPr>
              <w:t>2017.5.1</w:t>
            </w:r>
            <w:r>
              <w:rPr>
                <w:rFonts w:asciiTheme="majorEastAsia" w:eastAsiaTheme="majorEastAsia" w:hAnsiTheme="majorEastAsia" w:cs="仿宋" w:hint="eastAsia"/>
                <w:szCs w:val="21"/>
              </w:rPr>
              <w:t>以后）在江苏省内有老人、儿童、残疾人托养院、医院有同类型工程系统单个合同金额超过</w:t>
            </w:r>
            <w:r>
              <w:rPr>
                <w:rFonts w:asciiTheme="majorEastAsia" w:eastAsiaTheme="majorEastAsia" w:hAnsiTheme="majorEastAsia" w:cs="仿宋" w:hint="eastAsia"/>
                <w:color w:val="FF0000"/>
                <w:szCs w:val="21"/>
              </w:rPr>
              <w:t>25万</w:t>
            </w:r>
            <w:r>
              <w:rPr>
                <w:rFonts w:asciiTheme="majorEastAsia" w:eastAsiaTheme="majorEastAsia" w:hAnsiTheme="majorEastAsia" w:cs="仿宋" w:hint="eastAsia"/>
                <w:szCs w:val="21"/>
              </w:rPr>
              <w:t>，每个得1分（以合同为准，带原件备查，否则不得分）,最多得2分，没有不得分。</w:t>
            </w:r>
          </w:p>
          <w:p w:rsidR="00837104" w:rsidRDefault="00137B73">
            <w:pPr>
              <w:widowControl/>
              <w:jc w:val="left"/>
              <w:rPr>
                <w:rFonts w:asciiTheme="majorEastAsia" w:eastAsiaTheme="majorEastAsia" w:hAnsiTheme="majorEastAsia" w:cs="仿宋"/>
                <w:b/>
                <w:szCs w:val="21"/>
                <w:lang w:val="zh-CN"/>
              </w:rPr>
            </w:pPr>
            <w:r>
              <w:rPr>
                <w:rFonts w:asciiTheme="majorEastAsia" w:eastAsiaTheme="majorEastAsia" w:hAnsiTheme="majorEastAsia" w:cs="仿宋" w:hint="eastAsia"/>
                <w:szCs w:val="21"/>
              </w:rPr>
              <w:t>备注：“同类项目”是指供应商已经完成的与本次招标要求相同或者同类的货物，并且签订合同一方必须是供应商，以相同或者类同部分的合同金额为准。</w:t>
            </w:r>
          </w:p>
        </w:tc>
      </w:tr>
      <w:tr w:rsidR="00837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9"/>
        </w:trPr>
        <w:tc>
          <w:tcPr>
            <w:tcW w:w="10065" w:type="dxa"/>
            <w:gridSpan w:val="4"/>
          </w:tcPr>
          <w:p w:rsidR="00837104" w:rsidRDefault="00137B73">
            <w:pPr>
              <w:ind w:firstLineChars="200" w:firstLine="422"/>
              <w:rPr>
                <w:rFonts w:asciiTheme="majorEastAsia" w:eastAsiaTheme="majorEastAsia" w:hAnsiTheme="majorEastAsia" w:cs="仿宋"/>
                <w:szCs w:val="21"/>
              </w:rPr>
            </w:pPr>
            <w:r>
              <w:rPr>
                <w:rFonts w:asciiTheme="majorEastAsia" w:eastAsiaTheme="majorEastAsia" w:hAnsiTheme="majorEastAsia" w:cs="仿宋" w:hint="eastAsia"/>
                <w:b/>
                <w:szCs w:val="21"/>
              </w:rPr>
              <w:t>1．以上评分标准中评分的每一条，各投标单位均应提供相关的资料并</w:t>
            </w:r>
            <w:proofErr w:type="gramStart"/>
            <w:r>
              <w:rPr>
                <w:rFonts w:asciiTheme="majorEastAsia" w:eastAsiaTheme="majorEastAsia" w:hAnsiTheme="majorEastAsia" w:cs="仿宋" w:hint="eastAsia"/>
                <w:b/>
                <w:szCs w:val="21"/>
              </w:rPr>
              <w:t>作出</w:t>
            </w:r>
            <w:proofErr w:type="gramEnd"/>
            <w:r>
              <w:rPr>
                <w:rFonts w:asciiTheme="majorEastAsia" w:eastAsiaTheme="majorEastAsia" w:hAnsiTheme="majorEastAsia" w:cs="仿宋" w:hint="eastAsia"/>
                <w:b/>
                <w:szCs w:val="21"/>
              </w:rPr>
              <w:t>相应的对比（列表）供评委评判。</w:t>
            </w:r>
          </w:p>
          <w:p w:rsidR="00837104" w:rsidRDefault="00137B73">
            <w:pPr>
              <w:ind w:firstLineChars="200" w:firstLine="422"/>
              <w:jc w:val="left"/>
              <w:rPr>
                <w:rFonts w:asciiTheme="majorEastAsia" w:eastAsiaTheme="majorEastAsia" w:hAnsiTheme="majorEastAsia" w:cs="仿宋"/>
                <w:b/>
                <w:szCs w:val="21"/>
              </w:rPr>
            </w:pPr>
            <w:r>
              <w:rPr>
                <w:rFonts w:asciiTheme="majorEastAsia" w:eastAsiaTheme="majorEastAsia" w:hAnsiTheme="majorEastAsia" w:cs="仿宋" w:hint="eastAsia"/>
                <w:b/>
                <w:szCs w:val="21"/>
              </w:rPr>
              <w:t>2、针对评分标准中评分的每一条，投标人均应提供相关资料并</w:t>
            </w:r>
            <w:proofErr w:type="gramStart"/>
            <w:r>
              <w:rPr>
                <w:rFonts w:asciiTheme="majorEastAsia" w:eastAsiaTheme="majorEastAsia" w:hAnsiTheme="majorEastAsia" w:cs="仿宋" w:hint="eastAsia"/>
                <w:b/>
                <w:szCs w:val="21"/>
              </w:rPr>
              <w:t>作出</w:t>
            </w:r>
            <w:proofErr w:type="gramEnd"/>
            <w:r>
              <w:rPr>
                <w:rFonts w:asciiTheme="majorEastAsia" w:eastAsiaTheme="majorEastAsia" w:hAnsiTheme="majorEastAsia" w:cs="仿宋" w:hint="eastAsia"/>
                <w:b/>
                <w:szCs w:val="21"/>
              </w:rPr>
              <w:t>相应说明供评委评判，不提供相关资料的视为不具备该项得分的条件，资料须编好目录及页码。</w:t>
            </w:r>
          </w:p>
          <w:p w:rsidR="00837104" w:rsidRDefault="00137B73">
            <w:pPr>
              <w:ind w:firstLineChars="200" w:firstLine="422"/>
              <w:rPr>
                <w:rFonts w:asciiTheme="majorEastAsia" w:eastAsiaTheme="majorEastAsia" w:hAnsiTheme="majorEastAsia" w:cs="仿宋"/>
                <w:b/>
                <w:szCs w:val="21"/>
              </w:rPr>
            </w:pPr>
            <w:r>
              <w:rPr>
                <w:rFonts w:asciiTheme="majorEastAsia" w:eastAsiaTheme="majorEastAsia" w:hAnsiTheme="majorEastAsia" w:cs="仿宋" w:hint="eastAsia"/>
                <w:b/>
                <w:szCs w:val="21"/>
              </w:rPr>
              <w:t>3、投标单位</w:t>
            </w:r>
            <w:r>
              <w:rPr>
                <w:rFonts w:asciiTheme="majorEastAsia" w:eastAsiaTheme="majorEastAsia" w:hAnsiTheme="majorEastAsia" w:cs="仿宋"/>
                <w:b/>
                <w:szCs w:val="21"/>
              </w:rPr>
              <w:t>须将以上评分所涉及的</w:t>
            </w:r>
            <w:r>
              <w:rPr>
                <w:rFonts w:asciiTheme="majorEastAsia" w:eastAsiaTheme="majorEastAsia" w:hAnsiTheme="majorEastAsia" w:cs="仿宋" w:hint="eastAsia"/>
                <w:b/>
                <w:szCs w:val="21"/>
              </w:rPr>
              <w:t>证书</w:t>
            </w:r>
            <w:r>
              <w:rPr>
                <w:rFonts w:asciiTheme="majorEastAsia" w:eastAsiaTheme="majorEastAsia" w:hAnsiTheme="majorEastAsia" w:cs="仿宋"/>
                <w:b/>
                <w:szCs w:val="21"/>
              </w:rPr>
              <w:t>、业绩</w:t>
            </w:r>
            <w:r>
              <w:rPr>
                <w:rFonts w:asciiTheme="majorEastAsia" w:eastAsiaTheme="majorEastAsia" w:hAnsiTheme="majorEastAsia" w:cs="仿宋" w:hint="eastAsia"/>
                <w:b/>
                <w:szCs w:val="21"/>
              </w:rPr>
              <w:t>、荣誉</w:t>
            </w:r>
            <w:r>
              <w:rPr>
                <w:rFonts w:asciiTheme="majorEastAsia" w:eastAsiaTheme="majorEastAsia" w:hAnsiTheme="majorEastAsia" w:cs="仿宋"/>
                <w:b/>
                <w:szCs w:val="21"/>
              </w:rPr>
              <w:t>等</w:t>
            </w:r>
            <w:r>
              <w:rPr>
                <w:rFonts w:asciiTheme="majorEastAsia" w:eastAsiaTheme="majorEastAsia" w:hAnsiTheme="majorEastAsia" w:cs="仿宋" w:hint="eastAsia"/>
                <w:b/>
                <w:szCs w:val="21"/>
              </w:rPr>
              <w:t>资料，提供相关原件的复印件（须清晰）加盖公章</w:t>
            </w:r>
            <w:r>
              <w:rPr>
                <w:rFonts w:asciiTheme="majorEastAsia" w:eastAsiaTheme="majorEastAsia" w:hAnsiTheme="majorEastAsia" w:cs="仿宋"/>
                <w:b/>
                <w:szCs w:val="21"/>
              </w:rPr>
              <w:t>，</w:t>
            </w:r>
            <w:r>
              <w:rPr>
                <w:rFonts w:asciiTheme="majorEastAsia" w:eastAsiaTheme="majorEastAsia" w:hAnsiTheme="majorEastAsia" w:cs="仿宋" w:hint="eastAsia"/>
                <w:b/>
                <w:szCs w:val="21"/>
              </w:rPr>
              <w:t>原件备查。否则</w:t>
            </w:r>
            <w:r>
              <w:rPr>
                <w:rFonts w:asciiTheme="majorEastAsia" w:eastAsiaTheme="majorEastAsia" w:hAnsiTheme="majorEastAsia" w:cs="仿宋"/>
                <w:b/>
                <w:szCs w:val="21"/>
              </w:rPr>
              <w:t>将</w:t>
            </w:r>
            <w:r>
              <w:rPr>
                <w:rFonts w:asciiTheme="majorEastAsia" w:eastAsiaTheme="majorEastAsia" w:hAnsiTheme="majorEastAsia" w:cs="仿宋" w:hint="eastAsia"/>
                <w:b/>
                <w:szCs w:val="21"/>
              </w:rPr>
              <w:t>不予认可</w:t>
            </w:r>
            <w:r>
              <w:rPr>
                <w:rFonts w:asciiTheme="majorEastAsia" w:eastAsiaTheme="majorEastAsia" w:hAnsiTheme="majorEastAsia" w:cs="仿宋"/>
                <w:b/>
                <w:szCs w:val="21"/>
              </w:rPr>
              <w:t>。</w:t>
            </w:r>
          </w:p>
        </w:tc>
      </w:tr>
    </w:tbl>
    <w:p w:rsidR="00837104" w:rsidRDefault="00837104">
      <w:pPr>
        <w:autoSpaceDE w:val="0"/>
        <w:autoSpaceDN w:val="0"/>
        <w:adjustRightInd w:val="0"/>
        <w:spacing w:line="360" w:lineRule="auto"/>
        <w:rPr>
          <w:rFonts w:asciiTheme="majorEastAsia" w:eastAsiaTheme="majorEastAsia" w:hAnsiTheme="majorEastAsia" w:cs="楷体"/>
          <w:b/>
          <w:color w:val="000000"/>
          <w:sz w:val="28"/>
          <w:szCs w:val="28"/>
          <w:lang w:val="zh-CN"/>
        </w:rPr>
      </w:pPr>
    </w:p>
    <w:p w:rsidR="00837104" w:rsidRDefault="00837104">
      <w:pPr>
        <w:autoSpaceDE w:val="0"/>
        <w:autoSpaceDN w:val="0"/>
        <w:adjustRightInd w:val="0"/>
        <w:spacing w:line="360" w:lineRule="auto"/>
        <w:rPr>
          <w:rFonts w:asciiTheme="majorEastAsia" w:eastAsiaTheme="majorEastAsia" w:hAnsiTheme="majorEastAsia" w:cs="楷体"/>
          <w:b/>
          <w:color w:val="000000"/>
          <w:sz w:val="28"/>
          <w:szCs w:val="28"/>
          <w:lang w:val="zh-CN"/>
        </w:rPr>
      </w:pPr>
    </w:p>
    <w:p w:rsidR="00837104" w:rsidRDefault="00837104">
      <w:pPr>
        <w:autoSpaceDE w:val="0"/>
        <w:autoSpaceDN w:val="0"/>
        <w:adjustRightInd w:val="0"/>
        <w:spacing w:line="360" w:lineRule="auto"/>
        <w:rPr>
          <w:rFonts w:asciiTheme="majorEastAsia" w:eastAsiaTheme="majorEastAsia" w:hAnsiTheme="majorEastAsia" w:cs="楷体"/>
          <w:b/>
          <w:color w:val="000000"/>
          <w:sz w:val="28"/>
          <w:szCs w:val="28"/>
          <w:lang w:val="zh-CN"/>
        </w:rPr>
      </w:pPr>
    </w:p>
    <w:p w:rsidR="00837104" w:rsidRDefault="00137B73">
      <w:pPr>
        <w:autoSpaceDE w:val="0"/>
        <w:autoSpaceDN w:val="0"/>
        <w:adjustRightInd w:val="0"/>
        <w:spacing w:line="360" w:lineRule="auto"/>
        <w:rPr>
          <w:rFonts w:asciiTheme="majorEastAsia" w:eastAsiaTheme="majorEastAsia" w:hAnsiTheme="majorEastAsia" w:cs="楷体"/>
          <w:b/>
          <w:color w:val="000000"/>
          <w:sz w:val="28"/>
          <w:szCs w:val="28"/>
          <w:lang w:val="zh-CN"/>
        </w:rPr>
      </w:pPr>
      <w:r>
        <w:rPr>
          <w:rFonts w:asciiTheme="majorEastAsia" w:eastAsiaTheme="majorEastAsia" w:hAnsiTheme="majorEastAsia" w:cs="楷体" w:hint="eastAsia"/>
          <w:b/>
          <w:color w:val="000000"/>
          <w:sz w:val="28"/>
          <w:szCs w:val="28"/>
          <w:lang w:val="zh-CN"/>
        </w:rPr>
        <w:lastRenderedPageBreak/>
        <w:t>4.商务标（60分）</w:t>
      </w:r>
    </w:p>
    <w:tbl>
      <w:tblPr>
        <w:tblW w:w="0" w:type="auto"/>
        <w:tblInd w:w="108" w:type="dxa"/>
        <w:tblLayout w:type="fixed"/>
        <w:tblLook w:val="04A0"/>
      </w:tblPr>
      <w:tblGrid>
        <w:gridCol w:w="2268"/>
        <w:gridCol w:w="1276"/>
        <w:gridCol w:w="5670"/>
      </w:tblGrid>
      <w:tr w:rsidR="00837104">
        <w:trPr>
          <w:trHeight w:val="518"/>
        </w:trPr>
        <w:tc>
          <w:tcPr>
            <w:tcW w:w="2268"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b/>
                <w:bCs/>
                <w:sz w:val="24"/>
                <w:lang w:val="zh-CN"/>
              </w:rPr>
            </w:pPr>
            <w:r>
              <w:rPr>
                <w:rFonts w:asciiTheme="majorEastAsia" w:eastAsiaTheme="majorEastAsia" w:hAnsiTheme="majorEastAsia" w:cs="仿宋" w:hint="eastAsia"/>
                <w:b/>
                <w:bCs/>
                <w:sz w:val="24"/>
                <w:lang w:val="zh-CN"/>
              </w:rPr>
              <w:t>评审项目</w:t>
            </w:r>
          </w:p>
        </w:tc>
        <w:tc>
          <w:tcPr>
            <w:tcW w:w="1276"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b/>
                <w:bCs/>
                <w:sz w:val="24"/>
                <w:lang w:val="zh-CN"/>
              </w:rPr>
            </w:pPr>
            <w:r>
              <w:rPr>
                <w:rFonts w:asciiTheme="majorEastAsia" w:eastAsiaTheme="majorEastAsia" w:hAnsiTheme="majorEastAsia" w:cs="仿宋" w:hint="eastAsia"/>
                <w:b/>
                <w:bCs/>
                <w:sz w:val="24"/>
                <w:lang w:val="zh-CN"/>
              </w:rPr>
              <w:t>分数</w:t>
            </w:r>
          </w:p>
        </w:tc>
        <w:tc>
          <w:tcPr>
            <w:tcW w:w="5670"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jc w:val="center"/>
              <w:rPr>
                <w:rFonts w:asciiTheme="majorEastAsia" w:eastAsiaTheme="majorEastAsia" w:hAnsiTheme="majorEastAsia"/>
                <w:b/>
                <w:bCs/>
                <w:sz w:val="24"/>
                <w:lang w:val="zh-CN"/>
              </w:rPr>
            </w:pPr>
            <w:r>
              <w:rPr>
                <w:rFonts w:asciiTheme="majorEastAsia" w:eastAsiaTheme="majorEastAsia" w:hAnsiTheme="majorEastAsia" w:cs="仿宋" w:hint="eastAsia"/>
                <w:b/>
                <w:bCs/>
                <w:sz w:val="24"/>
                <w:lang w:val="zh-CN"/>
              </w:rPr>
              <w:t>评分标准</w:t>
            </w:r>
          </w:p>
        </w:tc>
      </w:tr>
      <w:tr w:rsidR="00837104">
        <w:trPr>
          <w:trHeight w:val="1611"/>
        </w:trPr>
        <w:tc>
          <w:tcPr>
            <w:tcW w:w="2268"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spacing w:line="360" w:lineRule="auto"/>
              <w:jc w:val="center"/>
              <w:rPr>
                <w:rFonts w:asciiTheme="majorEastAsia" w:eastAsiaTheme="majorEastAsia" w:hAnsiTheme="majorEastAsia"/>
                <w:sz w:val="24"/>
                <w:lang w:val="zh-CN"/>
              </w:rPr>
            </w:pPr>
            <w:r>
              <w:rPr>
                <w:rFonts w:asciiTheme="majorEastAsia" w:eastAsiaTheme="majorEastAsia" w:hAnsiTheme="majorEastAsia" w:cs="仿宋" w:hint="eastAsia"/>
                <w:sz w:val="24"/>
                <w:lang w:val="zh-CN"/>
              </w:rPr>
              <w:t>投标报价</w:t>
            </w:r>
          </w:p>
        </w:tc>
        <w:tc>
          <w:tcPr>
            <w:tcW w:w="1276" w:type="dxa"/>
            <w:tcBorders>
              <w:top w:val="single" w:sz="6" w:space="0" w:color="auto"/>
              <w:left w:val="single" w:sz="6" w:space="0" w:color="auto"/>
              <w:bottom w:val="single" w:sz="6" w:space="0" w:color="auto"/>
              <w:right w:val="single" w:sz="6" w:space="0" w:color="auto"/>
            </w:tcBorders>
            <w:vAlign w:val="center"/>
          </w:tcPr>
          <w:p w:rsidR="00837104" w:rsidRDefault="00137B73">
            <w:pPr>
              <w:autoSpaceDE w:val="0"/>
              <w:autoSpaceDN w:val="0"/>
              <w:adjustRightInd w:val="0"/>
              <w:spacing w:line="360" w:lineRule="auto"/>
              <w:jc w:val="center"/>
              <w:rPr>
                <w:rFonts w:asciiTheme="majorEastAsia" w:eastAsiaTheme="majorEastAsia" w:hAnsiTheme="majorEastAsia"/>
                <w:sz w:val="24"/>
                <w:lang w:val="zh-CN"/>
              </w:rPr>
            </w:pPr>
            <w:r>
              <w:rPr>
                <w:rFonts w:asciiTheme="majorEastAsia" w:eastAsiaTheme="majorEastAsia" w:hAnsiTheme="majorEastAsia" w:hint="eastAsia"/>
                <w:sz w:val="24"/>
                <w:lang w:val="zh-CN"/>
              </w:rPr>
              <w:t>60</w:t>
            </w:r>
          </w:p>
        </w:tc>
        <w:tc>
          <w:tcPr>
            <w:tcW w:w="5670" w:type="dxa"/>
            <w:tcBorders>
              <w:top w:val="single" w:sz="6" w:space="0" w:color="auto"/>
              <w:left w:val="single" w:sz="6" w:space="0" w:color="auto"/>
              <w:bottom w:val="single" w:sz="6" w:space="0" w:color="auto"/>
              <w:right w:val="single" w:sz="6" w:space="0" w:color="auto"/>
            </w:tcBorders>
            <w:vAlign w:val="center"/>
          </w:tcPr>
          <w:p w:rsidR="00837104" w:rsidRDefault="00F36314">
            <w:pPr>
              <w:spacing w:line="300" w:lineRule="exact"/>
              <w:rPr>
                <w:rFonts w:asciiTheme="majorEastAsia" w:eastAsiaTheme="majorEastAsia" w:hAnsiTheme="majorEastAsia" w:cs="仿宋"/>
                <w:sz w:val="24"/>
              </w:rPr>
            </w:pPr>
            <w:r>
              <w:rPr>
                <w:rFonts w:asciiTheme="majorEastAsia" w:eastAsiaTheme="majorEastAsia" w:hAnsiTheme="majorEastAsia" w:cs="仿宋"/>
                <w:sz w:val="24"/>
              </w:rPr>
              <w:fldChar w:fldCharType="begin"/>
            </w:r>
            <w:r w:rsidR="00137B73">
              <w:rPr>
                <w:rFonts w:asciiTheme="majorEastAsia" w:eastAsiaTheme="majorEastAsia" w:hAnsiTheme="majorEastAsia" w:cs="仿宋"/>
                <w:sz w:val="24"/>
              </w:rPr>
              <w:instrText xml:space="preserve"> </w:instrText>
            </w:r>
            <w:r w:rsidR="00137B73">
              <w:rPr>
                <w:rFonts w:asciiTheme="majorEastAsia" w:eastAsiaTheme="majorEastAsia" w:hAnsiTheme="majorEastAsia" w:cs="仿宋" w:hint="eastAsia"/>
                <w:sz w:val="24"/>
              </w:rPr>
              <w:instrText>= 1 \* GB3</w:instrText>
            </w:r>
            <w:r w:rsidR="00137B73">
              <w:rPr>
                <w:rFonts w:asciiTheme="majorEastAsia" w:eastAsiaTheme="majorEastAsia" w:hAnsiTheme="majorEastAsia" w:cs="仿宋"/>
                <w:sz w:val="24"/>
              </w:rPr>
              <w:instrText xml:space="preserve"> </w:instrText>
            </w:r>
            <w:r>
              <w:rPr>
                <w:rFonts w:asciiTheme="majorEastAsia" w:eastAsiaTheme="majorEastAsia" w:hAnsiTheme="majorEastAsia" w:cs="仿宋"/>
                <w:sz w:val="24"/>
              </w:rPr>
              <w:fldChar w:fldCharType="separate"/>
            </w:r>
            <w:r w:rsidR="00137B73">
              <w:rPr>
                <w:rFonts w:asciiTheme="majorEastAsia" w:eastAsiaTheme="majorEastAsia" w:hAnsiTheme="majorEastAsia" w:cs="仿宋" w:hint="eastAsia"/>
                <w:sz w:val="24"/>
              </w:rPr>
              <w:t>①</w:t>
            </w:r>
            <w:r>
              <w:rPr>
                <w:rFonts w:asciiTheme="majorEastAsia" w:eastAsiaTheme="majorEastAsia" w:hAnsiTheme="majorEastAsia" w:cs="仿宋"/>
                <w:sz w:val="24"/>
              </w:rPr>
              <w:fldChar w:fldCharType="end"/>
            </w:r>
            <w:r w:rsidR="00137B73">
              <w:rPr>
                <w:rFonts w:asciiTheme="majorEastAsia" w:eastAsiaTheme="majorEastAsia" w:hAnsiTheme="majorEastAsia" w:cs="仿宋" w:hint="eastAsia"/>
                <w:sz w:val="24"/>
              </w:rPr>
              <w:t>确定有效投标报价：投标人的报价低于或等于招标人设定的最高限价。</w:t>
            </w:r>
          </w:p>
          <w:p w:rsidR="00837104" w:rsidRDefault="00F36314">
            <w:pPr>
              <w:widowControl/>
              <w:spacing w:line="300" w:lineRule="exact"/>
              <w:ind w:right="-36"/>
              <w:rPr>
                <w:rFonts w:asciiTheme="majorEastAsia" w:eastAsiaTheme="majorEastAsia" w:hAnsiTheme="majorEastAsia" w:cs="仿宋"/>
                <w:sz w:val="24"/>
              </w:rPr>
            </w:pPr>
            <w:r>
              <w:rPr>
                <w:rFonts w:asciiTheme="majorEastAsia" w:eastAsiaTheme="majorEastAsia" w:hAnsiTheme="majorEastAsia" w:cs="仿宋"/>
                <w:sz w:val="24"/>
              </w:rPr>
              <w:fldChar w:fldCharType="begin"/>
            </w:r>
            <w:r w:rsidR="00137B73">
              <w:rPr>
                <w:rFonts w:asciiTheme="majorEastAsia" w:eastAsiaTheme="majorEastAsia" w:hAnsiTheme="majorEastAsia" w:cs="仿宋"/>
                <w:sz w:val="24"/>
              </w:rPr>
              <w:instrText xml:space="preserve"> </w:instrText>
            </w:r>
            <w:r w:rsidR="00137B73">
              <w:rPr>
                <w:rFonts w:asciiTheme="majorEastAsia" w:eastAsiaTheme="majorEastAsia" w:hAnsiTheme="majorEastAsia" w:cs="仿宋" w:hint="eastAsia"/>
                <w:sz w:val="24"/>
              </w:rPr>
              <w:instrText>= 2 \* GB3</w:instrText>
            </w:r>
            <w:r w:rsidR="00137B73">
              <w:rPr>
                <w:rFonts w:asciiTheme="majorEastAsia" w:eastAsiaTheme="majorEastAsia" w:hAnsiTheme="majorEastAsia" w:cs="仿宋"/>
                <w:sz w:val="24"/>
              </w:rPr>
              <w:instrText xml:space="preserve"> </w:instrText>
            </w:r>
            <w:r>
              <w:rPr>
                <w:rFonts w:asciiTheme="majorEastAsia" w:eastAsiaTheme="majorEastAsia" w:hAnsiTheme="majorEastAsia" w:cs="仿宋"/>
                <w:sz w:val="24"/>
              </w:rPr>
              <w:fldChar w:fldCharType="separate"/>
            </w:r>
            <w:r w:rsidR="00137B73">
              <w:rPr>
                <w:rFonts w:asciiTheme="majorEastAsia" w:eastAsiaTheme="majorEastAsia" w:hAnsiTheme="majorEastAsia" w:cs="仿宋" w:hint="eastAsia"/>
                <w:sz w:val="24"/>
              </w:rPr>
              <w:t>②</w:t>
            </w:r>
            <w:r>
              <w:rPr>
                <w:rFonts w:asciiTheme="majorEastAsia" w:eastAsiaTheme="majorEastAsia" w:hAnsiTheme="majorEastAsia" w:cs="仿宋"/>
                <w:sz w:val="24"/>
              </w:rPr>
              <w:fldChar w:fldCharType="end"/>
            </w:r>
            <w:r w:rsidR="00137B73">
              <w:rPr>
                <w:rFonts w:asciiTheme="majorEastAsia" w:eastAsiaTheme="majorEastAsia" w:hAnsiTheme="majorEastAsia" w:cs="仿宋" w:hint="eastAsia"/>
                <w:sz w:val="24"/>
              </w:rPr>
              <w:t xml:space="preserve"> 确定评标基准价</w:t>
            </w:r>
          </w:p>
          <w:p w:rsidR="00837104" w:rsidRDefault="00137B73">
            <w:pPr>
              <w:widowControl/>
              <w:spacing w:line="300" w:lineRule="exact"/>
              <w:ind w:right="-36" w:firstLineChars="248" w:firstLine="595"/>
              <w:rPr>
                <w:rFonts w:asciiTheme="majorEastAsia" w:eastAsiaTheme="majorEastAsia" w:hAnsiTheme="majorEastAsia" w:cs="仿宋"/>
                <w:sz w:val="24"/>
              </w:rPr>
            </w:pPr>
            <w:r>
              <w:rPr>
                <w:rFonts w:asciiTheme="majorEastAsia" w:eastAsiaTheme="majorEastAsia" w:hAnsiTheme="majorEastAsia" w:cs="仿宋" w:hint="eastAsia"/>
                <w:sz w:val="24"/>
              </w:rPr>
              <w:t>以有效投标文件的评标价算术平均值为 A（若有效投标文件＜7家时，所有报价取算术平均值；若7≤有效投标文件≤10家时，去掉其中的一个</w:t>
            </w:r>
            <w:proofErr w:type="gramStart"/>
            <w:r>
              <w:rPr>
                <w:rFonts w:asciiTheme="majorEastAsia" w:eastAsiaTheme="majorEastAsia" w:hAnsiTheme="majorEastAsia" w:cs="仿宋" w:hint="eastAsia"/>
                <w:sz w:val="24"/>
              </w:rPr>
              <w:t>最</w:t>
            </w:r>
            <w:proofErr w:type="gramEnd"/>
            <w:r>
              <w:rPr>
                <w:rFonts w:asciiTheme="majorEastAsia" w:eastAsiaTheme="majorEastAsia" w:hAnsiTheme="majorEastAsia" w:cs="仿宋" w:hint="eastAsia"/>
                <w:sz w:val="24"/>
              </w:rPr>
              <w:t>高价和一个最低价后取算术平均值为 A；若有效投标文件＞10 家时，去掉其中的2个</w:t>
            </w:r>
            <w:proofErr w:type="gramStart"/>
            <w:r>
              <w:rPr>
                <w:rFonts w:asciiTheme="majorEastAsia" w:eastAsiaTheme="majorEastAsia" w:hAnsiTheme="majorEastAsia" w:cs="仿宋" w:hint="eastAsia"/>
                <w:sz w:val="24"/>
              </w:rPr>
              <w:t>最</w:t>
            </w:r>
            <w:proofErr w:type="gramEnd"/>
            <w:r>
              <w:rPr>
                <w:rFonts w:asciiTheme="majorEastAsia" w:eastAsiaTheme="majorEastAsia" w:hAnsiTheme="majorEastAsia" w:cs="仿宋" w:hint="eastAsia"/>
                <w:sz w:val="24"/>
              </w:rPr>
              <w:t>高价和2个最低价后取算术平均值为 A）。</w:t>
            </w:r>
          </w:p>
          <w:p w:rsidR="00837104" w:rsidRDefault="00137B73">
            <w:pPr>
              <w:widowControl/>
              <w:spacing w:line="300" w:lineRule="exact"/>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sz w:val="24"/>
              </w:rPr>
              <w:t>评标基准价 =A×K，K 值在开标时由招标人代表随机抽取确定，K 值的取值范围为97%、98%、99%。</w:t>
            </w:r>
          </w:p>
          <w:p w:rsidR="00837104" w:rsidRDefault="00F36314">
            <w:pPr>
              <w:widowControl/>
              <w:spacing w:line="300" w:lineRule="exact"/>
              <w:jc w:val="left"/>
              <w:rPr>
                <w:rFonts w:asciiTheme="majorEastAsia" w:eastAsiaTheme="majorEastAsia" w:hAnsiTheme="majorEastAsia" w:cs="仿宋"/>
                <w:sz w:val="24"/>
              </w:rPr>
            </w:pPr>
            <w:r>
              <w:rPr>
                <w:rFonts w:asciiTheme="majorEastAsia" w:eastAsiaTheme="majorEastAsia" w:hAnsiTheme="majorEastAsia" w:cs="仿宋"/>
                <w:sz w:val="24"/>
              </w:rPr>
              <w:fldChar w:fldCharType="begin"/>
            </w:r>
            <w:r w:rsidR="00137B73">
              <w:rPr>
                <w:rFonts w:asciiTheme="majorEastAsia" w:eastAsiaTheme="majorEastAsia" w:hAnsiTheme="majorEastAsia" w:cs="仿宋"/>
                <w:sz w:val="24"/>
              </w:rPr>
              <w:instrText xml:space="preserve"> </w:instrText>
            </w:r>
            <w:r w:rsidR="00137B73">
              <w:rPr>
                <w:rFonts w:asciiTheme="majorEastAsia" w:eastAsiaTheme="majorEastAsia" w:hAnsiTheme="majorEastAsia" w:cs="仿宋" w:hint="eastAsia"/>
                <w:sz w:val="24"/>
              </w:rPr>
              <w:instrText>= 3 \* GB3</w:instrText>
            </w:r>
            <w:r w:rsidR="00137B73">
              <w:rPr>
                <w:rFonts w:asciiTheme="majorEastAsia" w:eastAsiaTheme="majorEastAsia" w:hAnsiTheme="majorEastAsia" w:cs="仿宋"/>
                <w:sz w:val="24"/>
              </w:rPr>
              <w:instrText xml:space="preserve"> </w:instrText>
            </w:r>
            <w:r>
              <w:rPr>
                <w:rFonts w:asciiTheme="majorEastAsia" w:eastAsiaTheme="majorEastAsia" w:hAnsiTheme="majorEastAsia" w:cs="仿宋"/>
                <w:sz w:val="24"/>
              </w:rPr>
              <w:fldChar w:fldCharType="separate"/>
            </w:r>
            <w:r w:rsidR="00137B73">
              <w:rPr>
                <w:rFonts w:asciiTheme="majorEastAsia" w:eastAsiaTheme="majorEastAsia" w:hAnsiTheme="majorEastAsia" w:cs="仿宋" w:hint="eastAsia"/>
                <w:sz w:val="24"/>
              </w:rPr>
              <w:t>③</w:t>
            </w:r>
            <w:r>
              <w:rPr>
                <w:rFonts w:asciiTheme="majorEastAsia" w:eastAsiaTheme="majorEastAsia" w:hAnsiTheme="majorEastAsia" w:cs="仿宋"/>
                <w:sz w:val="24"/>
              </w:rPr>
              <w:fldChar w:fldCharType="end"/>
            </w:r>
            <w:r w:rsidR="00137B73">
              <w:rPr>
                <w:rFonts w:asciiTheme="majorEastAsia" w:eastAsiaTheme="majorEastAsia" w:hAnsiTheme="majorEastAsia" w:cs="仿宋" w:hint="eastAsia"/>
                <w:sz w:val="24"/>
              </w:rPr>
              <w:t>计算投标报价得分</w:t>
            </w:r>
          </w:p>
          <w:p w:rsidR="00837104" w:rsidRDefault="00137B73" w:rsidP="00EF248A">
            <w:pPr>
              <w:widowControl/>
              <w:spacing w:line="300" w:lineRule="exact"/>
              <w:ind w:right="-36" w:firstLine="560"/>
              <w:rPr>
                <w:rFonts w:asciiTheme="majorEastAsia" w:eastAsiaTheme="majorEastAsia" w:hAnsiTheme="majorEastAsia" w:cs="仿宋"/>
                <w:sz w:val="24"/>
              </w:rPr>
            </w:pPr>
            <w:r>
              <w:rPr>
                <w:rFonts w:asciiTheme="majorEastAsia" w:eastAsiaTheme="majorEastAsia" w:hAnsiTheme="majorEastAsia" w:cs="仿宋" w:hint="eastAsia"/>
                <w:sz w:val="24"/>
              </w:rPr>
              <w:t>投标人的投标报价与评标基准价相等的得</w:t>
            </w:r>
            <w:r w:rsidR="00EF248A">
              <w:rPr>
                <w:rFonts w:asciiTheme="majorEastAsia" w:eastAsiaTheme="majorEastAsia" w:hAnsiTheme="majorEastAsia" w:cs="仿宋" w:hint="eastAsia"/>
                <w:sz w:val="24"/>
              </w:rPr>
              <w:t>6</w:t>
            </w:r>
            <w:r>
              <w:rPr>
                <w:rFonts w:asciiTheme="majorEastAsia" w:eastAsiaTheme="majorEastAsia" w:hAnsiTheme="majorEastAsia" w:cs="仿宋" w:hint="eastAsia"/>
                <w:sz w:val="24"/>
              </w:rPr>
              <w:t>0分，与评标基准价相比较，每上浮1%扣0.9分，每下浮1%扣0.6分。(不足1%的，采用插入法，得分保留两位小数)</w:t>
            </w:r>
          </w:p>
        </w:tc>
      </w:tr>
    </w:tbl>
    <w:p w:rsidR="00837104" w:rsidRDefault="00837104">
      <w:pPr>
        <w:rPr>
          <w:rFonts w:asciiTheme="majorEastAsia" w:eastAsiaTheme="majorEastAsia" w:hAnsiTheme="majorEastAsia" w:cs="仿宋"/>
          <w:b/>
          <w:sz w:val="24"/>
        </w:rPr>
      </w:pPr>
    </w:p>
    <w:p w:rsidR="00837104" w:rsidRDefault="00137B73">
      <w:pPr>
        <w:widowControl/>
        <w:spacing w:line="440" w:lineRule="exact"/>
        <w:rPr>
          <w:rFonts w:asciiTheme="majorEastAsia" w:eastAsiaTheme="majorEastAsia" w:hAnsiTheme="majorEastAsia" w:cs="楷体"/>
          <w:b/>
          <w:color w:val="000000"/>
          <w:sz w:val="28"/>
          <w:szCs w:val="28"/>
          <w:lang w:val="zh-CN"/>
        </w:rPr>
      </w:pPr>
      <w:r>
        <w:rPr>
          <w:rFonts w:asciiTheme="majorEastAsia" w:eastAsiaTheme="majorEastAsia" w:hAnsiTheme="majorEastAsia" w:cs="楷体" w:hint="eastAsia"/>
          <w:b/>
          <w:color w:val="000000"/>
          <w:sz w:val="28"/>
          <w:szCs w:val="28"/>
          <w:lang w:val="zh-CN"/>
        </w:rPr>
        <w:t>5.确定中标候选人及中标价</w:t>
      </w:r>
    </w:p>
    <w:p w:rsidR="00837104" w:rsidRDefault="00137B73">
      <w:pPr>
        <w:spacing w:line="560" w:lineRule="exact"/>
        <w:ind w:firstLineChars="200" w:firstLine="480"/>
        <w:rPr>
          <w:rFonts w:asciiTheme="majorEastAsia" w:eastAsiaTheme="majorEastAsia" w:hAnsiTheme="majorEastAsia"/>
          <w:sz w:val="24"/>
        </w:rPr>
      </w:pPr>
      <w:r>
        <w:rPr>
          <w:rFonts w:asciiTheme="majorEastAsia" w:eastAsiaTheme="majorEastAsia" w:hAnsiTheme="majorEastAsia" w:hint="eastAsia"/>
          <w:color w:val="000000"/>
          <w:sz w:val="24"/>
        </w:rPr>
        <w:t>评标委员会</w:t>
      </w:r>
      <w:r>
        <w:rPr>
          <w:rFonts w:asciiTheme="majorEastAsia" w:eastAsiaTheme="majorEastAsia" w:hAnsiTheme="majorEastAsia"/>
          <w:sz w:val="24"/>
        </w:rPr>
        <w:t>对各投标人的</w:t>
      </w:r>
      <w:r>
        <w:rPr>
          <w:rFonts w:asciiTheme="majorEastAsia" w:eastAsiaTheme="majorEastAsia" w:hAnsiTheme="majorEastAsia" w:hint="eastAsia"/>
          <w:sz w:val="24"/>
        </w:rPr>
        <w:t>技术标</w:t>
      </w:r>
      <w:r>
        <w:rPr>
          <w:rFonts w:asciiTheme="majorEastAsia" w:eastAsiaTheme="majorEastAsia" w:hAnsiTheme="majorEastAsia"/>
          <w:sz w:val="24"/>
        </w:rPr>
        <w:t>、</w:t>
      </w:r>
      <w:r>
        <w:rPr>
          <w:rFonts w:asciiTheme="majorEastAsia" w:eastAsiaTheme="majorEastAsia" w:hAnsiTheme="majorEastAsia" w:hint="eastAsia"/>
          <w:sz w:val="24"/>
        </w:rPr>
        <w:t>商务标</w:t>
      </w:r>
      <w:r>
        <w:rPr>
          <w:rFonts w:asciiTheme="majorEastAsia" w:eastAsiaTheme="majorEastAsia" w:hAnsiTheme="majorEastAsia"/>
          <w:sz w:val="24"/>
        </w:rPr>
        <w:t>等内容进行综合评审和评分，评分采用百分制，按总得分从高到低的顺序确定中标候选人的排序，总得分第一的为中标候选人。如</w:t>
      </w:r>
      <w:r>
        <w:rPr>
          <w:rFonts w:asciiTheme="majorEastAsia" w:eastAsiaTheme="majorEastAsia" w:hAnsiTheme="majorEastAsia" w:hint="eastAsia"/>
          <w:sz w:val="24"/>
        </w:rPr>
        <w:t>总</w:t>
      </w:r>
      <w:r>
        <w:rPr>
          <w:rFonts w:asciiTheme="majorEastAsia" w:eastAsiaTheme="majorEastAsia" w:hAnsiTheme="majorEastAsia"/>
          <w:sz w:val="24"/>
        </w:rPr>
        <w:t>得分相同时，则</w:t>
      </w:r>
      <w:r>
        <w:rPr>
          <w:rFonts w:asciiTheme="majorEastAsia" w:eastAsiaTheme="majorEastAsia" w:hAnsiTheme="majorEastAsia" w:hint="eastAsia"/>
          <w:sz w:val="24"/>
        </w:rPr>
        <w:t>技术标得分高者为</w:t>
      </w:r>
      <w:r>
        <w:rPr>
          <w:rFonts w:asciiTheme="majorEastAsia" w:eastAsiaTheme="majorEastAsia" w:hAnsiTheme="majorEastAsia"/>
          <w:sz w:val="24"/>
        </w:rPr>
        <w:t>中标人；如</w:t>
      </w:r>
      <w:r>
        <w:rPr>
          <w:rFonts w:asciiTheme="majorEastAsia" w:eastAsiaTheme="majorEastAsia" w:hAnsiTheme="majorEastAsia" w:hint="eastAsia"/>
          <w:sz w:val="24"/>
        </w:rPr>
        <w:t>技术标</w:t>
      </w:r>
      <w:r>
        <w:rPr>
          <w:rFonts w:asciiTheme="majorEastAsia" w:eastAsiaTheme="majorEastAsia" w:hAnsiTheme="majorEastAsia"/>
          <w:sz w:val="24"/>
        </w:rPr>
        <w:t>得分</w:t>
      </w:r>
      <w:r>
        <w:rPr>
          <w:rFonts w:asciiTheme="majorEastAsia" w:eastAsiaTheme="majorEastAsia" w:hAnsiTheme="majorEastAsia" w:hint="eastAsia"/>
          <w:sz w:val="24"/>
        </w:rPr>
        <w:t>也</w:t>
      </w:r>
      <w:r>
        <w:rPr>
          <w:rFonts w:asciiTheme="majorEastAsia" w:eastAsiaTheme="majorEastAsia" w:hAnsiTheme="majorEastAsia"/>
          <w:sz w:val="24"/>
        </w:rPr>
        <w:t>相同</w:t>
      </w:r>
      <w:r>
        <w:rPr>
          <w:rFonts w:asciiTheme="majorEastAsia" w:eastAsiaTheme="majorEastAsia" w:hAnsiTheme="majorEastAsia" w:hint="eastAsia"/>
          <w:sz w:val="24"/>
        </w:rPr>
        <w:t>的，则报价较低者为中标人；</w:t>
      </w:r>
      <w:r>
        <w:rPr>
          <w:rFonts w:asciiTheme="majorEastAsia" w:eastAsiaTheme="majorEastAsia" w:hAnsiTheme="majorEastAsia"/>
          <w:sz w:val="24"/>
        </w:rPr>
        <w:t>如</w:t>
      </w:r>
      <w:r>
        <w:rPr>
          <w:rFonts w:asciiTheme="majorEastAsia" w:eastAsiaTheme="majorEastAsia" w:hAnsiTheme="majorEastAsia" w:hint="eastAsia"/>
          <w:sz w:val="24"/>
        </w:rPr>
        <w:t>技术标得分、投标报价均</w:t>
      </w:r>
      <w:r>
        <w:rPr>
          <w:rFonts w:asciiTheme="majorEastAsia" w:eastAsiaTheme="majorEastAsia" w:hAnsiTheme="majorEastAsia"/>
          <w:sz w:val="24"/>
        </w:rPr>
        <w:t>相同，则由招标人代表现场抽签确定中标人候选人。</w:t>
      </w:r>
    </w:p>
    <w:p w:rsidR="00837104" w:rsidRDefault="00137B73">
      <w:pPr>
        <w:widowControl/>
        <w:spacing w:line="440" w:lineRule="exact"/>
        <w:ind w:firstLineChars="200" w:firstLine="480"/>
        <w:rPr>
          <w:rFonts w:asciiTheme="majorEastAsia" w:eastAsiaTheme="majorEastAsia" w:hAnsiTheme="majorEastAsia" w:cs="宋体"/>
          <w:bCs/>
          <w:color w:val="000000"/>
          <w:kern w:val="0"/>
          <w:sz w:val="24"/>
        </w:rPr>
      </w:pPr>
      <w:r>
        <w:rPr>
          <w:rFonts w:asciiTheme="majorEastAsia" w:eastAsiaTheme="majorEastAsia" w:hAnsiTheme="majorEastAsia" w:cs="宋体" w:hint="eastAsia"/>
          <w:bCs/>
          <w:color w:val="000000"/>
          <w:kern w:val="0"/>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837104" w:rsidRDefault="00137B73">
      <w:pPr>
        <w:spacing w:line="440" w:lineRule="exact"/>
        <w:rPr>
          <w:rFonts w:asciiTheme="majorEastAsia" w:eastAsiaTheme="majorEastAsia" w:hAnsiTheme="majorEastAsia" w:cs="楷体"/>
          <w:b/>
          <w:color w:val="000000"/>
          <w:sz w:val="28"/>
          <w:szCs w:val="28"/>
          <w:lang w:val="zh-CN"/>
        </w:rPr>
      </w:pPr>
      <w:r>
        <w:rPr>
          <w:rFonts w:asciiTheme="majorEastAsia" w:eastAsiaTheme="majorEastAsia" w:hAnsiTheme="majorEastAsia" w:cs="楷体" w:hint="eastAsia"/>
          <w:b/>
          <w:color w:val="000000"/>
          <w:sz w:val="28"/>
          <w:szCs w:val="28"/>
          <w:lang w:val="zh-CN"/>
        </w:rPr>
        <w:t>6、评标过程如遇特殊情况，评标委员会具有最终解释权。</w:t>
      </w:r>
    </w:p>
    <w:p w:rsidR="00837104" w:rsidRDefault="00837104">
      <w:pPr>
        <w:rPr>
          <w:rFonts w:asciiTheme="majorEastAsia" w:eastAsiaTheme="majorEastAsia" w:hAnsiTheme="majorEastAsia" w:cs="仿宋"/>
          <w:b/>
          <w:sz w:val="24"/>
        </w:rPr>
      </w:pPr>
    </w:p>
    <w:p w:rsidR="00837104" w:rsidRDefault="00837104">
      <w:pPr>
        <w:rPr>
          <w:rFonts w:asciiTheme="majorEastAsia" w:eastAsiaTheme="majorEastAsia" w:hAnsiTheme="majorEastAsia" w:cs="仿宋"/>
          <w:b/>
          <w:sz w:val="24"/>
        </w:rPr>
      </w:pPr>
    </w:p>
    <w:p w:rsidR="00837104" w:rsidRDefault="00837104">
      <w:pPr>
        <w:rPr>
          <w:rFonts w:asciiTheme="majorEastAsia" w:eastAsiaTheme="majorEastAsia" w:hAnsiTheme="majorEastAsia" w:cs="仿宋"/>
          <w:b/>
          <w:sz w:val="24"/>
        </w:rPr>
      </w:pPr>
    </w:p>
    <w:p w:rsidR="00837104" w:rsidRDefault="00837104">
      <w:pPr>
        <w:rPr>
          <w:rFonts w:asciiTheme="majorEastAsia" w:eastAsiaTheme="majorEastAsia" w:hAnsiTheme="majorEastAsia" w:cs="仿宋"/>
          <w:b/>
          <w:sz w:val="24"/>
        </w:rPr>
      </w:pPr>
    </w:p>
    <w:p w:rsidR="00837104" w:rsidRDefault="00837104">
      <w:pPr>
        <w:rPr>
          <w:rFonts w:asciiTheme="majorEastAsia" w:eastAsiaTheme="majorEastAsia" w:hAnsiTheme="majorEastAsia" w:cs="仿宋"/>
          <w:b/>
          <w:sz w:val="24"/>
        </w:rPr>
      </w:pPr>
    </w:p>
    <w:p w:rsidR="00837104" w:rsidRDefault="00837104">
      <w:pPr>
        <w:rPr>
          <w:rFonts w:asciiTheme="majorEastAsia" w:eastAsiaTheme="majorEastAsia" w:hAnsiTheme="majorEastAsia" w:cs="仿宋"/>
          <w:b/>
          <w:sz w:val="24"/>
        </w:rPr>
      </w:pPr>
    </w:p>
    <w:p w:rsidR="00837104" w:rsidRDefault="00837104">
      <w:pPr>
        <w:rPr>
          <w:rFonts w:asciiTheme="majorEastAsia" w:eastAsiaTheme="majorEastAsia" w:hAnsiTheme="majorEastAsia" w:cs="仿宋"/>
          <w:b/>
          <w:sz w:val="24"/>
        </w:rPr>
      </w:pPr>
    </w:p>
    <w:p w:rsidR="00837104" w:rsidRDefault="00837104">
      <w:pPr>
        <w:rPr>
          <w:rFonts w:asciiTheme="majorEastAsia" w:eastAsiaTheme="majorEastAsia" w:hAnsiTheme="majorEastAsia" w:cs="仿宋"/>
          <w:b/>
          <w:sz w:val="24"/>
        </w:rPr>
      </w:pPr>
    </w:p>
    <w:p w:rsidR="00837104" w:rsidRDefault="00137B73">
      <w:pPr>
        <w:jc w:val="center"/>
        <w:rPr>
          <w:rFonts w:asciiTheme="majorEastAsia" w:eastAsiaTheme="majorEastAsia" w:hAnsiTheme="majorEastAsia" w:cs="仿宋"/>
          <w:b/>
          <w:sz w:val="24"/>
        </w:rPr>
      </w:pPr>
      <w:r>
        <w:rPr>
          <w:rFonts w:asciiTheme="majorEastAsia" w:eastAsiaTheme="majorEastAsia" w:hAnsiTheme="majorEastAsia" w:cs="Arial" w:hint="eastAsia"/>
          <w:b/>
          <w:bCs/>
          <w:sz w:val="28"/>
          <w:szCs w:val="28"/>
        </w:rPr>
        <w:lastRenderedPageBreak/>
        <w:t>第四章</w:t>
      </w:r>
      <w:r>
        <w:rPr>
          <w:rFonts w:asciiTheme="majorEastAsia" w:eastAsiaTheme="majorEastAsia" w:hAnsiTheme="majorEastAsia" w:cs="Arial"/>
          <w:b/>
          <w:bCs/>
          <w:sz w:val="28"/>
          <w:szCs w:val="28"/>
        </w:rPr>
        <w:t xml:space="preserve">  </w:t>
      </w:r>
      <w:r>
        <w:rPr>
          <w:rFonts w:asciiTheme="majorEastAsia" w:eastAsiaTheme="majorEastAsia" w:hAnsiTheme="majorEastAsia" w:cs="Arial" w:hint="eastAsia"/>
          <w:b/>
          <w:bCs/>
          <w:sz w:val="28"/>
          <w:szCs w:val="28"/>
        </w:rPr>
        <w:t>签订合同、合同主要条款</w:t>
      </w:r>
      <w:bookmarkEnd w:id="56"/>
    </w:p>
    <w:p w:rsidR="00837104" w:rsidRDefault="00837104">
      <w:pPr>
        <w:jc w:val="center"/>
        <w:rPr>
          <w:rFonts w:asciiTheme="majorEastAsia" w:eastAsiaTheme="majorEastAsia" w:hAnsiTheme="majorEastAsia" w:cs="仿宋"/>
          <w:sz w:val="24"/>
          <w:lang w:val="zh-CN"/>
        </w:rPr>
      </w:pPr>
    </w:p>
    <w:p w:rsidR="00837104" w:rsidRDefault="00137B73">
      <w:pPr>
        <w:spacing w:line="360" w:lineRule="auto"/>
        <w:ind w:firstLine="420"/>
        <w:rPr>
          <w:rFonts w:asciiTheme="majorEastAsia" w:eastAsiaTheme="majorEastAsia" w:hAnsiTheme="majorEastAsia"/>
          <w:bCs/>
          <w:color w:val="000000"/>
          <w:szCs w:val="21"/>
          <w:highlight w:val="white"/>
          <w:u w:val="single"/>
        </w:rPr>
      </w:pPr>
      <w:r>
        <w:rPr>
          <w:rFonts w:asciiTheme="majorEastAsia" w:eastAsiaTheme="majorEastAsia" w:hAnsiTheme="majorEastAsia" w:hint="eastAsia"/>
          <w:color w:val="000000"/>
          <w:szCs w:val="21"/>
          <w:highlight w:val="white"/>
        </w:rPr>
        <w:t>买方（甲方）：</w:t>
      </w:r>
      <w:r>
        <w:rPr>
          <w:rFonts w:asciiTheme="majorEastAsia" w:eastAsiaTheme="majorEastAsia" w:hAnsiTheme="majorEastAsia"/>
          <w:b/>
          <w:szCs w:val="21"/>
          <w:u w:val="single"/>
        </w:rPr>
        <w:t>南通市</w:t>
      </w:r>
      <w:r>
        <w:rPr>
          <w:rFonts w:asciiTheme="majorEastAsia" w:eastAsiaTheme="majorEastAsia" w:hAnsiTheme="majorEastAsia" w:hint="eastAsia"/>
          <w:b/>
          <w:szCs w:val="21"/>
          <w:u w:val="single"/>
        </w:rPr>
        <w:t>阳光养老产业</w:t>
      </w:r>
      <w:r w:rsidR="0028205C">
        <w:rPr>
          <w:rFonts w:asciiTheme="majorEastAsia" w:eastAsiaTheme="majorEastAsia" w:hAnsiTheme="majorEastAsia" w:hint="eastAsia"/>
          <w:b/>
          <w:szCs w:val="21"/>
          <w:u w:val="single"/>
        </w:rPr>
        <w:t>集团</w:t>
      </w:r>
      <w:r>
        <w:rPr>
          <w:rFonts w:asciiTheme="majorEastAsia" w:eastAsiaTheme="majorEastAsia" w:hAnsiTheme="majorEastAsia" w:hint="eastAsia"/>
          <w:b/>
          <w:szCs w:val="21"/>
          <w:u w:val="single"/>
        </w:rPr>
        <w:t>有限公司</w:t>
      </w:r>
      <w:r>
        <w:rPr>
          <w:rFonts w:asciiTheme="majorEastAsia" w:eastAsiaTheme="majorEastAsia" w:hAnsiTheme="majorEastAsia" w:hint="eastAsia"/>
          <w:bCs/>
          <w:color w:val="000000"/>
          <w:szCs w:val="21"/>
          <w:highlight w:val="white"/>
          <w:u w:val="single"/>
        </w:rPr>
        <w:t xml:space="preserve">  </w:t>
      </w:r>
    </w:p>
    <w:p w:rsidR="00837104" w:rsidRDefault="00137B73">
      <w:pPr>
        <w:spacing w:line="360" w:lineRule="auto"/>
        <w:ind w:firstLine="420"/>
        <w:rPr>
          <w:rFonts w:asciiTheme="majorEastAsia" w:eastAsiaTheme="majorEastAsia" w:hAnsiTheme="majorEastAsia"/>
          <w:color w:val="000000"/>
          <w:szCs w:val="21"/>
          <w:highlight w:val="white"/>
          <w:u w:val="single"/>
        </w:rPr>
      </w:pPr>
      <w:r>
        <w:rPr>
          <w:rFonts w:asciiTheme="majorEastAsia" w:eastAsiaTheme="majorEastAsia" w:hAnsiTheme="majorEastAsia" w:hint="eastAsia"/>
          <w:color w:val="000000"/>
          <w:szCs w:val="21"/>
          <w:highlight w:val="white"/>
        </w:rPr>
        <w:t>卖方（乙方）：</w:t>
      </w:r>
      <w:r>
        <w:rPr>
          <w:rFonts w:asciiTheme="majorEastAsia" w:eastAsiaTheme="majorEastAsia" w:hAnsiTheme="majorEastAsia" w:hint="eastAsia"/>
          <w:color w:val="000000"/>
          <w:szCs w:val="21"/>
          <w:highlight w:val="white"/>
          <w:u w:val="single"/>
        </w:rPr>
        <w:t xml:space="preserve">                                 </w:t>
      </w:r>
    </w:p>
    <w:p w:rsidR="00837104" w:rsidRDefault="00137B73">
      <w:pPr>
        <w:spacing w:line="360" w:lineRule="auto"/>
        <w:ind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根据《中华人民共和国政府采购法》、《中华人民共和国合同法》之规定，本合同当事人在平等、自愿基础上，经协商一致，同意按下述条款和条件签署本合同。</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一、本合同由合同文本和下列文件组成</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㈠招标文件</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㈡投标文件</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㈢中标通知书</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㈣中标供应商在评标过程中做出的书面说明或承诺</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㈤本合同附件</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二、货物名称与数量</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 xml:space="preserve">货物名称：                                                               </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 xml:space="preserve">数量：                                                                   </w:t>
      </w:r>
      <w:r>
        <w:rPr>
          <w:rFonts w:asciiTheme="majorEastAsia" w:eastAsiaTheme="majorEastAsia" w:hAnsiTheme="majorEastAsia" w:hint="eastAsia"/>
          <w:b/>
          <w:color w:val="000000"/>
          <w:szCs w:val="21"/>
          <w:highlight w:val="white"/>
        </w:rPr>
        <w:t xml:space="preserve">                                                             </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三、合同金额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1567"/>
        <w:gridCol w:w="2638"/>
        <w:gridCol w:w="2635"/>
      </w:tblGrid>
      <w:tr w:rsidR="00837104">
        <w:trPr>
          <w:trHeight w:val="371"/>
          <w:jc w:val="center"/>
        </w:trPr>
        <w:tc>
          <w:tcPr>
            <w:tcW w:w="1916" w:type="dxa"/>
            <w:vAlign w:val="center"/>
          </w:tcPr>
          <w:p w:rsidR="00837104" w:rsidRDefault="00137B73">
            <w:pPr>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单价（元）</w:t>
            </w:r>
          </w:p>
        </w:tc>
        <w:tc>
          <w:tcPr>
            <w:tcW w:w="1567" w:type="dxa"/>
            <w:tcBorders>
              <w:right w:val="single" w:sz="4" w:space="0" w:color="auto"/>
            </w:tcBorders>
            <w:vAlign w:val="center"/>
          </w:tcPr>
          <w:p w:rsidR="00837104" w:rsidRDefault="00137B73">
            <w:pPr>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数量</w:t>
            </w:r>
          </w:p>
        </w:tc>
        <w:tc>
          <w:tcPr>
            <w:tcW w:w="2638" w:type="dxa"/>
            <w:vAlign w:val="center"/>
          </w:tcPr>
          <w:p w:rsidR="00837104" w:rsidRDefault="00137B73">
            <w:pPr>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金额（元）</w:t>
            </w:r>
          </w:p>
        </w:tc>
        <w:tc>
          <w:tcPr>
            <w:tcW w:w="2635" w:type="dxa"/>
            <w:tcBorders>
              <w:right w:val="single" w:sz="4" w:space="0" w:color="auto"/>
            </w:tcBorders>
            <w:vAlign w:val="center"/>
          </w:tcPr>
          <w:p w:rsidR="00837104" w:rsidRDefault="00137B73">
            <w:pPr>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备注</w:t>
            </w:r>
          </w:p>
        </w:tc>
      </w:tr>
      <w:tr w:rsidR="00837104">
        <w:trPr>
          <w:trHeight w:val="419"/>
          <w:jc w:val="center"/>
        </w:trPr>
        <w:tc>
          <w:tcPr>
            <w:tcW w:w="1916" w:type="dxa"/>
            <w:vAlign w:val="center"/>
          </w:tcPr>
          <w:p w:rsidR="00837104" w:rsidRDefault="00837104">
            <w:pPr>
              <w:jc w:val="center"/>
              <w:rPr>
                <w:rFonts w:asciiTheme="majorEastAsia" w:eastAsiaTheme="majorEastAsia" w:hAnsiTheme="majorEastAsia" w:cs="仿宋"/>
                <w:sz w:val="24"/>
                <w:lang w:val="zh-CN"/>
              </w:rPr>
            </w:pPr>
          </w:p>
        </w:tc>
        <w:tc>
          <w:tcPr>
            <w:tcW w:w="1567" w:type="dxa"/>
            <w:vAlign w:val="center"/>
          </w:tcPr>
          <w:p w:rsidR="00837104" w:rsidRDefault="00837104">
            <w:pPr>
              <w:ind w:firstLineChars="200" w:firstLine="480"/>
              <w:jc w:val="center"/>
              <w:rPr>
                <w:rFonts w:asciiTheme="majorEastAsia" w:eastAsiaTheme="majorEastAsia" w:hAnsiTheme="majorEastAsia" w:cs="仿宋"/>
                <w:sz w:val="24"/>
                <w:lang w:val="zh-CN"/>
              </w:rPr>
            </w:pPr>
          </w:p>
        </w:tc>
        <w:tc>
          <w:tcPr>
            <w:tcW w:w="2638" w:type="dxa"/>
            <w:vAlign w:val="center"/>
          </w:tcPr>
          <w:p w:rsidR="00837104" w:rsidRDefault="00837104">
            <w:pPr>
              <w:jc w:val="center"/>
              <w:rPr>
                <w:rFonts w:asciiTheme="majorEastAsia" w:eastAsiaTheme="majorEastAsia" w:hAnsiTheme="majorEastAsia" w:cs="仿宋"/>
                <w:sz w:val="24"/>
                <w:lang w:val="zh-CN"/>
              </w:rPr>
            </w:pPr>
          </w:p>
        </w:tc>
        <w:tc>
          <w:tcPr>
            <w:tcW w:w="2635" w:type="dxa"/>
            <w:vAlign w:val="center"/>
          </w:tcPr>
          <w:p w:rsidR="00837104" w:rsidRDefault="00837104">
            <w:pPr>
              <w:jc w:val="center"/>
              <w:rPr>
                <w:rFonts w:asciiTheme="majorEastAsia" w:eastAsiaTheme="majorEastAsia" w:hAnsiTheme="majorEastAsia" w:cs="仿宋"/>
                <w:sz w:val="24"/>
                <w:lang w:val="zh-CN"/>
              </w:rPr>
            </w:pPr>
          </w:p>
        </w:tc>
      </w:tr>
      <w:tr w:rsidR="00837104">
        <w:trPr>
          <w:trHeight w:val="424"/>
          <w:jc w:val="center"/>
        </w:trPr>
        <w:tc>
          <w:tcPr>
            <w:tcW w:w="1916" w:type="dxa"/>
            <w:vAlign w:val="center"/>
          </w:tcPr>
          <w:p w:rsidR="00837104" w:rsidRDefault="00837104">
            <w:pPr>
              <w:jc w:val="center"/>
              <w:rPr>
                <w:rFonts w:asciiTheme="majorEastAsia" w:eastAsiaTheme="majorEastAsia" w:hAnsiTheme="majorEastAsia" w:cs="仿宋"/>
                <w:sz w:val="24"/>
                <w:lang w:val="zh-CN"/>
              </w:rPr>
            </w:pPr>
          </w:p>
        </w:tc>
        <w:tc>
          <w:tcPr>
            <w:tcW w:w="1567" w:type="dxa"/>
            <w:vAlign w:val="center"/>
          </w:tcPr>
          <w:p w:rsidR="00837104" w:rsidRDefault="00837104">
            <w:pPr>
              <w:ind w:firstLineChars="200" w:firstLine="480"/>
              <w:jc w:val="center"/>
              <w:rPr>
                <w:rFonts w:asciiTheme="majorEastAsia" w:eastAsiaTheme="majorEastAsia" w:hAnsiTheme="majorEastAsia" w:cs="仿宋"/>
                <w:sz w:val="24"/>
                <w:lang w:val="zh-CN"/>
              </w:rPr>
            </w:pPr>
          </w:p>
        </w:tc>
        <w:tc>
          <w:tcPr>
            <w:tcW w:w="2638" w:type="dxa"/>
            <w:vAlign w:val="center"/>
          </w:tcPr>
          <w:p w:rsidR="00837104" w:rsidRDefault="00837104">
            <w:pPr>
              <w:jc w:val="center"/>
              <w:rPr>
                <w:rFonts w:asciiTheme="majorEastAsia" w:eastAsiaTheme="majorEastAsia" w:hAnsiTheme="majorEastAsia" w:cs="仿宋"/>
                <w:sz w:val="24"/>
                <w:lang w:val="zh-CN"/>
              </w:rPr>
            </w:pPr>
          </w:p>
        </w:tc>
        <w:tc>
          <w:tcPr>
            <w:tcW w:w="2635" w:type="dxa"/>
            <w:vAlign w:val="center"/>
          </w:tcPr>
          <w:p w:rsidR="00837104" w:rsidRDefault="00837104">
            <w:pPr>
              <w:jc w:val="center"/>
              <w:rPr>
                <w:rFonts w:asciiTheme="majorEastAsia" w:eastAsiaTheme="majorEastAsia" w:hAnsiTheme="majorEastAsia" w:cs="仿宋"/>
                <w:sz w:val="24"/>
                <w:lang w:val="zh-CN"/>
              </w:rPr>
            </w:pPr>
          </w:p>
        </w:tc>
      </w:tr>
      <w:tr w:rsidR="00837104">
        <w:trPr>
          <w:trHeight w:val="416"/>
          <w:jc w:val="center"/>
        </w:trPr>
        <w:tc>
          <w:tcPr>
            <w:tcW w:w="1916" w:type="dxa"/>
            <w:vAlign w:val="center"/>
          </w:tcPr>
          <w:p w:rsidR="00837104" w:rsidRDefault="00837104">
            <w:pPr>
              <w:jc w:val="center"/>
              <w:rPr>
                <w:rFonts w:asciiTheme="majorEastAsia" w:eastAsiaTheme="majorEastAsia" w:hAnsiTheme="majorEastAsia" w:cs="仿宋"/>
                <w:sz w:val="24"/>
                <w:lang w:val="zh-CN"/>
              </w:rPr>
            </w:pPr>
          </w:p>
        </w:tc>
        <w:tc>
          <w:tcPr>
            <w:tcW w:w="1567" w:type="dxa"/>
            <w:vAlign w:val="center"/>
          </w:tcPr>
          <w:p w:rsidR="00837104" w:rsidRDefault="00837104">
            <w:pPr>
              <w:ind w:firstLineChars="200" w:firstLine="480"/>
              <w:jc w:val="center"/>
              <w:rPr>
                <w:rFonts w:asciiTheme="majorEastAsia" w:eastAsiaTheme="majorEastAsia" w:hAnsiTheme="majorEastAsia" w:cs="仿宋"/>
                <w:sz w:val="24"/>
                <w:lang w:val="zh-CN"/>
              </w:rPr>
            </w:pPr>
          </w:p>
        </w:tc>
        <w:tc>
          <w:tcPr>
            <w:tcW w:w="2638" w:type="dxa"/>
            <w:vAlign w:val="center"/>
          </w:tcPr>
          <w:p w:rsidR="00837104" w:rsidRDefault="00837104">
            <w:pPr>
              <w:jc w:val="center"/>
              <w:rPr>
                <w:rFonts w:asciiTheme="majorEastAsia" w:eastAsiaTheme="majorEastAsia" w:hAnsiTheme="majorEastAsia" w:cs="仿宋"/>
                <w:sz w:val="24"/>
                <w:lang w:val="zh-CN"/>
              </w:rPr>
            </w:pPr>
          </w:p>
        </w:tc>
        <w:tc>
          <w:tcPr>
            <w:tcW w:w="2635" w:type="dxa"/>
            <w:vAlign w:val="center"/>
          </w:tcPr>
          <w:p w:rsidR="00837104" w:rsidRDefault="00837104">
            <w:pPr>
              <w:jc w:val="center"/>
              <w:rPr>
                <w:rFonts w:asciiTheme="majorEastAsia" w:eastAsiaTheme="majorEastAsia" w:hAnsiTheme="majorEastAsia" w:cs="仿宋"/>
                <w:sz w:val="24"/>
                <w:lang w:val="zh-CN"/>
              </w:rPr>
            </w:pPr>
          </w:p>
        </w:tc>
      </w:tr>
      <w:tr w:rsidR="00837104">
        <w:trPr>
          <w:trHeight w:val="801"/>
          <w:jc w:val="center"/>
        </w:trPr>
        <w:tc>
          <w:tcPr>
            <w:tcW w:w="8756" w:type="dxa"/>
            <w:gridSpan w:val="4"/>
          </w:tcPr>
          <w:p w:rsidR="00837104" w:rsidRDefault="00137B73">
            <w:pPr>
              <w:adjustRightInd w:val="0"/>
              <w:snapToGrid w:val="0"/>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合同总金额为人民币：                  元。</w:t>
            </w:r>
          </w:p>
          <w:p w:rsidR="00837104" w:rsidRDefault="00137B73">
            <w:pPr>
              <w:adjustRightInd w:val="0"/>
              <w:snapToGrid w:val="0"/>
              <w:ind w:firstLineChars="900" w:firstLine="216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大写：                  元。</w:t>
            </w:r>
          </w:p>
        </w:tc>
      </w:tr>
    </w:tbl>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本项目为交钥匙工程，中标人的投标报价包含了招标单位现有场地条件下，进行中标设备的安装调试达到可使用状态，并验收合格前的所有费用。</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投标总报价一次报定，包括所投设备及其备品、备件和专用工具费用、税费及包装、运至最终目的地的运输、保险、现场吊装、检测验收、安装调试、技术支持与培训、售后服务</w:t>
      </w:r>
      <w:proofErr w:type="gramStart"/>
      <w:r>
        <w:rPr>
          <w:rFonts w:asciiTheme="majorEastAsia" w:eastAsiaTheme="majorEastAsia" w:hAnsiTheme="majorEastAsia"/>
          <w:color w:val="000000"/>
          <w:szCs w:val="21"/>
          <w:highlight w:val="white"/>
        </w:rPr>
        <w:t>与维保及</w:t>
      </w:r>
      <w:proofErr w:type="gramEnd"/>
      <w:r>
        <w:rPr>
          <w:rFonts w:asciiTheme="majorEastAsia" w:eastAsiaTheme="majorEastAsia" w:hAnsiTheme="majorEastAsia"/>
          <w:color w:val="000000"/>
          <w:szCs w:val="21"/>
          <w:highlight w:val="white"/>
        </w:rPr>
        <w:t>相关劳务支出等工作所发生的全部费用以及企业利润、税金和政策性文件规定及合同包含的所有风险、责任等各项应有费用。</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四、货款支付方式</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合同签订支付30%预付款，施工结束并经验收合格后付至总金额的95%，余款（即5%）作为质保金，第四年无质量问题的付清余款（无息）。</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五、交货</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（一）交货时间</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中标通知书发出之日起</w:t>
      </w:r>
      <w:r>
        <w:rPr>
          <w:rFonts w:asciiTheme="majorEastAsia" w:eastAsiaTheme="majorEastAsia" w:hAnsiTheme="majorEastAsia" w:hint="eastAsia"/>
          <w:color w:val="000000"/>
          <w:szCs w:val="21"/>
          <w:highlight w:val="white"/>
        </w:rPr>
        <w:t>40</w:t>
      </w:r>
      <w:r>
        <w:rPr>
          <w:rFonts w:asciiTheme="majorEastAsia" w:eastAsiaTheme="majorEastAsia" w:hAnsiTheme="majorEastAsia"/>
          <w:color w:val="000000"/>
          <w:szCs w:val="21"/>
          <w:highlight w:val="white"/>
        </w:rPr>
        <w:t>日内交货并完成安装调试，具体日期要求根据招标单位项目实施进度要求执行。</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lastRenderedPageBreak/>
        <w:t>（二）风险负担</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货物毁损、火灾的风险在该货物通过联合验收前由乙方承担。</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六、质量</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货物的质量应符合招标文件、投标文件及中标单位在投标过程中做出的书面说明或承诺；货物的质量还应符合国家对环保和节能产品的要求。</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七、包装</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货物的包装应符合国家或行业包装标准，如没有国家或行业包装标准，应当采取足以保护货物的包装方式。</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八、运输要求</w:t>
      </w:r>
    </w:p>
    <w:p w:rsidR="00837104" w:rsidRDefault="00137B73">
      <w:pPr>
        <w:adjustRightInd w:val="0"/>
        <w:snapToGrid w:val="0"/>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乙方应确保货物按本合同第六、七款的规定运输，运输及相关费用由乙方承担。</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九、验收</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1</w:t>
      </w:r>
      <w:r>
        <w:rPr>
          <w:rFonts w:asciiTheme="majorEastAsia" w:eastAsiaTheme="majorEastAsia" w:hAnsiTheme="majorEastAsia" w:hint="eastAsia"/>
          <w:color w:val="000000"/>
          <w:szCs w:val="21"/>
          <w:highlight w:val="white"/>
        </w:rPr>
        <w:t>．货物运抵现场后，招标人将对货物数量、质量、规格等进行检验。如发现货物和规格或者两者都与合同不符，招标人有权限根据检验结果要求中标人立即更换或者提出索赔要求。</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2</w:t>
      </w:r>
      <w:r>
        <w:rPr>
          <w:rFonts w:asciiTheme="majorEastAsia" w:eastAsiaTheme="majorEastAsia" w:hAnsiTheme="majorEastAsia" w:hint="eastAsia"/>
          <w:color w:val="000000"/>
          <w:szCs w:val="21"/>
          <w:highlight w:val="white"/>
        </w:rPr>
        <w:t>．货物由中标人进行安装，完毕后，招标人应对货物的数量、质量、规格、性能等进行详细而全面的检验。安装完毕</w:t>
      </w:r>
      <w:r>
        <w:rPr>
          <w:rFonts w:asciiTheme="majorEastAsia" w:eastAsiaTheme="majorEastAsia" w:hAnsiTheme="majorEastAsia"/>
          <w:color w:val="000000"/>
          <w:szCs w:val="21"/>
          <w:highlight w:val="white"/>
        </w:rPr>
        <w:t>7</w:t>
      </w:r>
      <w:r>
        <w:rPr>
          <w:rFonts w:asciiTheme="majorEastAsia" w:eastAsiaTheme="majorEastAsia" w:hAnsiTheme="majorEastAsia" w:hint="eastAsia"/>
          <w:color w:val="000000"/>
          <w:szCs w:val="21"/>
          <w:highlight w:val="white"/>
        </w:rPr>
        <w:t>日后，证明货物以及安装质量无任何问题，由招标人组成的验收小组签署验收报告，作为付款凭据之一。</w:t>
      </w:r>
    </w:p>
    <w:p w:rsidR="00837104" w:rsidRDefault="00137B73">
      <w:pPr>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3.</w:t>
      </w:r>
      <w:r>
        <w:rPr>
          <w:rFonts w:asciiTheme="majorEastAsia" w:eastAsiaTheme="majorEastAsia" w:hAnsiTheme="majorEastAsia"/>
          <w:color w:val="000000"/>
          <w:szCs w:val="21"/>
          <w:highlight w:val="white"/>
        </w:rPr>
        <w:t xml:space="preserve"> 投标人应在投标文件中提供一份工程验收大纲，在招标人确认后作为招标人验收的依据。但此标准不得对抗质监部门的验收和招标文件中有关验收的条款要求。</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十、售后服务</w:t>
      </w:r>
    </w:p>
    <w:p w:rsidR="00837104" w:rsidRDefault="00137B73">
      <w:pPr>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乙方应按招标文件、投标文件及乙方在评标过程中做出的书面说明或承诺提供及时、快速、优质的售后服务。</w:t>
      </w:r>
    </w:p>
    <w:p w:rsidR="00837104" w:rsidRDefault="00137B73">
      <w:pPr>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 xml:space="preserve">其他售后服务内容： </w:t>
      </w:r>
    </w:p>
    <w:p w:rsidR="00837104" w:rsidRDefault="00137B73">
      <w:pPr>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（1）供应商应负责对用户使用、操作、维修、保养人员免费进行培训（并提供安装使用、维护说明书）。</w:t>
      </w:r>
    </w:p>
    <w:p w:rsidR="00837104" w:rsidRDefault="00137B73">
      <w:pPr>
        <w:spacing w:line="360" w:lineRule="auto"/>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（2）维修点须提供24小时服务，如遇与所供设备有关的问题在接用户通知后4小时内赶到现场，提供不间断服务直到故障排除。维修点需提供足够的备件以适应招标方维修需求。中标单位须对本次招标的所有标的</w:t>
      </w:r>
      <w:proofErr w:type="gramStart"/>
      <w:r>
        <w:rPr>
          <w:rFonts w:asciiTheme="majorEastAsia" w:eastAsiaTheme="majorEastAsia" w:hAnsiTheme="majorEastAsia" w:hint="eastAsia"/>
          <w:color w:val="000000"/>
          <w:szCs w:val="21"/>
          <w:highlight w:val="white"/>
        </w:rPr>
        <w:t>物提供</w:t>
      </w:r>
      <w:proofErr w:type="gramEnd"/>
      <w:r>
        <w:rPr>
          <w:rFonts w:asciiTheme="majorEastAsia" w:eastAsiaTheme="majorEastAsia" w:hAnsiTheme="majorEastAsia" w:hint="eastAsia"/>
          <w:color w:val="000000"/>
          <w:szCs w:val="21"/>
          <w:highlight w:val="white"/>
        </w:rPr>
        <w:t>整个系统不低于叁年的免费质保，免费质保期从设备调试验收合格并交付业主开始正式使用算起。在此期间，因产品制造质量不良而产生损坏或不能正常工作，中标单位应免费维修和正常保养。</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十一、质量保证期</w:t>
      </w:r>
    </w:p>
    <w:p w:rsidR="00837104" w:rsidRDefault="00137B73">
      <w:pPr>
        <w:autoSpaceDE w:val="0"/>
        <w:autoSpaceDN w:val="0"/>
        <w:adjustRightInd w:val="0"/>
        <w:spacing w:line="360" w:lineRule="auto"/>
        <w:ind w:firstLine="480"/>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1</w:t>
      </w:r>
      <w:r>
        <w:rPr>
          <w:rFonts w:asciiTheme="majorEastAsia" w:eastAsiaTheme="majorEastAsia" w:hAnsiTheme="majorEastAsia" w:hint="eastAsia"/>
          <w:color w:val="000000"/>
          <w:szCs w:val="21"/>
          <w:highlight w:val="white"/>
        </w:rPr>
        <w:t>．自验收合格之日起不低于</w:t>
      </w:r>
      <w:r>
        <w:rPr>
          <w:rFonts w:asciiTheme="majorEastAsia" w:eastAsiaTheme="majorEastAsia" w:hAnsiTheme="majorEastAsia"/>
          <w:color w:val="000000"/>
          <w:szCs w:val="21"/>
          <w:highlight w:val="white"/>
          <w:u w:val="single"/>
        </w:rPr>
        <w:t xml:space="preserve"> </w:t>
      </w:r>
      <w:r w:rsidR="0028205C">
        <w:rPr>
          <w:rFonts w:asciiTheme="majorEastAsia" w:eastAsiaTheme="majorEastAsia" w:hAnsiTheme="majorEastAsia" w:hint="eastAsia"/>
          <w:color w:val="000000"/>
          <w:szCs w:val="21"/>
          <w:highlight w:val="white"/>
          <w:u w:val="single"/>
        </w:rPr>
        <w:t>3</w:t>
      </w:r>
      <w:r>
        <w:rPr>
          <w:rFonts w:asciiTheme="majorEastAsia" w:eastAsiaTheme="majorEastAsia" w:hAnsiTheme="majorEastAsia"/>
          <w:color w:val="000000"/>
          <w:szCs w:val="21"/>
          <w:highlight w:val="white"/>
          <w:u w:val="single"/>
        </w:rPr>
        <w:t xml:space="preserve"> </w:t>
      </w:r>
      <w:r>
        <w:rPr>
          <w:rFonts w:asciiTheme="majorEastAsia" w:eastAsiaTheme="majorEastAsia" w:hAnsiTheme="majorEastAsia" w:hint="eastAsia"/>
          <w:color w:val="000000"/>
          <w:szCs w:val="21"/>
          <w:highlight w:val="white"/>
        </w:rPr>
        <w:t>年，国家主管部门或者行业标准对货物本身有更高要求的，从其规定并在合同中约定，供应商亦可提报更长的质保期。</w:t>
      </w:r>
    </w:p>
    <w:p w:rsidR="00837104" w:rsidRDefault="00137B73">
      <w:pPr>
        <w:autoSpaceDE w:val="0"/>
        <w:autoSpaceDN w:val="0"/>
        <w:adjustRightInd w:val="0"/>
        <w:spacing w:line="360" w:lineRule="auto"/>
        <w:ind w:firstLine="480"/>
        <w:rPr>
          <w:rFonts w:asciiTheme="majorEastAsia" w:eastAsiaTheme="majorEastAsia" w:hAnsiTheme="majorEastAsia"/>
          <w:color w:val="000000"/>
          <w:szCs w:val="21"/>
          <w:highlight w:val="white"/>
        </w:rPr>
      </w:pPr>
      <w:r>
        <w:rPr>
          <w:rFonts w:asciiTheme="majorEastAsia" w:eastAsiaTheme="majorEastAsia" w:hAnsiTheme="majorEastAsia"/>
          <w:color w:val="000000"/>
          <w:szCs w:val="21"/>
          <w:highlight w:val="white"/>
        </w:rPr>
        <w:t>2</w:t>
      </w:r>
      <w:r>
        <w:rPr>
          <w:rFonts w:asciiTheme="majorEastAsia" w:eastAsiaTheme="majorEastAsia" w:hAnsiTheme="majorEastAsia" w:hint="eastAsia"/>
          <w:color w:val="000000"/>
          <w:szCs w:val="21"/>
          <w:highlight w:val="white"/>
        </w:rPr>
        <w:t>．质量保证期内，如果证实货物是有缺陷的，包括潜在的缺陷或者使用不符合要求的材料等，中标人应立即免费维修或者更换有缺陷的货物或者部件，保证达到合同规定的技术以及性能要求。如果中标人在收到通知后</w:t>
      </w:r>
      <w:r>
        <w:rPr>
          <w:rFonts w:asciiTheme="majorEastAsia" w:eastAsiaTheme="majorEastAsia" w:hAnsiTheme="majorEastAsia"/>
          <w:color w:val="000000"/>
          <w:szCs w:val="21"/>
          <w:highlight w:val="white"/>
        </w:rPr>
        <w:t>5</w:t>
      </w:r>
      <w:r>
        <w:rPr>
          <w:rFonts w:asciiTheme="majorEastAsia" w:eastAsiaTheme="majorEastAsia" w:hAnsiTheme="majorEastAsia" w:hint="eastAsia"/>
          <w:color w:val="000000"/>
          <w:szCs w:val="21"/>
          <w:highlight w:val="white"/>
        </w:rPr>
        <w:t>天内没有弥补缺陷，招标人可自行采取必要的补救措施，但风险和费用由中标人承担，招标人同时保留通过法律途径进行索赔的权利。</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十二、合同生效</w:t>
      </w:r>
    </w:p>
    <w:p w:rsidR="00837104" w:rsidRDefault="00137B73">
      <w:pPr>
        <w:spacing w:line="440" w:lineRule="exact"/>
        <w:ind w:firstLineChars="200" w:firstLine="420"/>
        <w:rPr>
          <w:rFonts w:ascii="宋体" w:hAnsi="宋体"/>
          <w:szCs w:val="21"/>
        </w:rPr>
      </w:pPr>
      <w:r>
        <w:rPr>
          <w:rFonts w:ascii="宋体" w:hAnsi="宋体" w:hint="eastAsia"/>
          <w:szCs w:val="21"/>
        </w:rPr>
        <w:t>本合同的有效期，自双方签署之日起至该主合同结束之日止。</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lastRenderedPageBreak/>
        <w:t>十三、违约</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（一）甲方未按合同约定履行义务，给乙方造成经济损失应予以赔偿；因甲方责任造成货物供应延期的，合同工期顺延。</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（二）乙方不能按合同规定的交货时间进行交货。</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（三）货物质量达不到规范要求的，甲方有权要求重新发货，其相应费用由乙方承担、影响工期的，由乙方承担违约责任。</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（四）其他未尽事宜，以《中华人民共和国合同法》和其他有关法律、法规为准，无相关规定的，双方协商解决。</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十四、不可抗力</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双方中任何一方因法定不可抗力不能及时或完全履行合同的，应及时通知其他两方，双方互不承担责任，并在10日内提供相应证明。</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未履行</w:t>
      </w:r>
      <w:proofErr w:type="gramStart"/>
      <w:r>
        <w:rPr>
          <w:rFonts w:asciiTheme="majorEastAsia" w:eastAsiaTheme="majorEastAsia" w:hAnsiTheme="majorEastAsia" w:hint="eastAsia"/>
          <w:color w:val="000000"/>
          <w:szCs w:val="21"/>
          <w:highlight w:val="white"/>
        </w:rPr>
        <w:t>完合同</w:t>
      </w:r>
      <w:proofErr w:type="gramEnd"/>
      <w:r>
        <w:rPr>
          <w:rFonts w:asciiTheme="majorEastAsia" w:eastAsiaTheme="majorEastAsia" w:hAnsiTheme="majorEastAsia" w:hint="eastAsia"/>
          <w:color w:val="000000"/>
          <w:szCs w:val="21"/>
          <w:highlight w:val="white"/>
        </w:rPr>
        <w:t>部分是否继续履行、如何履行等问题，可由双方协商解决。</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十五、争议</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合同发生纠纷时，双方应协商解决，协商不成提交仲裁委员会仲裁或依法向</w:t>
      </w:r>
      <w:r w:rsidR="00702E03">
        <w:rPr>
          <w:rFonts w:asciiTheme="majorEastAsia" w:eastAsiaTheme="majorEastAsia" w:hAnsiTheme="majorEastAsia" w:hint="eastAsia"/>
          <w:color w:val="000000"/>
          <w:szCs w:val="21"/>
          <w:highlight w:val="white"/>
        </w:rPr>
        <w:t>合同履行</w:t>
      </w:r>
      <w:r>
        <w:rPr>
          <w:rFonts w:asciiTheme="majorEastAsia" w:eastAsiaTheme="majorEastAsia" w:hAnsiTheme="majorEastAsia" w:hint="eastAsia"/>
          <w:color w:val="000000"/>
          <w:szCs w:val="21"/>
          <w:highlight w:val="white"/>
        </w:rPr>
        <w:t>地人民法院起诉。</w:t>
      </w:r>
    </w:p>
    <w:p w:rsidR="00837104" w:rsidRDefault="00137B73">
      <w:pPr>
        <w:adjustRightInd w:val="0"/>
        <w:snapToGrid w:val="0"/>
        <w:spacing w:line="360" w:lineRule="auto"/>
        <w:ind w:firstLineChars="200" w:firstLine="422"/>
        <w:rPr>
          <w:rFonts w:asciiTheme="majorEastAsia" w:eastAsiaTheme="majorEastAsia" w:hAnsiTheme="majorEastAsia"/>
          <w:b/>
          <w:color w:val="000000"/>
          <w:szCs w:val="21"/>
          <w:highlight w:val="white"/>
        </w:rPr>
      </w:pPr>
      <w:r>
        <w:rPr>
          <w:rFonts w:asciiTheme="majorEastAsia" w:eastAsiaTheme="majorEastAsia" w:hAnsiTheme="majorEastAsia" w:hint="eastAsia"/>
          <w:b/>
          <w:color w:val="000000"/>
          <w:szCs w:val="21"/>
          <w:highlight w:val="white"/>
        </w:rPr>
        <w:t>十六、补充协议</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合同未尽事宜，经双方协商可签订补充协议，所签订的补充协议与本合同具有同等的法律效力。</w:t>
      </w:r>
    </w:p>
    <w:p w:rsidR="00837104" w:rsidRDefault="00137B73">
      <w:pPr>
        <w:adjustRightInd w:val="0"/>
        <w:snapToGrid w:val="0"/>
        <w:ind w:firstLineChars="200" w:firstLine="420"/>
        <w:rPr>
          <w:rFonts w:asciiTheme="majorEastAsia" w:eastAsiaTheme="majorEastAsia" w:hAnsiTheme="majorEastAsia"/>
          <w:color w:val="000000"/>
          <w:szCs w:val="21"/>
          <w:highlight w:val="white"/>
        </w:rPr>
      </w:pPr>
      <w:r>
        <w:rPr>
          <w:rFonts w:asciiTheme="majorEastAsia" w:eastAsiaTheme="majorEastAsia" w:hAnsiTheme="majorEastAsia" w:hint="eastAsia"/>
          <w:color w:val="000000"/>
          <w:szCs w:val="21"/>
          <w:highlight w:val="white"/>
        </w:rPr>
        <w:t>本合同一式陆份，甲、乙方各执叁份，经甲、乙双方代表签字盖章后生效。</w:t>
      </w:r>
    </w:p>
    <w:p w:rsidR="00837104" w:rsidRDefault="00837104">
      <w:pPr>
        <w:spacing w:line="360" w:lineRule="exact"/>
        <w:rPr>
          <w:rFonts w:asciiTheme="majorEastAsia" w:eastAsiaTheme="majorEastAsia" w:hAnsiTheme="majorEastAsia"/>
          <w:color w:val="000000"/>
          <w:sz w:val="24"/>
        </w:rPr>
      </w:pPr>
    </w:p>
    <w:p w:rsidR="00837104" w:rsidRDefault="00837104">
      <w:pPr>
        <w:spacing w:line="360" w:lineRule="exact"/>
        <w:rPr>
          <w:rFonts w:asciiTheme="majorEastAsia" w:eastAsiaTheme="majorEastAsia" w:hAnsiTheme="majorEastAsia"/>
          <w:color w:val="000000"/>
          <w:sz w:val="24"/>
        </w:rPr>
      </w:pPr>
    </w:p>
    <w:p w:rsidR="00837104" w:rsidRDefault="00837104">
      <w:pPr>
        <w:spacing w:line="360" w:lineRule="exact"/>
        <w:rPr>
          <w:rFonts w:asciiTheme="majorEastAsia" w:eastAsiaTheme="majorEastAsia" w:hAnsiTheme="majorEastAsia"/>
          <w:color w:val="000000"/>
          <w:sz w:val="24"/>
        </w:rPr>
      </w:pPr>
    </w:p>
    <w:p w:rsidR="00837104" w:rsidRDefault="00137B73">
      <w:pPr>
        <w:pStyle w:val="a9"/>
        <w:tabs>
          <w:tab w:val="left" w:pos="7020"/>
        </w:tabs>
        <w:snapToGrid w:val="0"/>
        <w:ind w:firstLineChars="150" w:firstLine="315"/>
        <w:rPr>
          <w:rFonts w:asciiTheme="majorEastAsia" w:eastAsiaTheme="majorEastAsia" w:hAnsiTheme="majorEastAsia" w:cs="Times New Roman"/>
          <w:color w:val="000000"/>
          <w:sz w:val="21"/>
          <w:szCs w:val="21"/>
          <w:highlight w:val="white"/>
        </w:rPr>
      </w:pPr>
      <w:r>
        <w:rPr>
          <w:rFonts w:asciiTheme="majorEastAsia" w:eastAsiaTheme="majorEastAsia" w:hAnsiTheme="majorEastAsia" w:cs="Times New Roman" w:hint="eastAsia"/>
          <w:color w:val="000000"/>
          <w:sz w:val="21"/>
          <w:szCs w:val="21"/>
          <w:highlight w:val="white"/>
        </w:rPr>
        <w:t>甲方</w:t>
      </w:r>
      <w:r>
        <w:rPr>
          <w:rFonts w:asciiTheme="majorEastAsia" w:eastAsiaTheme="majorEastAsia" w:hAnsiTheme="majorEastAsia" w:cs="Times New Roman"/>
          <w:color w:val="000000"/>
          <w:sz w:val="21"/>
          <w:szCs w:val="21"/>
          <w:highlight w:val="white"/>
        </w:rPr>
        <w:t xml:space="preserve">：(公章)                    </w:t>
      </w:r>
      <w:r>
        <w:rPr>
          <w:rFonts w:asciiTheme="majorEastAsia" w:eastAsiaTheme="majorEastAsia" w:hAnsiTheme="majorEastAsia" w:cs="Times New Roman" w:hint="eastAsia"/>
          <w:color w:val="000000"/>
          <w:sz w:val="21"/>
          <w:szCs w:val="21"/>
          <w:highlight w:val="white"/>
        </w:rPr>
        <w:t xml:space="preserve">  乙方</w:t>
      </w:r>
      <w:r>
        <w:rPr>
          <w:rFonts w:asciiTheme="majorEastAsia" w:eastAsiaTheme="majorEastAsia" w:hAnsiTheme="majorEastAsia" w:cs="Times New Roman"/>
          <w:color w:val="000000"/>
          <w:sz w:val="21"/>
          <w:szCs w:val="21"/>
          <w:highlight w:val="white"/>
        </w:rPr>
        <w:t>：(公章)</w:t>
      </w:r>
    </w:p>
    <w:p w:rsidR="00837104" w:rsidRDefault="00837104">
      <w:pPr>
        <w:pStyle w:val="a9"/>
        <w:tabs>
          <w:tab w:val="left" w:pos="7020"/>
        </w:tabs>
        <w:snapToGrid w:val="0"/>
        <w:rPr>
          <w:rFonts w:asciiTheme="majorEastAsia" w:eastAsiaTheme="majorEastAsia" w:hAnsiTheme="majorEastAsia" w:cs="Times New Roman"/>
          <w:color w:val="000000"/>
          <w:sz w:val="21"/>
          <w:szCs w:val="21"/>
          <w:highlight w:val="white"/>
        </w:rPr>
      </w:pPr>
    </w:p>
    <w:p w:rsidR="00837104" w:rsidRDefault="00137B73">
      <w:pPr>
        <w:pStyle w:val="a9"/>
        <w:tabs>
          <w:tab w:val="left" w:pos="7020"/>
        </w:tabs>
        <w:snapToGrid w:val="0"/>
        <w:ind w:firstLineChars="200" w:firstLine="420"/>
        <w:rPr>
          <w:rFonts w:asciiTheme="majorEastAsia" w:eastAsiaTheme="majorEastAsia" w:hAnsiTheme="majorEastAsia" w:cs="Times New Roman"/>
          <w:color w:val="000000"/>
          <w:sz w:val="21"/>
          <w:szCs w:val="21"/>
          <w:highlight w:val="white"/>
        </w:rPr>
      </w:pPr>
      <w:r>
        <w:rPr>
          <w:rFonts w:asciiTheme="majorEastAsia" w:eastAsiaTheme="majorEastAsia" w:hAnsiTheme="majorEastAsia" w:cs="Times New Roman"/>
          <w:color w:val="000000"/>
          <w:sz w:val="21"/>
          <w:szCs w:val="21"/>
          <w:highlight w:val="white"/>
        </w:rPr>
        <w:t>年</w:t>
      </w:r>
      <w:r>
        <w:rPr>
          <w:rFonts w:asciiTheme="majorEastAsia" w:eastAsiaTheme="majorEastAsia" w:hAnsiTheme="majorEastAsia" w:cs="Times New Roman" w:hint="eastAsia"/>
          <w:color w:val="000000"/>
          <w:sz w:val="21"/>
          <w:szCs w:val="21"/>
          <w:highlight w:val="white"/>
        </w:rPr>
        <w:t xml:space="preserve">   月    日                       年     月     日</w:t>
      </w:r>
    </w:p>
    <w:p w:rsidR="00837104" w:rsidRDefault="00137B73">
      <w:pPr>
        <w:pStyle w:val="a9"/>
        <w:tabs>
          <w:tab w:val="left" w:pos="7020"/>
        </w:tabs>
        <w:snapToGrid w:val="0"/>
        <w:ind w:firstLineChars="150" w:firstLine="315"/>
        <w:rPr>
          <w:rFonts w:asciiTheme="majorEastAsia" w:eastAsiaTheme="majorEastAsia" w:hAnsiTheme="majorEastAsia" w:cs="Times New Roman"/>
          <w:color w:val="000000"/>
          <w:sz w:val="21"/>
          <w:szCs w:val="21"/>
          <w:highlight w:val="white"/>
        </w:rPr>
      </w:pPr>
      <w:r>
        <w:rPr>
          <w:rFonts w:asciiTheme="majorEastAsia" w:eastAsiaTheme="majorEastAsia" w:hAnsiTheme="majorEastAsia" w:cs="Times New Roman"/>
          <w:color w:val="000000"/>
          <w:sz w:val="21"/>
          <w:szCs w:val="21"/>
          <w:highlight w:val="white"/>
        </w:rPr>
        <w:t>住所：</w:t>
      </w:r>
      <w:r>
        <w:rPr>
          <w:rFonts w:asciiTheme="majorEastAsia" w:eastAsiaTheme="majorEastAsia" w:hAnsiTheme="majorEastAsia" w:cs="Times New Roman" w:hint="eastAsia"/>
          <w:color w:val="000000"/>
          <w:sz w:val="21"/>
          <w:szCs w:val="21"/>
          <w:highlight w:val="white"/>
        </w:rPr>
        <w:t xml:space="preserve">                            </w:t>
      </w:r>
      <w:r>
        <w:rPr>
          <w:rFonts w:asciiTheme="majorEastAsia" w:eastAsiaTheme="majorEastAsia" w:hAnsiTheme="majorEastAsia" w:cs="Times New Roman"/>
          <w:color w:val="000000"/>
          <w:sz w:val="21"/>
          <w:szCs w:val="21"/>
          <w:highlight w:val="white"/>
        </w:rPr>
        <w:t>住所：</w:t>
      </w:r>
      <w:r>
        <w:rPr>
          <w:rFonts w:asciiTheme="majorEastAsia" w:eastAsiaTheme="majorEastAsia" w:hAnsiTheme="majorEastAsia" w:cs="Times New Roman" w:hint="eastAsia"/>
          <w:color w:val="000000"/>
          <w:sz w:val="21"/>
          <w:szCs w:val="21"/>
          <w:highlight w:val="white"/>
        </w:rPr>
        <w:t xml:space="preserve">                              </w:t>
      </w:r>
    </w:p>
    <w:p w:rsidR="00837104" w:rsidRDefault="00137B73">
      <w:pPr>
        <w:pStyle w:val="a9"/>
        <w:tabs>
          <w:tab w:val="left" w:pos="7020"/>
        </w:tabs>
        <w:snapToGrid w:val="0"/>
        <w:ind w:firstLineChars="150" w:firstLine="315"/>
        <w:rPr>
          <w:rFonts w:asciiTheme="majorEastAsia" w:eastAsiaTheme="majorEastAsia" w:hAnsiTheme="majorEastAsia" w:cs="Times New Roman"/>
          <w:color w:val="000000"/>
          <w:sz w:val="21"/>
          <w:szCs w:val="21"/>
          <w:highlight w:val="white"/>
        </w:rPr>
      </w:pPr>
      <w:r>
        <w:rPr>
          <w:rFonts w:asciiTheme="majorEastAsia" w:eastAsiaTheme="majorEastAsia" w:hAnsiTheme="majorEastAsia" w:cs="Times New Roman"/>
          <w:color w:val="000000"/>
          <w:sz w:val="21"/>
          <w:szCs w:val="21"/>
          <w:highlight w:val="white"/>
        </w:rPr>
        <w:t>法定代表人：                      法定代表人：</w:t>
      </w:r>
      <w:r>
        <w:rPr>
          <w:rFonts w:asciiTheme="majorEastAsia" w:eastAsiaTheme="majorEastAsia" w:hAnsiTheme="majorEastAsia" w:cs="Times New Roman" w:hint="eastAsia"/>
          <w:color w:val="000000"/>
          <w:sz w:val="21"/>
          <w:szCs w:val="21"/>
          <w:highlight w:val="white"/>
        </w:rPr>
        <w:t xml:space="preserve">                        </w:t>
      </w:r>
    </w:p>
    <w:p w:rsidR="00837104" w:rsidRDefault="00137B73">
      <w:pPr>
        <w:pStyle w:val="a9"/>
        <w:tabs>
          <w:tab w:val="left" w:pos="7020"/>
        </w:tabs>
        <w:snapToGrid w:val="0"/>
        <w:ind w:firstLineChars="100" w:firstLine="210"/>
        <w:rPr>
          <w:rFonts w:asciiTheme="majorEastAsia" w:eastAsiaTheme="majorEastAsia" w:hAnsiTheme="majorEastAsia" w:cs="Times New Roman"/>
          <w:color w:val="000000"/>
          <w:sz w:val="21"/>
          <w:szCs w:val="21"/>
          <w:highlight w:val="white"/>
        </w:rPr>
      </w:pPr>
      <w:r>
        <w:rPr>
          <w:rFonts w:asciiTheme="majorEastAsia" w:eastAsiaTheme="majorEastAsia" w:hAnsiTheme="majorEastAsia" w:cs="Times New Roman" w:hint="eastAsia"/>
          <w:color w:val="000000"/>
          <w:sz w:val="21"/>
          <w:szCs w:val="21"/>
          <w:highlight w:val="white"/>
        </w:rPr>
        <w:t>(或授权签约人)</w:t>
      </w:r>
      <w:r>
        <w:rPr>
          <w:rFonts w:asciiTheme="majorEastAsia" w:eastAsiaTheme="majorEastAsia" w:hAnsiTheme="majorEastAsia" w:cs="Times New Roman"/>
          <w:color w:val="000000"/>
          <w:sz w:val="21"/>
          <w:szCs w:val="21"/>
          <w:highlight w:val="white"/>
        </w:rPr>
        <w:t>：</w:t>
      </w:r>
      <w:r>
        <w:rPr>
          <w:rFonts w:asciiTheme="majorEastAsia" w:eastAsiaTheme="majorEastAsia" w:hAnsiTheme="majorEastAsia" w:cs="Times New Roman" w:hint="eastAsia"/>
          <w:color w:val="000000"/>
          <w:sz w:val="21"/>
          <w:szCs w:val="21"/>
          <w:highlight w:val="white"/>
        </w:rPr>
        <w:t xml:space="preserve">                  (或授权签约人)</w:t>
      </w:r>
      <w:r>
        <w:rPr>
          <w:rFonts w:asciiTheme="majorEastAsia" w:eastAsiaTheme="majorEastAsia" w:hAnsiTheme="majorEastAsia" w:cs="Times New Roman"/>
          <w:color w:val="000000"/>
          <w:sz w:val="21"/>
          <w:szCs w:val="21"/>
          <w:highlight w:val="white"/>
        </w:rPr>
        <w:t xml:space="preserve">： </w:t>
      </w:r>
      <w:r>
        <w:rPr>
          <w:rFonts w:asciiTheme="majorEastAsia" w:eastAsiaTheme="majorEastAsia" w:hAnsiTheme="majorEastAsia" w:cs="Times New Roman" w:hint="eastAsia"/>
          <w:color w:val="000000"/>
          <w:sz w:val="21"/>
          <w:szCs w:val="21"/>
          <w:highlight w:val="white"/>
        </w:rPr>
        <w:t xml:space="preserve">                   </w:t>
      </w:r>
      <w:bookmarkStart w:id="297" w:name="_Toc329009673"/>
    </w:p>
    <w:p w:rsidR="00837104" w:rsidRDefault="00837104">
      <w:pPr>
        <w:pStyle w:val="a9"/>
        <w:tabs>
          <w:tab w:val="left" w:pos="7020"/>
        </w:tabs>
        <w:snapToGrid w:val="0"/>
        <w:rPr>
          <w:rFonts w:asciiTheme="majorEastAsia" w:eastAsiaTheme="majorEastAsia" w:hAnsiTheme="majorEastAsia" w:cs="Times New Roman"/>
          <w:color w:val="000000"/>
          <w:sz w:val="21"/>
          <w:szCs w:val="21"/>
          <w:highlight w:val="white"/>
        </w:rPr>
      </w:pPr>
    </w:p>
    <w:p w:rsidR="00837104" w:rsidRDefault="00837104">
      <w:pPr>
        <w:pStyle w:val="a9"/>
        <w:tabs>
          <w:tab w:val="left" w:pos="7020"/>
        </w:tabs>
        <w:snapToGrid w:val="0"/>
        <w:rPr>
          <w:rFonts w:asciiTheme="majorEastAsia" w:eastAsiaTheme="majorEastAsia" w:hAnsiTheme="majorEastAsia"/>
          <w:color w:val="000000"/>
          <w:szCs w:val="24"/>
        </w:rPr>
      </w:pPr>
    </w:p>
    <w:p w:rsidR="00837104" w:rsidRDefault="00837104">
      <w:pPr>
        <w:pStyle w:val="a9"/>
        <w:tabs>
          <w:tab w:val="left" w:pos="7020"/>
        </w:tabs>
        <w:snapToGrid w:val="0"/>
        <w:rPr>
          <w:rFonts w:asciiTheme="majorEastAsia" w:eastAsiaTheme="majorEastAsia" w:hAnsiTheme="majorEastAsia"/>
          <w:color w:val="000000"/>
          <w:szCs w:val="24"/>
        </w:rPr>
      </w:pPr>
    </w:p>
    <w:p w:rsidR="00837104" w:rsidRDefault="00137B73">
      <w:pPr>
        <w:pStyle w:val="1"/>
        <w:rPr>
          <w:rFonts w:asciiTheme="majorEastAsia" w:eastAsiaTheme="majorEastAsia" w:hAnsiTheme="majorEastAsia"/>
          <w:lang w:val="zh-CN"/>
        </w:rPr>
      </w:pPr>
      <w:r>
        <w:rPr>
          <w:rFonts w:asciiTheme="majorEastAsia" w:eastAsiaTheme="majorEastAsia" w:hAnsiTheme="majorEastAsia" w:cs="Arial" w:hint="eastAsia"/>
          <w:b/>
          <w:bCs/>
          <w:kern w:val="2"/>
          <w:sz w:val="28"/>
          <w:szCs w:val="28"/>
        </w:rPr>
        <w:t>第五章</w:t>
      </w:r>
      <w:r>
        <w:rPr>
          <w:rFonts w:asciiTheme="majorEastAsia" w:eastAsiaTheme="majorEastAsia" w:hAnsiTheme="majorEastAsia" w:cs="Arial"/>
          <w:b/>
          <w:bCs/>
          <w:kern w:val="2"/>
          <w:sz w:val="28"/>
          <w:szCs w:val="28"/>
        </w:rPr>
        <w:t xml:space="preserve">  </w:t>
      </w:r>
      <w:r>
        <w:rPr>
          <w:rFonts w:asciiTheme="majorEastAsia" w:eastAsiaTheme="majorEastAsia" w:hAnsiTheme="majorEastAsia" w:cs="Arial" w:hint="eastAsia"/>
          <w:b/>
          <w:bCs/>
          <w:kern w:val="2"/>
          <w:sz w:val="28"/>
          <w:szCs w:val="28"/>
        </w:rPr>
        <w:t>项目需求及技术要求</w:t>
      </w:r>
      <w:bookmarkEnd w:id="297"/>
    </w:p>
    <w:p w:rsidR="00837104" w:rsidRDefault="00137B73">
      <w:pPr>
        <w:autoSpaceDE w:val="0"/>
        <w:autoSpaceDN w:val="0"/>
        <w:adjustRightInd w:val="0"/>
        <w:spacing w:line="360" w:lineRule="auto"/>
        <w:rPr>
          <w:rFonts w:asciiTheme="majorEastAsia" w:eastAsiaTheme="majorEastAsia" w:hAnsiTheme="majorEastAsia"/>
          <w:sz w:val="28"/>
          <w:szCs w:val="28"/>
          <w:lang w:val="zh-CN"/>
        </w:rPr>
      </w:pPr>
      <w:r>
        <w:rPr>
          <w:rFonts w:asciiTheme="majorEastAsia" w:eastAsiaTheme="majorEastAsia" w:hAnsiTheme="majorEastAsia" w:cs="楷体" w:hint="eastAsia"/>
          <w:sz w:val="28"/>
          <w:szCs w:val="28"/>
        </w:rPr>
        <w:t>1</w:t>
      </w:r>
      <w:r>
        <w:rPr>
          <w:rFonts w:asciiTheme="majorEastAsia" w:eastAsiaTheme="majorEastAsia" w:hAnsiTheme="majorEastAsia" w:cs="楷体" w:hint="eastAsia"/>
          <w:sz w:val="28"/>
          <w:szCs w:val="28"/>
          <w:lang w:val="zh-CN"/>
        </w:rPr>
        <w:t>.项目说明</w:t>
      </w:r>
    </w:p>
    <w:p w:rsidR="00837104" w:rsidRDefault="00137B73">
      <w:pPr>
        <w:autoSpaceDE w:val="0"/>
        <w:autoSpaceDN w:val="0"/>
        <w:adjustRightInd w:val="0"/>
        <w:spacing w:line="360" w:lineRule="auto"/>
        <w:ind w:firstLine="480"/>
        <w:rPr>
          <w:rFonts w:asciiTheme="majorEastAsia" w:eastAsiaTheme="majorEastAsia" w:hAnsiTheme="majorEastAsia"/>
          <w:sz w:val="24"/>
          <w:lang w:val="zh-CN"/>
        </w:rPr>
      </w:pPr>
      <w:r>
        <w:rPr>
          <w:rFonts w:asciiTheme="majorEastAsia" w:eastAsiaTheme="majorEastAsia" w:hAnsiTheme="majorEastAsia" w:cs="仿宋" w:hint="eastAsia"/>
          <w:sz w:val="24"/>
        </w:rPr>
        <w:t>1</w:t>
      </w:r>
      <w:r>
        <w:rPr>
          <w:rFonts w:asciiTheme="majorEastAsia" w:eastAsiaTheme="majorEastAsia" w:hAnsiTheme="majorEastAsia" w:cs="仿宋"/>
          <w:sz w:val="24"/>
          <w:lang w:val="zh-CN"/>
        </w:rPr>
        <w:t>.1</w:t>
      </w:r>
      <w:r>
        <w:rPr>
          <w:rFonts w:asciiTheme="majorEastAsia" w:eastAsiaTheme="majorEastAsia" w:hAnsiTheme="majorEastAsia" w:cs="仿宋" w:hint="eastAsia"/>
          <w:sz w:val="24"/>
          <w:lang w:val="zh-CN"/>
        </w:rPr>
        <w:t>本章内容是根据招标项目的实际需求制定的。</w:t>
      </w:r>
    </w:p>
    <w:p w:rsidR="00837104" w:rsidRDefault="00137B73">
      <w:pPr>
        <w:autoSpaceDE w:val="0"/>
        <w:autoSpaceDN w:val="0"/>
        <w:adjustRightInd w:val="0"/>
        <w:spacing w:line="360" w:lineRule="auto"/>
        <w:ind w:firstLine="480"/>
        <w:rPr>
          <w:rFonts w:asciiTheme="majorEastAsia" w:eastAsiaTheme="majorEastAsia" w:hAnsiTheme="majorEastAsia"/>
          <w:sz w:val="24"/>
          <w:lang w:val="zh-CN"/>
        </w:rPr>
      </w:pPr>
      <w:r>
        <w:rPr>
          <w:rFonts w:asciiTheme="majorEastAsia" w:eastAsiaTheme="majorEastAsia" w:hAnsiTheme="majorEastAsia" w:cs="仿宋" w:hint="eastAsia"/>
          <w:sz w:val="24"/>
        </w:rPr>
        <w:t>1</w:t>
      </w:r>
      <w:r>
        <w:rPr>
          <w:rFonts w:asciiTheme="majorEastAsia" w:eastAsiaTheme="majorEastAsia" w:hAnsiTheme="majorEastAsia" w:cs="仿宋"/>
          <w:sz w:val="24"/>
          <w:lang w:val="zh-CN"/>
        </w:rPr>
        <w:t>.2</w:t>
      </w:r>
      <w:r>
        <w:rPr>
          <w:rFonts w:asciiTheme="majorEastAsia" w:eastAsiaTheme="majorEastAsia" w:hAnsiTheme="majorEastAsia" w:cs="仿宋" w:hint="eastAsia"/>
          <w:sz w:val="24"/>
          <w:lang w:val="zh-CN"/>
        </w:rPr>
        <w:t>本项目共分为</w:t>
      </w:r>
      <w:r>
        <w:rPr>
          <w:rFonts w:asciiTheme="majorEastAsia" w:eastAsiaTheme="majorEastAsia" w:hAnsiTheme="majorEastAsia" w:cs="仿宋"/>
          <w:sz w:val="24"/>
          <w:u w:val="single"/>
          <w:lang w:val="zh-CN"/>
        </w:rPr>
        <w:t xml:space="preserve">  </w:t>
      </w:r>
      <w:r>
        <w:rPr>
          <w:rFonts w:asciiTheme="majorEastAsia" w:eastAsiaTheme="majorEastAsia" w:hAnsiTheme="majorEastAsia" w:cs="仿宋" w:hint="eastAsia"/>
          <w:sz w:val="24"/>
          <w:u w:val="single"/>
          <w:lang w:val="zh-CN"/>
        </w:rPr>
        <w:t>1</w:t>
      </w:r>
      <w:r>
        <w:rPr>
          <w:rFonts w:asciiTheme="majorEastAsia" w:eastAsiaTheme="majorEastAsia" w:hAnsiTheme="majorEastAsia" w:cs="仿宋"/>
          <w:sz w:val="24"/>
          <w:u w:val="single"/>
          <w:lang w:val="zh-CN"/>
        </w:rPr>
        <w:t xml:space="preserve">  </w:t>
      </w:r>
      <w:proofErr w:type="gramStart"/>
      <w:r>
        <w:rPr>
          <w:rFonts w:asciiTheme="majorEastAsia" w:eastAsiaTheme="majorEastAsia" w:hAnsiTheme="majorEastAsia" w:cs="仿宋" w:hint="eastAsia"/>
          <w:sz w:val="24"/>
          <w:lang w:val="zh-CN"/>
        </w:rPr>
        <w:t>个</w:t>
      </w:r>
      <w:proofErr w:type="gramEnd"/>
      <w:r>
        <w:rPr>
          <w:rFonts w:asciiTheme="majorEastAsia" w:eastAsiaTheme="majorEastAsia" w:hAnsiTheme="majorEastAsia" w:cs="仿宋" w:hint="eastAsia"/>
          <w:sz w:val="24"/>
          <w:lang w:val="zh-CN"/>
        </w:rPr>
        <w:t>标段进行招标。供应商所报价格应为含税全包价，包括产品的设计、制作、包装、保险、运输、装卸、安装、验收、保修等一切费用。</w:t>
      </w:r>
    </w:p>
    <w:p w:rsidR="00837104" w:rsidRDefault="00137B73">
      <w:pPr>
        <w:autoSpaceDE w:val="0"/>
        <w:autoSpaceDN w:val="0"/>
        <w:adjustRightInd w:val="0"/>
        <w:spacing w:line="360" w:lineRule="auto"/>
        <w:ind w:firstLine="480"/>
        <w:rPr>
          <w:rFonts w:asciiTheme="majorEastAsia" w:eastAsiaTheme="majorEastAsia" w:hAnsiTheme="majorEastAsia"/>
          <w:sz w:val="24"/>
          <w:lang w:val="zh-CN"/>
        </w:rPr>
      </w:pPr>
      <w:r>
        <w:rPr>
          <w:rFonts w:asciiTheme="majorEastAsia" w:eastAsiaTheme="majorEastAsia" w:hAnsiTheme="majorEastAsia" w:cs="仿宋" w:hint="eastAsia"/>
          <w:sz w:val="24"/>
        </w:rPr>
        <w:t>1</w:t>
      </w:r>
      <w:r>
        <w:rPr>
          <w:rFonts w:asciiTheme="majorEastAsia" w:eastAsiaTheme="majorEastAsia" w:hAnsiTheme="majorEastAsia" w:cs="仿宋"/>
          <w:sz w:val="24"/>
          <w:lang w:val="zh-CN"/>
        </w:rPr>
        <w:t>.3</w:t>
      </w:r>
      <w:r>
        <w:rPr>
          <w:rFonts w:asciiTheme="majorEastAsia" w:eastAsiaTheme="majorEastAsia" w:hAnsiTheme="majorEastAsia" w:cs="仿宋" w:hint="eastAsia"/>
          <w:sz w:val="24"/>
          <w:lang w:val="zh-CN"/>
        </w:rPr>
        <w:t>货物必须为合格产品，质量达到国家有关标准，中标人供货时须提供有关货物的合格证明材料等，包括原材料、燃料、设备、产品等。</w:t>
      </w:r>
    </w:p>
    <w:p w:rsidR="00837104" w:rsidRDefault="00137B73">
      <w:pPr>
        <w:autoSpaceDE w:val="0"/>
        <w:autoSpaceDN w:val="0"/>
        <w:adjustRightInd w:val="0"/>
        <w:spacing w:line="360" w:lineRule="auto"/>
        <w:ind w:firstLine="480"/>
        <w:rPr>
          <w:rFonts w:asciiTheme="majorEastAsia" w:eastAsiaTheme="majorEastAsia" w:hAnsiTheme="majorEastAsia"/>
          <w:sz w:val="24"/>
          <w:lang w:val="zh-CN"/>
        </w:rPr>
      </w:pPr>
      <w:r>
        <w:rPr>
          <w:rFonts w:asciiTheme="majorEastAsia" w:eastAsiaTheme="majorEastAsia" w:hAnsiTheme="majorEastAsia" w:cs="仿宋" w:hint="eastAsia"/>
          <w:sz w:val="24"/>
        </w:rPr>
        <w:t>1</w:t>
      </w:r>
      <w:r>
        <w:rPr>
          <w:rFonts w:asciiTheme="majorEastAsia" w:eastAsiaTheme="majorEastAsia" w:hAnsiTheme="majorEastAsia" w:cs="仿宋"/>
          <w:sz w:val="24"/>
          <w:lang w:val="zh-CN"/>
        </w:rPr>
        <w:t>.4</w:t>
      </w:r>
      <w:r>
        <w:rPr>
          <w:rFonts w:asciiTheme="majorEastAsia" w:eastAsiaTheme="majorEastAsia" w:hAnsiTheme="majorEastAsia" w:cs="仿宋" w:hint="eastAsia"/>
          <w:sz w:val="24"/>
          <w:lang w:val="zh-CN"/>
        </w:rPr>
        <w:t>供货商应保证货物是全新、未使用过的合格产品。并完全符合合同规定的质量、规格和性能的要求。中投人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w:t>
      </w:r>
      <w:r>
        <w:rPr>
          <w:rFonts w:asciiTheme="majorEastAsia" w:eastAsiaTheme="majorEastAsia" w:hAnsiTheme="majorEastAsia" w:cs="仿宋" w:hint="eastAsia"/>
          <w:sz w:val="24"/>
          <w:lang w:val="zh-CN"/>
        </w:rPr>
        <w:lastRenderedPageBreak/>
        <w:t>报告等详细资料。</w:t>
      </w:r>
    </w:p>
    <w:p w:rsidR="00837104" w:rsidRDefault="00137B73">
      <w:pPr>
        <w:autoSpaceDE w:val="0"/>
        <w:autoSpaceDN w:val="0"/>
        <w:adjustRightInd w:val="0"/>
        <w:spacing w:line="360" w:lineRule="auto"/>
        <w:rPr>
          <w:rFonts w:asciiTheme="majorEastAsia" w:eastAsiaTheme="majorEastAsia" w:hAnsiTheme="majorEastAsia"/>
          <w:sz w:val="28"/>
          <w:szCs w:val="28"/>
          <w:lang w:val="zh-CN"/>
        </w:rPr>
      </w:pPr>
      <w:r>
        <w:rPr>
          <w:rFonts w:asciiTheme="majorEastAsia" w:eastAsiaTheme="majorEastAsia" w:hAnsiTheme="majorEastAsia" w:cs="楷体" w:hint="eastAsia"/>
          <w:sz w:val="28"/>
          <w:szCs w:val="28"/>
        </w:rPr>
        <w:t>2</w:t>
      </w:r>
      <w:r>
        <w:rPr>
          <w:rFonts w:asciiTheme="majorEastAsia" w:eastAsiaTheme="majorEastAsia" w:hAnsiTheme="majorEastAsia" w:cs="楷体" w:hint="eastAsia"/>
          <w:sz w:val="28"/>
          <w:szCs w:val="28"/>
          <w:lang w:val="zh-CN"/>
        </w:rPr>
        <w:t>.招标产品技术规格、要求和数量</w:t>
      </w:r>
    </w:p>
    <w:tbl>
      <w:tblPr>
        <w:tblW w:w="8858" w:type="dxa"/>
        <w:jc w:val="center"/>
        <w:tblLayout w:type="fixed"/>
        <w:tblLook w:val="04A0"/>
      </w:tblPr>
      <w:tblGrid>
        <w:gridCol w:w="496"/>
        <w:gridCol w:w="1557"/>
        <w:gridCol w:w="2266"/>
        <w:gridCol w:w="709"/>
        <w:gridCol w:w="570"/>
        <w:gridCol w:w="3260"/>
      </w:tblGrid>
      <w:tr w:rsidR="00837104">
        <w:trPr>
          <w:trHeight w:val="60"/>
          <w:jc w:val="center"/>
        </w:trPr>
        <w:tc>
          <w:tcPr>
            <w:tcW w:w="496" w:type="dxa"/>
            <w:tcBorders>
              <w:top w:val="single" w:sz="8" w:space="0" w:color="000000"/>
              <w:left w:val="single" w:sz="8" w:space="0" w:color="000000"/>
              <w:bottom w:val="single" w:sz="8" w:space="0" w:color="000000"/>
              <w:right w:val="single" w:sz="8" w:space="0" w:color="000000"/>
            </w:tcBorders>
          </w:tcPr>
          <w:p w:rsidR="00837104" w:rsidRDefault="00137B73">
            <w:pPr>
              <w:autoSpaceDE w:val="0"/>
              <w:autoSpaceDN w:val="0"/>
              <w:adjustRightInd w:val="0"/>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序号</w:t>
            </w:r>
          </w:p>
        </w:tc>
        <w:tc>
          <w:tcPr>
            <w:tcW w:w="1557" w:type="dxa"/>
            <w:tcBorders>
              <w:top w:val="single" w:sz="8" w:space="0" w:color="000000"/>
              <w:left w:val="nil"/>
              <w:bottom w:val="single" w:sz="8" w:space="0" w:color="000000"/>
              <w:right w:val="single" w:sz="8" w:space="0" w:color="000000"/>
            </w:tcBorders>
          </w:tcPr>
          <w:p w:rsidR="00837104" w:rsidRDefault="00137B73">
            <w:pPr>
              <w:autoSpaceDE w:val="0"/>
              <w:autoSpaceDN w:val="0"/>
              <w:adjustRightInd w:val="0"/>
              <w:ind w:firstLine="480"/>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设备名称</w:t>
            </w:r>
          </w:p>
        </w:tc>
        <w:tc>
          <w:tcPr>
            <w:tcW w:w="2266" w:type="dxa"/>
            <w:tcBorders>
              <w:top w:val="single" w:sz="4" w:space="0" w:color="auto"/>
              <w:left w:val="nil"/>
              <w:bottom w:val="single" w:sz="8" w:space="0" w:color="000000"/>
              <w:right w:val="single" w:sz="8" w:space="0" w:color="000000"/>
            </w:tcBorders>
          </w:tcPr>
          <w:p w:rsidR="00837104" w:rsidRDefault="00137B73">
            <w:pPr>
              <w:autoSpaceDE w:val="0"/>
              <w:autoSpaceDN w:val="0"/>
              <w:adjustRightInd w:val="0"/>
              <w:ind w:firstLine="480"/>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规格</w:t>
            </w:r>
          </w:p>
        </w:tc>
        <w:tc>
          <w:tcPr>
            <w:tcW w:w="709" w:type="dxa"/>
            <w:tcBorders>
              <w:top w:val="single" w:sz="4" w:space="0" w:color="auto"/>
              <w:left w:val="nil"/>
              <w:bottom w:val="single" w:sz="8"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数量</w:t>
            </w:r>
          </w:p>
        </w:tc>
        <w:tc>
          <w:tcPr>
            <w:tcW w:w="570" w:type="dxa"/>
            <w:tcBorders>
              <w:top w:val="single" w:sz="4" w:space="0" w:color="auto"/>
              <w:left w:val="nil"/>
              <w:bottom w:val="single" w:sz="8" w:space="0" w:color="000000"/>
              <w:right w:val="single" w:sz="4" w:space="0" w:color="auto"/>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单位</w:t>
            </w:r>
          </w:p>
        </w:tc>
        <w:tc>
          <w:tcPr>
            <w:tcW w:w="3260" w:type="dxa"/>
            <w:tcBorders>
              <w:top w:val="single" w:sz="4" w:space="0" w:color="auto"/>
              <w:left w:val="nil"/>
              <w:bottom w:val="single" w:sz="8" w:space="0" w:color="000000"/>
              <w:right w:val="single" w:sz="8" w:space="0" w:color="000000"/>
            </w:tcBorders>
          </w:tcPr>
          <w:p w:rsidR="00837104" w:rsidRDefault="00137B73">
            <w:pPr>
              <w:autoSpaceDE w:val="0"/>
              <w:autoSpaceDN w:val="0"/>
              <w:adjustRightInd w:val="0"/>
              <w:ind w:firstLine="480"/>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备注</w:t>
            </w:r>
          </w:p>
        </w:tc>
      </w:tr>
      <w:tr w:rsidR="00837104">
        <w:trPr>
          <w:trHeight w:val="415"/>
          <w:jc w:val="center"/>
        </w:trPr>
        <w:tc>
          <w:tcPr>
            <w:tcW w:w="496" w:type="dxa"/>
            <w:tcBorders>
              <w:top w:val="single" w:sz="8" w:space="0" w:color="000000"/>
              <w:left w:val="single" w:sz="8" w:space="0" w:color="000000"/>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1557" w:type="dxa"/>
            <w:tcBorders>
              <w:top w:val="single" w:sz="8" w:space="0" w:color="000000"/>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太阳能集热器</w:t>
            </w:r>
          </w:p>
        </w:tc>
        <w:tc>
          <w:tcPr>
            <w:tcW w:w="2266"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ф58*1800mm-50管</w:t>
            </w:r>
          </w:p>
        </w:tc>
        <w:tc>
          <w:tcPr>
            <w:tcW w:w="709"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14</w:t>
            </w:r>
          </w:p>
        </w:tc>
        <w:tc>
          <w:tcPr>
            <w:tcW w:w="570"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组</w:t>
            </w:r>
          </w:p>
        </w:tc>
        <w:tc>
          <w:tcPr>
            <w:tcW w:w="3260" w:type="dxa"/>
            <w:tcBorders>
              <w:top w:val="nil"/>
              <w:left w:val="nil"/>
              <w:bottom w:val="single" w:sz="8" w:space="0" w:color="000000"/>
              <w:right w:val="single" w:sz="8" w:space="0" w:color="000000"/>
            </w:tcBorders>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50</w:t>
            </w:r>
            <w:proofErr w:type="gramStart"/>
            <w:r>
              <w:rPr>
                <w:rFonts w:asciiTheme="majorEastAsia" w:eastAsiaTheme="majorEastAsia" w:hAnsiTheme="majorEastAsia" w:cs="仿宋" w:hint="eastAsia"/>
                <w:sz w:val="24"/>
                <w:lang w:val="zh-CN"/>
              </w:rPr>
              <w:t>管集热器</w:t>
            </w:r>
            <w:proofErr w:type="gramEnd"/>
          </w:p>
        </w:tc>
      </w:tr>
      <w:tr w:rsidR="00837104">
        <w:trPr>
          <w:trHeight w:val="406"/>
          <w:jc w:val="center"/>
        </w:trPr>
        <w:tc>
          <w:tcPr>
            <w:tcW w:w="496"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w:t>
            </w:r>
          </w:p>
        </w:tc>
        <w:tc>
          <w:tcPr>
            <w:tcW w:w="1557"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太阳能支架</w:t>
            </w:r>
          </w:p>
        </w:tc>
        <w:tc>
          <w:tcPr>
            <w:tcW w:w="2266"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4#角钢</w:t>
            </w:r>
          </w:p>
        </w:tc>
        <w:tc>
          <w:tcPr>
            <w:tcW w:w="709"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14</w:t>
            </w:r>
          </w:p>
        </w:tc>
        <w:tc>
          <w:tcPr>
            <w:tcW w:w="570"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组</w:t>
            </w:r>
          </w:p>
        </w:tc>
        <w:tc>
          <w:tcPr>
            <w:tcW w:w="3260" w:type="dxa"/>
            <w:tcBorders>
              <w:top w:val="nil"/>
              <w:left w:val="nil"/>
              <w:bottom w:val="single" w:sz="8"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国标热镀锌，现场焊接组装</w:t>
            </w:r>
          </w:p>
        </w:tc>
      </w:tr>
      <w:tr w:rsidR="00837104">
        <w:trPr>
          <w:trHeight w:val="979"/>
          <w:jc w:val="center"/>
        </w:trPr>
        <w:tc>
          <w:tcPr>
            <w:tcW w:w="496"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3</w:t>
            </w:r>
          </w:p>
        </w:tc>
        <w:tc>
          <w:tcPr>
            <w:tcW w:w="1557"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保温水箱</w:t>
            </w:r>
          </w:p>
        </w:tc>
        <w:tc>
          <w:tcPr>
            <w:tcW w:w="2266"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8T</w:t>
            </w:r>
          </w:p>
        </w:tc>
        <w:tc>
          <w:tcPr>
            <w:tcW w:w="709"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570"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只</w:t>
            </w:r>
          </w:p>
        </w:tc>
        <w:tc>
          <w:tcPr>
            <w:tcW w:w="3260" w:type="dxa"/>
            <w:vMerge w:val="restart"/>
            <w:tcBorders>
              <w:top w:val="nil"/>
              <w:left w:val="nil"/>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水箱内胆采用304不锈钢板材，壁厚不小于1.5mm，50mm厚聚氨</w:t>
            </w:r>
            <w:proofErr w:type="gramStart"/>
            <w:r>
              <w:rPr>
                <w:rFonts w:asciiTheme="majorEastAsia" w:eastAsiaTheme="majorEastAsia" w:hAnsiTheme="majorEastAsia" w:cs="仿宋" w:hint="eastAsia"/>
                <w:sz w:val="24"/>
                <w:lang w:val="zh-CN"/>
              </w:rPr>
              <w:t>脂整体</w:t>
            </w:r>
            <w:proofErr w:type="gramEnd"/>
            <w:r>
              <w:rPr>
                <w:rFonts w:asciiTheme="majorEastAsia" w:eastAsiaTheme="majorEastAsia" w:hAnsiTheme="majorEastAsia" w:cs="仿宋" w:hint="eastAsia"/>
                <w:sz w:val="24"/>
                <w:lang w:val="zh-CN"/>
              </w:rPr>
              <w:t>发泡保温，发泡密度为42kg/m3， 202不锈钢外壳，壁厚不小于0.6mm，采用型钢基础，进行防腐防锈处理。符合国家相关设计、制造技术规范。现场拼装。</w:t>
            </w:r>
          </w:p>
        </w:tc>
      </w:tr>
      <w:tr w:rsidR="00837104">
        <w:trPr>
          <w:trHeight w:val="499"/>
          <w:jc w:val="center"/>
        </w:trPr>
        <w:tc>
          <w:tcPr>
            <w:tcW w:w="496"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4</w:t>
            </w:r>
          </w:p>
        </w:tc>
        <w:tc>
          <w:tcPr>
            <w:tcW w:w="1557"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保温水箱</w:t>
            </w:r>
          </w:p>
        </w:tc>
        <w:tc>
          <w:tcPr>
            <w:tcW w:w="2266"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6T</w:t>
            </w:r>
          </w:p>
        </w:tc>
        <w:tc>
          <w:tcPr>
            <w:tcW w:w="709"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570"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只</w:t>
            </w:r>
          </w:p>
        </w:tc>
        <w:tc>
          <w:tcPr>
            <w:tcW w:w="3260" w:type="dxa"/>
            <w:vMerge/>
            <w:tcBorders>
              <w:left w:val="nil"/>
              <w:bottom w:val="single" w:sz="8" w:space="0" w:color="000000"/>
              <w:right w:val="single" w:sz="8" w:space="0" w:color="000000"/>
            </w:tcBorders>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99"/>
          <w:jc w:val="center"/>
        </w:trPr>
        <w:tc>
          <w:tcPr>
            <w:tcW w:w="496"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5</w:t>
            </w:r>
          </w:p>
        </w:tc>
        <w:tc>
          <w:tcPr>
            <w:tcW w:w="1557"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不锈钢管道</w:t>
            </w:r>
          </w:p>
        </w:tc>
        <w:tc>
          <w:tcPr>
            <w:tcW w:w="2266"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DN40</w:t>
            </w:r>
          </w:p>
        </w:tc>
        <w:tc>
          <w:tcPr>
            <w:tcW w:w="709"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570"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项</w:t>
            </w:r>
          </w:p>
        </w:tc>
        <w:tc>
          <w:tcPr>
            <w:tcW w:w="3260" w:type="dxa"/>
            <w:tcBorders>
              <w:top w:val="nil"/>
              <w:left w:val="nil"/>
              <w:bottom w:val="single" w:sz="8"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SUS304不锈钢管（卡压式连接）、30mmm厚（B1级）橡塑保温，室内部分外包铝膜缠带，室外部分0.3mm厚铝板保护外壳。</w:t>
            </w:r>
          </w:p>
        </w:tc>
      </w:tr>
      <w:tr w:rsidR="00837104">
        <w:trPr>
          <w:trHeight w:val="499"/>
          <w:jc w:val="center"/>
        </w:trPr>
        <w:tc>
          <w:tcPr>
            <w:tcW w:w="496"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6</w:t>
            </w:r>
          </w:p>
        </w:tc>
        <w:tc>
          <w:tcPr>
            <w:tcW w:w="1557"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管件及配件</w:t>
            </w:r>
          </w:p>
        </w:tc>
        <w:tc>
          <w:tcPr>
            <w:tcW w:w="2266"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DN25-50</w:t>
            </w:r>
          </w:p>
        </w:tc>
        <w:tc>
          <w:tcPr>
            <w:tcW w:w="709"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570"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项</w:t>
            </w:r>
          </w:p>
        </w:tc>
        <w:tc>
          <w:tcPr>
            <w:tcW w:w="3260" w:type="dxa"/>
            <w:tcBorders>
              <w:top w:val="nil"/>
              <w:left w:val="nil"/>
              <w:bottom w:val="single" w:sz="8"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SUS304，阀门配件采用铜或不锈钢材质。</w:t>
            </w:r>
          </w:p>
        </w:tc>
      </w:tr>
      <w:tr w:rsidR="00837104">
        <w:trPr>
          <w:trHeight w:val="499"/>
          <w:jc w:val="center"/>
        </w:trPr>
        <w:tc>
          <w:tcPr>
            <w:tcW w:w="496"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7</w:t>
            </w:r>
          </w:p>
        </w:tc>
        <w:tc>
          <w:tcPr>
            <w:tcW w:w="1557"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空气能机组</w:t>
            </w:r>
          </w:p>
        </w:tc>
        <w:tc>
          <w:tcPr>
            <w:tcW w:w="2266"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20II</w:t>
            </w:r>
          </w:p>
        </w:tc>
        <w:tc>
          <w:tcPr>
            <w:tcW w:w="709"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5</w:t>
            </w:r>
          </w:p>
        </w:tc>
        <w:tc>
          <w:tcPr>
            <w:tcW w:w="570"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台</w:t>
            </w:r>
          </w:p>
        </w:tc>
        <w:tc>
          <w:tcPr>
            <w:tcW w:w="3260" w:type="dxa"/>
            <w:tcBorders>
              <w:top w:val="nil"/>
              <w:left w:val="nil"/>
              <w:bottom w:val="single" w:sz="8"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平均输入功率：4.76KW，最大输入功率7.46KW.重量190kg左右。额定制热量不下于20KW，设备基础采用10#槽钢，并减震处理。</w:t>
            </w:r>
          </w:p>
        </w:tc>
      </w:tr>
      <w:tr w:rsidR="00837104">
        <w:trPr>
          <w:trHeight w:val="499"/>
          <w:jc w:val="center"/>
        </w:trPr>
        <w:tc>
          <w:tcPr>
            <w:tcW w:w="496"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8</w:t>
            </w:r>
          </w:p>
        </w:tc>
        <w:tc>
          <w:tcPr>
            <w:tcW w:w="1557"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热水循环泵</w:t>
            </w:r>
          </w:p>
        </w:tc>
        <w:tc>
          <w:tcPr>
            <w:tcW w:w="2266"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PH257EH</w:t>
            </w:r>
          </w:p>
        </w:tc>
        <w:tc>
          <w:tcPr>
            <w:tcW w:w="709"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9</w:t>
            </w:r>
          </w:p>
        </w:tc>
        <w:tc>
          <w:tcPr>
            <w:tcW w:w="570"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台</w:t>
            </w:r>
          </w:p>
        </w:tc>
        <w:tc>
          <w:tcPr>
            <w:tcW w:w="3260" w:type="dxa"/>
            <w:tcBorders>
              <w:top w:val="nil"/>
              <w:left w:val="nil"/>
              <w:bottom w:val="single" w:sz="8"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Q≥13.5M3/H，H≥4m</w:t>
            </w:r>
          </w:p>
        </w:tc>
      </w:tr>
      <w:tr w:rsidR="00837104">
        <w:trPr>
          <w:trHeight w:val="499"/>
          <w:jc w:val="center"/>
        </w:trPr>
        <w:tc>
          <w:tcPr>
            <w:tcW w:w="496"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9</w:t>
            </w:r>
          </w:p>
        </w:tc>
        <w:tc>
          <w:tcPr>
            <w:tcW w:w="1557"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变频供水泵</w:t>
            </w:r>
          </w:p>
        </w:tc>
        <w:tc>
          <w:tcPr>
            <w:tcW w:w="2266"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MHI403</w:t>
            </w:r>
          </w:p>
        </w:tc>
        <w:tc>
          <w:tcPr>
            <w:tcW w:w="709"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w:t>
            </w:r>
          </w:p>
        </w:tc>
        <w:tc>
          <w:tcPr>
            <w:tcW w:w="570"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台</w:t>
            </w:r>
          </w:p>
        </w:tc>
        <w:tc>
          <w:tcPr>
            <w:tcW w:w="3260" w:type="dxa"/>
            <w:tcBorders>
              <w:top w:val="nil"/>
              <w:left w:val="nil"/>
              <w:bottom w:val="single" w:sz="8"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Q≥7.9M3/H，H≥20m</w:t>
            </w:r>
          </w:p>
        </w:tc>
      </w:tr>
      <w:tr w:rsidR="00837104">
        <w:trPr>
          <w:trHeight w:val="499"/>
          <w:jc w:val="center"/>
        </w:trPr>
        <w:tc>
          <w:tcPr>
            <w:tcW w:w="496"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10</w:t>
            </w:r>
          </w:p>
        </w:tc>
        <w:tc>
          <w:tcPr>
            <w:tcW w:w="1557"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控制系统</w:t>
            </w:r>
          </w:p>
        </w:tc>
        <w:tc>
          <w:tcPr>
            <w:tcW w:w="2266"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PLC远程控制</w:t>
            </w:r>
          </w:p>
        </w:tc>
        <w:tc>
          <w:tcPr>
            <w:tcW w:w="709"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570"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套</w:t>
            </w:r>
          </w:p>
        </w:tc>
        <w:tc>
          <w:tcPr>
            <w:tcW w:w="3260" w:type="dxa"/>
            <w:tcBorders>
              <w:top w:val="nil"/>
              <w:left w:val="nil"/>
              <w:bottom w:val="single" w:sz="8"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触摸屏操作，主要设备原件采用西门子或者ABB，具有预警模式，采用可远程监控系统，在办公联网电脑中实时检测水温水位。如系统有故障也可在监控系统中实时显示并警报，可准确判断故障，具有冬夏季切换模式，主要设备得控制采用采用自动切换交替工作模式。实时检测用水量及用电量。具体见技术说明。</w:t>
            </w:r>
          </w:p>
        </w:tc>
      </w:tr>
      <w:tr w:rsidR="00837104">
        <w:trPr>
          <w:trHeight w:val="499"/>
          <w:jc w:val="center"/>
        </w:trPr>
        <w:tc>
          <w:tcPr>
            <w:tcW w:w="496" w:type="dxa"/>
            <w:tcBorders>
              <w:top w:val="single" w:sz="8" w:space="0" w:color="000000"/>
              <w:left w:val="single" w:sz="8"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11</w:t>
            </w:r>
          </w:p>
        </w:tc>
        <w:tc>
          <w:tcPr>
            <w:tcW w:w="1557" w:type="dxa"/>
            <w:tcBorders>
              <w:top w:val="single" w:sz="8" w:space="0" w:color="000000"/>
              <w:left w:val="single" w:sz="6"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其他辅材</w:t>
            </w:r>
          </w:p>
        </w:tc>
        <w:tc>
          <w:tcPr>
            <w:tcW w:w="2266" w:type="dxa"/>
            <w:tcBorders>
              <w:top w:val="single" w:sz="8" w:space="0" w:color="000000"/>
              <w:left w:val="single" w:sz="6"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支架、电线、桥架等　</w:t>
            </w:r>
          </w:p>
        </w:tc>
        <w:tc>
          <w:tcPr>
            <w:tcW w:w="709" w:type="dxa"/>
            <w:tcBorders>
              <w:top w:val="single" w:sz="8" w:space="0" w:color="000000"/>
              <w:left w:val="single" w:sz="6"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570" w:type="dxa"/>
            <w:tcBorders>
              <w:top w:val="single" w:sz="8" w:space="0" w:color="000000"/>
              <w:left w:val="single" w:sz="6" w:space="0" w:color="000000"/>
              <w:bottom w:val="single" w:sz="6"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套</w:t>
            </w:r>
          </w:p>
        </w:tc>
        <w:tc>
          <w:tcPr>
            <w:tcW w:w="3260" w:type="dxa"/>
            <w:tcBorders>
              <w:top w:val="single" w:sz="8" w:space="0" w:color="000000"/>
              <w:left w:val="single" w:sz="6" w:space="0" w:color="000000"/>
              <w:bottom w:val="single" w:sz="6" w:space="0" w:color="000000"/>
              <w:right w:val="single" w:sz="8" w:space="0" w:color="000000"/>
            </w:tcBorders>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　</w:t>
            </w:r>
          </w:p>
        </w:tc>
      </w:tr>
      <w:tr w:rsidR="00837104" w:rsidTr="00A51FEC">
        <w:trPr>
          <w:trHeight w:val="499"/>
          <w:jc w:val="center"/>
        </w:trPr>
        <w:tc>
          <w:tcPr>
            <w:tcW w:w="496" w:type="dxa"/>
            <w:tcBorders>
              <w:top w:val="single" w:sz="6" w:space="0" w:color="000000"/>
              <w:left w:val="single" w:sz="8"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lastRenderedPageBreak/>
              <w:t>12</w:t>
            </w:r>
          </w:p>
        </w:tc>
        <w:tc>
          <w:tcPr>
            <w:tcW w:w="1557" w:type="dxa"/>
            <w:tcBorders>
              <w:top w:val="single" w:sz="6" w:space="0" w:color="000000"/>
              <w:left w:val="single" w:sz="6"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原有报废系统拆除工作</w:t>
            </w:r>
          </w:p>
        </w:tc>
        <w:tc>
          <w:tcPr>
            <w:tcW w:w="2266" w:type="dxa"/>
            <w:tcBorders>
              <w:top w:val="single" w:sz="6" w:space="0" w:color="000000"/>
              <w:left w:val="single" w:sz="6" w:space="0" w:color="000000"/>
              <w:bottom w:val="single" w:sz="6" w:space="0" w:color="000000"/>
              <w:right w:val="single" w:sz="6" w:space="0" w:color="000000"/>
            </w:tcBorders>
            <w:vAlign w:val="center"/>
          </w:tcPr>
          <w:p w:rsidR="00837104" w:rsidRDefault="00837104">
            <w:pPr>
              <w:autoSpaceDE w:val="0"/>
              <w:autoSpaceDN w:val="0"/>
              <w:adjustRightInd w:val="0"/>
              <w:ind w:firstLine="480"/>
              <w:rPr>
                <w:rFonts w:asciiTheme="majorEastAsia" w:eastAsiaTheme="majorEastAsia" w:hAnsiTheme="majorEastAsia" w:cs="仿宋"/>
                <w:sz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570" w:type="dxa"/>
            <w:tcBorders>
              <w:top w:val="single" w:sz="6" w:space="0" w:color="000000"/>
              <w:left w:val="single" w:sz="6" w:space="0" w:color="000000"/>
              <w:bottom w:val="single" w:sz="6"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套</w:t>
            </w:r>
          </w:p>
        </w:tc>
        <w:tc>
          <w:tcPr>
            <w:tcW w:w="3260" w:type="dxa"/>
            <w:tcBorders>
              <w:top w:val="single" w:sz="6" w:space="0" w:color="000000"/>
              <w:left w:val="single" w:sz="6" w:space="0" w:color="000000"/>
              <w:bottom w:val="single" w:sz="6"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包括拆除、清理、吊装、运输，不得损坏原有屋面，在新系统使用前保证正常热水供应不间断。</w:t>
            </w:r>
          </w:p>
        </w:tc>
      </w:tr>
      <w:tr w:rsidR="00A51FEC" w:rsidTr="007F424C">
        <w:trPr>
          <w:trHeight w:val="499"/>
          <w:jc w:val="center"/>
        </w:trPr>
        <w:tc>
          <w:tcPr>
            <w:tcW w:w="496" w:type="dxa"/>
            <w:tcBorders>
              <w:top w:val="single" w:sz="6" w:space="0" w:color="000000"/>
              <w:left w:val="single" w:sz="8" w:space="0" w:color="000000"/>
              <w:bottom w:val="single" w:sz="6" w:space="0" w:color="000000"/>
              <w:right w:val="single" w:sz="6" w:space="0" w:color="000000"/>
            </w:tcBorders>
            <w:vAlign w:val="center"/>
          </w:tcPr>
          <w:p w:rsidR="00A51FEC" w:rsidRDefault="00A51FEC">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13</w:t>
            </w:r>
          </w:p>
        </w:tc>
        <w:tc>
          <w:tcPr>
            <w:tcW w:w="1557" w:type="dxa"/>
            <w:tcBorders>
              <w:top w:val="single" w:sz="6" w:space="0" w:color="000000"/>
              <w:left w:val="single" w:sz="6" w:space="0" w:color="000000"/>
              <w:bottom w:val="single" w:sz="6" w:space="0" w:color="000000"/>
              <w:right w:val="single" w:sz="6" w:space="0" w:color="000000"/>
            </w:tcBorders>
            <w:vAlign w:val="center"/>
          </w:tcPr>
          <w:p w:rsidR="00A51FEC" w:rsidRDefault="00A51FEC">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综合楼屋面生活水箱拆除并更新</w:t>
            </w:r>
          </w:p>
        </w:tc>
        <w:tc>
          <w:tcPr>
            <w:tcW w:w="2266" w:type="dxa"/>
            <w:tcBorders>
              <w:top w:val="single" w:sz="6" w:space="0" w:color="000000"/>
              <w:left w:val="single" w:sz="6" w:space="0" w:color="000000"/>
              <w:bottom w:val="single" w:sz="6" w:space="0" w:color="000000"/>
              <w:right w:val="single" w:sz="6" w:space="0" w:color="000000"/>
            </w:tcBorders>
            <w:vAlign w:val="center"/>
          </w:tcPr>
          <w:p w:rsidR="00A51FEC" w:rsidRDefault="00A51FEC">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10T</w:t>
            </w:r>
          </w:p>
        </w:tc>
        <w:tc>
          <w:tcPr>
            <w:tcW w:w="709" w:type="dxa"/>
            <w:tcBorders>
              <w:top w:val="single" w:sz="6" w:space="0" w:color="000000"/>
              <w:left w:val="single" w:sz="6" w:space="0" w:color="000000"/>
              <w:bottom w:val="single" w:sz="6" w:space="0" w:color="000000"/>
              <w:right w:val="single" w:sz="6" w:space="0" w:color="000000"/>
            </w:tcBorders>
            <w:vAlign w:val="center"/>
          </w:tcPr>
          <w:p w:rsidR="00A51FEC" w:rsidRDefault="00A51FEC">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570" w:type="dxa"/>
            <w:tcBorders>
              <w:top w:val="single" w:sz="6" w:space="0" w:color="000000"/>
              <w:left w:val="single" w:sz="6" w:space="0" w:color="000000"/>
              <w:bottom w:val="single" w:sz="6" w:space="0" w:color="000000"/>
              <w:right w:val="single" w:sz="4" w:space="0" w:color="auto"/>
            </w:tcBorders>
            <w:vAlign w:val="center"/>
          </w:tcPr>
          <w:p w:rsidR="00A51FEC" w:rsidRDefault="00A51FEC">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套</w:t>
            </w:r>
          </w:p>
        </w:tc>
        <w:tc>
          <w:tcPr>
            <w:tcW w:w="3260" w:type="dxa"/>
            <w:tcBorders>
              <w:top w:val="single" w:sz="6" w:space="0" w:color="000000"/>
              <w:left w:val="single" w:sz="6" w:space="0" w:color="000000"/>
              <w:bottom w:val="single" w:sz="6" w:space="0" w:color="000000"/>
              <w:right w:val="single" w:sz="8" w:space="0" w:color="000000"/>
            </w:tcBorders>
          </w:tcPr>
          <w:p w:rsidR="00A51FEC" w:rsidRDefault="00A51FEC">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包括</w:t>
            </w:r>
            <w:r w:rsidR="00F42B11">
              <w:rPr>
                <w:rFonts w:asciiTheme="majorEastAsia" w:eastAsiaTheme="majorEastAsia" w:hAnsiTheme="majorEastAsia" w:cs="仿宋" w:hint="eastAsia"/>
                <w:sz w:val="24"/>
                <w:lang w:val="zh-CN"/>
              </w:rPr>
              <w:t>旧设备</w:t>
            </w:r>
            <w:r>
              <w:rPr>
                <w:rFonts w:asciiTheme="majorEastAsia" w:eastAsiaTheme="majorEastAsia" w:hAnsiTheme="majorEastAsia" w:cs="仿宋" w:hint="eastAsia"/>
                <w:sz w:val="24"/>
                <w:lang w:val="zh-CN"/>
              </w:rPr>
              <w:t>拆除、运输、新</w:t>
            </w:r>
            <w:r w:rsidR="00F42B11">
              <w:rPr>
                <w:rFonts w:asciiTheme="majorEastAsia" w:eastAsiaTheme="majorEastAsia" w:hAnsiTheme="majorEastAsia" w:cs="仿宋" w:hint="eastAsia"/>
                <w:sz w:val="24"/>
                <w:lang w:val="zh-CN"/>
              </w:rPr>
              <w:t>设备安</w:t>
            </w:r>
            <w:r>
              <w:rPr>
                <w:rFonts w:asciiTheme="majorEastAsia" w:eastAsiaTheme="majorEastAsia" w:hAnsiTheme="majorEastAsia" w:cs="仿宋" w:hint="eastAsia"/>
                <w:sz w:val="24"/>
                <w:lang w:val="zh-CN"/>
              </w:rPr>
              <w:t>装、调试合格。水箱内胆采用304不锈钢板材，壁厚不小于1.5mm，50mm厚聚氨</w:t>
            </w:r>
            <w:proofErr w:type="gramStart"/>
            <w:r>
              <w:rPr>
                <w:rFonts w:asciiTheme="majorEastAsia" w:eastAsiaTheme="majorEastAsia" w:hAnsiTheme="majorEastAsia" w:cs="仿宋" w:hint="eastAsia"/>
                <w:sz w:val="24"/>
                <w:lang w:val="zh-CN"/>
              </w:rPr>
              <w:t>脂整体</w:t>
            </w:r>
            <w:proofErr w:type="gramEnd"/>
            <w:r>
              <w:rPr>
                <w:rFonts w:asciiTheme="majorEastAsia" w:eastAsiaTheme="majorEastAsia" w:hAnsiTheme="majorEastAsia" w:cs="仿宋" w:hint="eastAsia"/>
                <w:sz w:val="24"/>
                <w:lang w:val="zh-CN"/>
              </w:rPr>
              <w:t>发泡保温，发泡密度为42kg/m3， 202不锈钢外壳，壁厚不小于0.6mm，采用型钢基础，进行防腐防锈处理。符合国家相关设计、制造技术规范。现场拼装。</w:t>
            </w:r>
          </w:p>
        </w:tc>
      </w:tr>
      <w:tr w:rsidR="007F424C">
        <w:trPr>
          <w:trHeight w:val="499"/>
          <w:jc w:val="center"/>
        </w:trPr>
        <w:tc>
          <w:tcPr>
            <w:tcW w:w="496" w:type="dxa"/>
            <w:tcBorders>
              <w:top w:val="single" w:sz="6" w:space="0" w:color="000000"/>
              <w:left w:val="single" w:sz="8" w:space="0" w:color="000000"/>
              <w:bottom w:val="single" w:sz="8" w:space="0" w:color="000000"/>
              <w:right w:val="single" w:sz="6" w:space="0" w:color="000000"/>
            </w:tcBorders>
            <w:vAlign w:val="center"/>
          </w:tcPr>
          <w:p w:rsidR="007F424C" w:rsidRDefault="007F424C">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14</w:t>
            </w:r>
          </w:p>
        </w:tc>
        <w:tc>
          <w:tcPr>
            <w:tcW w:w="1557" w:type="dxa"/>
            <w:tcBorders>
              <w:top w:val="single" w:sz="6" w:space="0" w:color="000000"/>
              <w:left w:val="single" w:sz="6" w:space="0" w:color="000000"/>
              <w:bottom w:val="single" w:sz="8" w:space="0" w:color="000000"/>
              <w:right w:val="single" w:sz="6" w:space="0" w:color="000000"/>
            </w:tcBorders>
            <w:vAlign w:val="center"/>
          </w:tcPr>
          <w:p w:rsidR="007F424C" w:rsidRDefault="007F424C">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1#、2#楼6F管道</w:t>
            </w:r>
            <w:r w:rsidR="00A820F4">
              <w:rPr>
                <w:rFonts w:asciiTheme="majorEastAsia" w:eastAsiaTheme="majorEastAsia" w:hAnsiTheme="majorEastAsia" w:cs="仿宋" w:hint="eastAsia"/>
                <w:sz w:val="24"/>
                <w:lang w:val="zh-CN"/>
              </w:rPr>
              <w:t>井</w:t>
            </w:r>
            <w:r>
              <w:rPr>
                <w:rFonts w:asciiTheme="majorEastAsia" w:eastAsiaTheme="majorEastAsia" w:hAnsiTheme="majorEastAsia" w:cs="仿宋" w:hint="eastAsia"/>
                <w:sz w:val="24"/>
                <w:lang w:val="zh-CN"/>
              </w:rPr>
              <w:t>内管道局部改造</w:t>
            </w:r>
          </w:p>
        </w:tc>
        <w:tc>
          <w:tcPr>
            <w:tcW w:w="2266" w:type="dxa"/>
            <w:tcBorders>
              <w:top w:val="single" w:sz="6" w:space="0" w:color="000000"/>
              <w:left w:val="single" w:sz="6" w:space="0" w:color="000000"/>
              <w:bottom w:val="single" w:sz="8" w:space="0" w:color="000000"/>
              <w:right w:val="single" w:sz="6" w:space="0" w:color="000000"/>
            </w:tcBorders>
            <w:vAlign w:val="center"/>
          </w:tcPr>
          <w:p w:rsidR="007F424C" w:rsidRDefault="007F424C" w:rsidP="007F424C">
            <w:pPr>
              <w:autoSpaceDE w:val="0"/>
              <w:autoSpaceDN w:val="0"/>
              <w:adjustRightInd w:val="0"/>
              <w:rPr>
                <w:rFonts w:asciiTheme="majorEastAsia" w:eastAsiaTheme="majorEastAsia" w:hAnsiTheme="majorEastAsia" w:cs="仿宋"/>
                <w:sz w:val="24"/>
                <w:lang w:val="zh-CN"/>
              </w:rPr>
            </w:pPr>
          </w:p>
        </w:tc>
        <w:tc>
          <w:tcPr>
            <w:tcW w:w="709" w:type="dxa"/>
            <w:tcBorders>
              <w:top w:val="single" w:sz="6" w:space="0" w:color="000000"/>
              <w:left w:val="single" w:sz="6" w:space="0" w:color="000000"/>
              <w:bottom w:val="single" w:sz="8" w:space="0" w:color="000000"/>
              <w:right w:val="single" w:sz="6" w:space="0" w:color="000000"/>
            </w:tcBorders>
            <w:vAlign w:val="center"/>
          </w:tcPr>
          <w:p w:rsidR="007F424C" w:rsidRDefault="007F424C">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570" w:type="dxa"/>
            <w:tcBorders>
              <w:top w:val="single" w:sz="6" w:space="0" w:color="000000"/>
              <w:left w:val="single" w:sz="6" w:space="0" w:color="000000"/>
              <w:bottom w:val="single" w:sz="8" w:space="0" w:color="000000"/>
              <w:right w:val="single" w:sz="4" w:space="0" w:color="auto"/>
            </w:tcBorders>
            <w:vAlign w:val="center"/>
          </w:tcPr>
          <w:p w:rsidR="007F424C" w:rsidRDefault="007F424C">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项</w:t>
            </w:r>
          </w:p>
        </w:tc>
        <w:tc>
          <w:tcPr>
            <w:tcW w:w="3260" w:type="dxa"/>
            <w:tcBorders>
              <w:top w:val="single" w:sz="6" w:space="0" w:color="000000"/>
              <w:left w:val="single" w:sz="6" w:space="0" w:color="000000"/>
              <w:bottom w:val="single" w:sz="8" w:space="0" w:color="000000"/>
              <w:right w:val="single" w:sz="8" w:space="0" w:color="000000"/>
            </w:tcBorders>
          </w:tcPr>
          <w:p w:rsidR="007F424C" w:rsidRDefault="007F424C">
            <w:pPr>
              <w:autoSpaceDE w:val="0"/>
              <w:autoSpaceDN w:val="0"/>
              <w:adjustRightInd w:val="0"/>
              <w:rPr>
                <w:rFonts w:asciiTheme="majorEastAsia" w:eastAsiaTheme="majorEastAsia" w:hAnsiTheme="majorEastAsia" w:cs="仿宋"/>
                <w:sz w:val="24"/>
                <w:lang w:val="zh-CN"/>
              </w:rPr>
            </w:pPr>
          </w:p>
        </w:tc>
      </w:tr>
    </w:tbl>
    <w:p w:rsidR="00837104" w:rsidRDefault="00837104">
      <w:pPr>
        <w:autoSpaceDE w:val="0"/>
        <w:autoSpaceDN w:val="0"/>
        <w:adjustRightInd w:val="0"/>
        <w:rPr>
          <w:rFonts w:asciiTheme="majorEastAsia" w:eastAsiaTheme="majorEastAsia" w:hAnsiTheme="majorEastAsia" w:cs="楷体"/>
          <w:sz w:val="28"/>
          <w:szCs w:val="28"/>
        </w:rPr>
      </w:pPr>
    </w:p>
    <w:p w:rsidR="00837104" w:rsidRDefault="00137B73">
      <w:pPr>
        <w:autoSpaceDE w:val="0"/>
        <w:autoSpaceDN w:val="0"/>
        <w:adjustRightInd w:val="0"/>
        <w:rPr>
          <w:rFonts w:asciiTheme="majorEastAsia" w:eastAsiaTheme="majorEastAsia" w:hAnsiTheme="majorEastAsia" w:cs="楷体"/>
          <w:sz w:val="28"/>
          <w:szCs w:val="28"/>
        </w:rPr>
      </w:pPr>
      <w:r>
        <w:rPr>
          <w:rFonts w:asciiTheme="majorEastAsia" w:eastAsiaTheme="majorEastAsia" w:hAnsiTheme="majorEastAsia" w:cs="楷体" w:hint="eastAsia"/>
          <w:sz w:val="28"/>
          <w:szCs w:val="28"/>
        </w:rPr>
        <w:t>3、招标技术要求</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1、整体设计：</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r>
        <w:rPr>
          <w:rFonts w:asciiTheme="majorEastAsia" w:eastAsiaTheme="majorEastAsia" w:hAnsiTheme="majorEastAsia" w:cs="仿宋"/>
          <w:sz w:val="24"/>
          <w:lang w:val="zh-CN"/>
        </w:rPr>
        <w:t>.1</w:t>
      </w:r>
      <w:r>
        <w:rPr>
          <w:rFonts w:asciiTheme="majorEastAsia" w:eastAsiaTheme="majorEastAsia" w:hAnsiTheme="majorEastAsia" w:cs="仿宋" w:hint="eastAsia"/>
          <w:sz w:val="24"/>
          <w:lang w:val="zh-CN"/>
        </w:rPr>
        <w:t>、设计参照标准(若有最新国家标准时按最新标准执行)</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 xml:space="preserve">1. </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sz w:val="24"/>
          <w:lang w:val="zh-CN"/>
        </w:rPr>
        <w:t>GB50015-2003</w:t>
      </w:r>
      <w:r>
        <w:rPr>
          <w:rFonts w:asciiTheme="majorEastAsia" w:eastAsiaTheme="majorEastAsia" w:hAnsiTheme="majorEastAsia" w:cs="仿宋" w:hint="eastAsia"/>
          <w:sz w:val="24"/>
          <w:lang w:val="zh-CN"/>
        </w:rPr>
        <w:t xml:space="preserve">    《建筑给水排水设计规范》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 xml:space="preserve">2. </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sz w:val="24"/>
          <w:lang w:val="zh-CN"/>
        </w:rPr>
        <w:t>GB/T12936-1991</w:t>
      </w:r>
      <w:r>
        <w:rPr>
          <w:rFonts w:asciiTheme="majorEastAsia" w:eastAsiaTheme="majorEastAsia" w:hAnsiTheme="majorEastAsia" w:cs="仿宋" w:hint="eastAsia"/>
          <w:sz w:val="24"/>
          <w:lang w:val="zh-CN"/>
        </w:rPr>
        <w:t xml:space="preserve">  《太阳能热利用术语》</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 xml:space="preserve">3. </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sz w:val="24"/>
          <w:lang w:val="zh-CN"/>
        </w:rPr>
        <w:t>GB/T17581-1998</w:t>
      </w:r>
      <w:r>
        <w:rPr>
          <w:rFonts w:asciiTheme="majorEastAsia" w:eastAsiaTheme="majorEastAsia" w:hAnsiTheme="majorEastAsia" w:cs="仿宋" w:hint="eastAsia"/>
          <w:sz w:val="24"/>
          <w:lang w:val="zh-CN"/>
        </w:rPr>
        <w:t xml:space="preserve">  《真空管太阳集热器》</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 xml:space="preserve">4. </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sz w:val="24"/>
          <w:lang w:val="zh-CN"/>
        </w:rPr>
        <w:t>GB/T18713-2002</w:t>
      </w:r>
      <w:r>
        <w:rPr>
          <w:rFonts w:asciiTheme="majorEastAsia" w:eastAsiaTheme="majorEastAsia" w:hAnsiTheme="majorEastAsia" w:cs="仿宋" w:hint="eastAsia"/>
          <w:sz w:val="24"/>
          <w:lang w:val="zh-CN"/>
        </w:rPr>
        <w:t xml:space="preserve">  《太阳能热水系统设计、安装及工程验收技术规范》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 xml:space="preserve">5. </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sz w:val="24"/>
          <w:lang w:val="zh-CN"/>
        </w:rPr>
        <w:t>GB/T18708-2002</w:t>
      </w:r>
      <w:r>
        <w:rPr>
          <w:rFonts w:asciiTheme="majorEastAsia" w:eastAsiaTheme="majorEastAsia" w:hAnsiTheme="majorEastAsia" w:cs="仿宋" w:hint="eastAsia"/>
          <w:sz w:val="24"/>
          <w:lang w:val="zh-CN"/>
        </w:rPr>
        <w:t xml:space="preserve">  《家用太阳热水系统热性能试验方法》</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 xml:space="preserve">6. </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sz w:val="24"/>
          <w:lang w:val="zh-CN"/>
        </w:rPr>
        <w:t>GB50009-2001</w:t>
      </w:r>
      <w:r>
        <w:rPr>
          <w:rFonts w:asciiTheme="majorEastAsia" w:eastAsiaTheme="majorEastAsia" w:hAnsiTheme="majorEastAsia" w:cs="仿宋" w:hint="eastAsia"/>
          <w:sz w:val="24"/>
          <w:lang w:val="zh-CN"/>
        </w:rPr>
        <w:t xml:space="preserve">    《建筑结构荷载规范》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 xml:space="preserve">7. </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sz w:val="24"/>
          <w:lang w:val="zh-CN"/>
        </w:rPr>
        <w:t>GB50017-2003</w:t>
      </w:r>
      <w:r>
        <w:rPr>
          <w:rFonts w:asciiTheme="majorEastAsia" w:eastAsiaTheme="majorEastAsia" w:hAnsiTheme="majorEastAsia" w:cs="仿宋" w:hint="eastAsia"/>
          <w:sz w:val="24"/>
          <w:lang w:val="zh-CN"/>
        </w:rPr>
        <w:t xml:space="preserve">    《钢结构设计规范》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 xml:space="preserve">8. </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sz w:val="24"/>
          <w:lang w:val="zh-CN"/>
        </w:rPr>
        <w:t>GB50054-1995</w:t>
      </w:r>
      <w:r>
        <w:rPr>
          <w:rFonts w:asciiTheme="majorEastAsia" w:eastAsiaTheme="majorEastAsia" w:hAnsiTheme="majorEastAsia" w:cs="仿宋" w:hint="eastAsia"/>
          <w:sz w:val="24"/>
          <w:lang w:val="zh-CN"/>
        </w:rPr>
        <w:t xml:space="preserve">    《低压配电设计规范》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 xml:space="preserve">9. </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sz w:val="24"/>
          <w:lang w:val="zh-CN"/>
        </w:rPr>
        <w:t>GB4706.1-1998</w:t>
      </w:r>
      <w:r>
        <w:rPr>
          <w:rFonts w:asciiTheme="majorEastAsia" w:eastAsiaTheme="majorEastAsia" w:hAnsiTheme="majorEastAsia" w:cs="仿宋" w:hint="eastAsia"/>
          <w:sz w:val="24"/>
          <w:lang w:val="zh-CN"/>
        </w:rPr>
        <w:t xml:space="preserve">   《家用和类似用途电器的安全通用要求》</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10. GB4272-92</w:t>
      </w:r>
      <w:r>
        <w:rPr>
          <w:rFonts w:asciiTheme="majorEastAsia" w:eastAsiaTheme="majorEastAsia" w:hAnsiTheme="majorEastAsia" w:cs="仿宋" w:hint="eastAsia"/>
          <w:sz w:val="24"/>
          <w:lang w:val="zh-CN"/>
        </w:rPr>
        <w:t xml:space="preserve">       《设备及管道保温技术通则》</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11. GB50057-94</w:t>
      </w:r>
      <w:r>
        <w:rPr>
          <w:rFonts w:asciiTheme="majorEastAsia" w:eastAsiaTheme="majorEastAsia" w:hAnsiTheme="majorEastAsia" w:cs="仿宋" w:hint="eastAsia"/>
          <w:sz w:val="24"/>
          <w:lang w:val="zh-CN"/>
        </w:rPr>
        <w:t xml:space="preserve">      《建筑物防雷设计规范》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12. GB50017-2003</w:t>
      </w:r>
      <w:r>
        <w:rPr>
          <w:rFonts w:asciiTheme="majorEastAsia" w:eastAsiaTheme="majorEastAsia" w:hAnsiTheme="majorEastAsia" w:cs="仿宋" w:hint="eastAsia"/>
          <w:sz w:val="24"/>
          <w:lang w:val="zh-CN"/>
        </w:rPr>
        <w:t xml:space="preserve">    《室外给水排水和燃气热力工程抗震设计规范》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sz w:val="24"/>
          <w:lang w:val="zh-CN"/>
        </w:rPr>
        <w:t>13. GB/T19141-2003</w:t>
      </w:r>
      <w:r>
        <w:rPr>
          <w:rFonts w:asciiTheme="majorEastAsia" w:eastAsiaTheme="majorEastAsia" w:hAnsiTheme="majorEastAsia" w:cs="仿宋" w:hint="eastAsia"/>
          <w:sz w:val="24"/>
          <w:lang w:val="zh-CN"/>
        </w:rPr>
        <w:t xml:space="preserve">  《家用太阳热水系统技术条件》</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14. </w:t>
      </w:r>
      <w:r>
        <w:rPr>
          <w:rFonts w:asciiTheme="majorEastAsia" w:eastAsiaTheme="majorEastAsia" w:hAnsiTheme="majorEastAsia" w:cs="仿宋"/>
          <w:sz w:val="24"/>
          <w:lang w:val="zh-CN"/>
        </w:rPr>
        <w:t>GB50207-2002</w:t>
      </w:r>
      <w:r>
        <w:rPr>
          <w:rFonts w:asciiTheme="majorEastAsia" w:eastAsiaTheme="majorEastAsia" w:hAnsiTheme="majorEastAsia" w:cs="仿宋" w:hint="eastAsia"/>
          <w:sz w:val="24"/>
          <w:lang w:val="zh-CN"/>
        </w:rPr>
        <w:t xml:space="preserve">    《屋面工程质量验收规范》</w:t>
      </w:r>
      <w:r>
        <w:rPr>
          <w:rFonts w:asciiTheme="majorEastAsia" w:eastAsiaTheme="majorEastAsia" w:hAnsiTheme="majorEastAsia" w:cs="仿宋"/>
          <w:sz w:val="24"/>
          <w:lang w:val="zh-CN"/>
        </w:rPr>
        <w:t xml:space="preserve"> </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15. </w:t>
      </w:r>
      <w:r>
        <w:rPr>
          <w:rFonts w:asciiTheme="majorEastAsia" w:eastAsiaTheme="majorEastAsia" w:hAnsiTheme="majorEastAsia" w:cs="仿宋"/>
          <w:sz w:val="24"/>
          <w:lang w:val="zh-CN"/>
        </w:rPr>
        <w:t>GB50205-2001</w:t>
      </w:r>
      <w:r>
        <w:rPr>
          <w:rFonts w:asciiTheme="majorEastAsia" w:eastAsiaTheme="majorEastAsia" w:hAnsiTheme="majorEastAsia" w:cs="仿宋" w:hint="eastAsia"/>
          <w:sz w:val="24"/>
          <w:lang w:val="zh-CN"/>
        </w:rPr>
        <w:t xml:space="preserve">    《钢结构工程施工质量验收规范》</w:t>
      </w:r>
      <w:r>
        <w:rPr>
          <w:rFonts w:asciiTheme="majorEastAsia" w:eastAsiaTheme="majorEastAsia" w:hAnsiTheme="majorEastAsia" w:cs="仿宋"/>
          <w:sz w:val="24"/>
          <w:lang w:val="zh-CN"/>
        </w:rPr>
        <w:t xml:space="preserve">  </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16. </w:t>
      </w:r>
      <w:r>
        <w:rPr>
          <w:rFonts w:asciiTheme="majorEastAsia" w:eastAsiaTheme="majorEastAsia" w:hAnsiTheme="majorEastAsia" w:cs="仿宋"/>
          <w:sz w:val="24"/>
          <w:lang w:val="zh-CN"/>
        </w:rPr>
        <w:t>GB50242-2002</w:t>
      </w:r>
      <w:r>
        <w:rPr>
          <w:rFonts w:asciiTheme="majorEastAsia" w:eastAsiaTheme="majorEastAsia" w:hAnsiTheme="majorEastAsia" w:cs="仿宋" w:hint="eastAsia"/>
          <w:sz w:val="24"/>
          <w:lang w:val="zh-CN"/>
        </w:rPr>
        <w:t xml:space="preserve">    《建筑给水排水及采暖工程施工质量验收规范》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17. </w:t>
      </w:r>
      <w:r>
        <w:rPr>
          <w:rFonts w:asciiTheme="majorEastAsia" w:eastAsiaTheme="majorEastAsia" w:hAnsiTheme="majorEastAsia" w:cs="仿宋"/>
          <w:sz w:val="24"/>
          <w:lang w:val="zh-CN"/>
        </w:rPr>
        <w:t>GB50303-2002</w:t>
      </w:r>
      <w:r>
        <w:rPr>
          <w:rFonts w:asciiTheme="majorEastAsia" w:eastAsiaTheme="majorEastAsia" w:hAnsiTheme="majorEastAsia" w:cs="仿宋" w:hint="eastAsia"/>
          <w:sz w:val="24"/>
          <w:lang w:val="zh-CN"/>
        </w:rPr>
        <w:t xml:space="preserve">    《建筑电气安装工程施工质量验收规范》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18. </w:t>
      </w:r>
      <w:r>
        <w:rPr>
          <w:rFonts w:asciiTheme="majorEastAsia" w:eastAsiaTheme="majorEastAsia" w:hAnsiTheme="majorEastAsia" w:cs="仿宋"/>
          <w:sz w:val="24"/>
          <w:lang w:val="zh-CN"/>
        </w:rPr>
        <w:t>GB50300</w:t>
      </w:r>
      <w:r>
        <w:rPr>
          <w:rFonts w:asciiTheme="majorEastAsia" w:eastAsiaTheme="majorEastAsia" w:hAnsiTheme="majorEastAsia" w:cs="仿宋" w:hint="eastAsia"/>
          <w:sz w:val="24"/>
          <w:lang w:val="zh-CN"/>
        </w:rPr>
        <w:t xml:space="preserve">         《建筑工程施工质量验收统一标准》</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19. </w:t>
      </w:r>
      <w:r>
        <w:rPr>
          <w:rFonts w:asciiTheme="majorEastAsia" w:eastAsiaTheme="majorEastAsia" w:hAnsiTheme="majorEastAsia" w:cs="仿宋"/>
          <w:sz w:val="24"/>
          <w:lang w:val="zh-CN"/>
        </w:rPr>
        <w:t>GB/T17049 -2005</w:t>
      </w:r>
      <w:r>
        <w:rPr>
          <w:rFonts w:asciiTheme="majorEastAsia" w:eastAsiaTheme="majorEastAsia" w:hAnsiTheme="majorEastAsia" w:cs="仿宋" w:hint="eastAsia"/>
          <w:sz w:val="24"/>
          <w:lang w:val="zh-CN"/>
        </w:rPr>
        <w:t xml:space="preserve"> 《全玻璃真空太阳集热管》</w:t>
      </w:r>
      <w:r>
        <w:rPr>
          <w:rFonts w:asciiTheme="majorEastAsia" w:eastAsiaTheme="majorEastAsia" w:hAnsiTheme="majorEastAsia" w:cs="仿宋"/>
          <w:sz w:val="24"/>
          <w:lang w:val="zh-CN"/>
        </w:rPr>
        <w:t xml:space="preserve"> </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20. </w:t>
      </w:r>
      <w:r>
        <w:rPr>
          <w:rFonts w:asciiTheme="majorEastAsia" w:eastAsiaTheme="majorEastAsia" w:hAnsiTheme="majorEastAsia" w:cs="仿宋"/>
          <w:sz w:val="24"/>
          <w:lang w:val="zh-CN"/>
        </w:rPr>
        <w:t>GB50364-2005</w:t>
      </w:r>
      <w:r>
        <w:rPr>
          <w:rFonts w:asciiTheme="majorEastAsia" w:eastAsiaTheme="majorEastAsia" w:hAnsiTheme="majorEastAsia" w:cs="仿宋" w:hint="eastAsia"/>
          <w:sz w:val="24"/>
          <w:lang w:val="zh-CN"/>
        </w:rPr>
        <w:t xml:space="preserve">    《民用建筑太阳能热水系统应用技术规范》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21. </w:t>
      </w:r>
      <w:r>
        <w:rPr>
          <w:rFonts w:asciiTheme="majorEastAsia" w:eastAsiaTheme="majorEastAsia" w:hAnsiTheme="majorEastAsia" w:cs="仿宋"/>
          <w:sz w:val="24"/>
          <w:lang w:val="zh-CN"/>
        </w:rPr>
        <w:t>GB50345-2004</w:t>
      </w:r>
      <w:r>
        <w:rPr>
          <w:rFonts w:asciiTheme="majorEastAsia" w:eastAsiaTheme="majorEastAsia" w:hAnsiTheme="majorEastAsia" w:cs="仿宋" w:hint="eastAsia"/>
          <w:sz w:val="24"/>
          <w:lang w:val="zh-CN"/>
        </w:rPr>
        <w:t xml:space="preserve">    《屋面工程技术规范》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22. </w:t>
      </w:r>
      <w:r>
        <w:rPr>
          <w:rFonts w:asciiTheme="majorEastAsia" w:eastAsiaTheme="majorEastAsia" w:hAnsiTheme="majorEastAsia" w:cs="仿宋"/>
          <w:sz w:val="24"/>
          <w:lang w:val="zh-CN"/>
        </w:rPr>
        <w:t>GB/T20095-2006</w:t>
      </w:r>
      <w:r>
        <w:rPr>
          <w:rFonts w:asciiTheme="majorEastAsia" w:eastAsiaTheme="majorEastAsia" w:hAnsiTheme="majorEastAsia" w:cs="仿宋" w:hint="eastAsia"/>
          <w:sz w:val="24"/>
          <w:lang w:val="zh-CN"/>
        </w:rPr>
        <w:t xml:space="preserve">  《太阳能热水系统性能评定规范》</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23. </w:t>
      </w:r>
      <w:r>
        <w:rPr>
          <w:rFonts w:asciiTheme="majorEastAsia" w:eastAsiaTheme="majorEastAsia" w:hAnsiTheme="majorEastAsia" w:cs="仿宋"/>
          <w:sz w:val="24"/>
          <w:lang w:val="zh-CN"/>
        </w:rPr>
        <w:t>GB/T4271-2007</w:t>
      </w:r>
      <w:r>
        <w:rPr>
          <w:rFonts w:asciiTheme="majorEastAsia" w:eastAsiaTheme="majorEastAsia" w:hAnsiTheme="majorEastAsia" w:cs="仿宋" w:hint="eastAsia"/>
          <w:sz w:val="24"/>
          <w:lang w:val="zh-CN"/>
        </w:rPr>
        <w:t xml:space="preserve">   《太阳能集热器性能试验方法》</w:t>
      </w:r>
    </w:p>
    <w:p w:rsidR="00837104" w:rsidRDefault="00137B73">
      <w:pPr>
        <w:adjustRightInd w:val="0"/>
        <w:snapToGrid w:val="0"/>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24. DGJ32/J08-2008  《江苏省建筑太阳能热水系统设计、安装及验收规范》</w:t>
      </w:r>
    </w:p>
    <w:p w:rsidR="00837104" w:rsidRDefault="00137B73">
      <w:pPr>
        <w:adjustRightInd w:val="0"/>
        <w:snapToGrid w:val="0"/>
        <w:spacing w:line="360" w:lineRule="auto"/>
        <w:ind w:firstLineChars="196" w:firstLine="47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lastRenderedPageBreak/>
        <w:t>25</w:t>
      </w:r>
      <w:r>
        <w:rPr>
          <w:rFonts w:asciiTheme="majorEastAsia" w:eastAsiaTheme="majorEastAsia" w:hAnsiTheme="majorEastAsia" w:cs="仿宋"/>
          <w:sz w:val="24"/>
          <w:lang w:val="zh-CN"/>
        </w:rPr>
        <w:t>.</w:t>
      </w:r>
      <w:r>
        <w:rPr>
          <w:rFonts w:asciiTheme="majorEastAsia" w:eastAsiaTheme="majorEastAsia" w:hAnsiTheme="majorEastAsia" w:cs="仿宋" w:hint="eastAsia"/>
          <w:sz w:val="24"/>
          <w:lang w:val="zh-CN"/>
        </w:rPr>
        <w:t>相关地方标准</w:t>
      </w:r>
    </w:p>
    <w:p w:rsidR="00837104" w:rsidRDefault="00137B73">
      <w:pPr>
        <w:autoSpaceDE w:val="0"/>
        <w:autoSpaceDN w:val="0"/>
        <w:adjustRightInd w:val="0"/>
        <w:rPr>
          <w:rFonts w:asciiTheme="majorEastAsia" w:eastAsiaTheme="majorEastAsia" w:hAnsiTheme="majorEastAsia" w:cs="楷体"/>
          <w:sz w:val="28"/>
          <w:szCs w:val="28"/>
        </w:rPr>
      </w:pPr>
      <w:r>
        <w:rPr>
          <w:rFonts w:asciiTheme="majorEastAsia" w:eastAsiaTheme="majorEastAsia" w:hAnsiTheme="majorEastAsia" w:cs="楷体" w:hint="eastAsia"/>
          <w:sz w:val="28"/>
          <w:szCs w:val="28"/>
        </w:rPr>
        <w:t>4、主要设备技术要求及参数</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本项目使用性质为日常生活用热水，主要使用季节为全年,使用时段为每日保持24小时供水，建筑状况土建</w:t>
      </w:r>
      <w:r w:rsidR="005C3A58">
        <w:rPr>
          <w:rFonts w:asciiTheme="majorEastAsia" w:eastAsiaTheme="majorEastAsia" w:hAnsiTheme="majorEastAsia" w:cs="仿宋" w:hint="eastAsia"/>
          <w:sz w:val="24"/>
          <w:lang w:val="zh-CN"/>
        </w:rPr>
        <w:t>完成</w:t>
      </w:r>
      <w:r>
        <w:rPr>
          <w:rFonts w:asciiTheme="majorEastAsia" w:eastAsiaTheme="majorEastAsia" w:hAnsiTheme="majorEastAsia" w:cs="仿宋" w:hint="eastAsia"/>
          <w:sz w:val="24"/>
          <w:lang w:val="zh-CN"/>
        </w:rPr>
        <w:t>,系统采用</w:t>
      </w:r>
      <w:proofErr w:type="gramStart"/>
      <w:r>
        <w:rPr>
          <w:rFonts w:asciiTheme="majorEastAsia" w:eastAsiaTheme="majorEastAsia" w:hAnsiTheme="majorEastAsia" w:cs="仿宋" w:hint="eastAsia"/>
          <w:sz w:val="24"/>
          <w:lang w:val="zh-CN"/>
        </w:rPr>
        <w:t>真空管型集热</w:t>
      </w:r>
      <w:proofErr w:type="gramEnd"/>
      <w:r>
        <w:rPr>
          <w:rFonts w:asciiTheme="majorEastAsia" w:eastAsiaTheme="majorEastAsia" w:hAnsiTheme="majorEastAsia" w:cs="仿宋" w:hint="eastAsia"/>
          <w:sz w:val="24"/>
          <w:lang w:val="zh-CN"/>
        </w:rPr>
        <w:t>器，安装在建筑屋面上，设计敞开式系统运行。</w:t>
      </w:r>
    </w:p>
    <w:p w:rsidR="00837104" w:rsidRDefault="00137B73">
      <w:pPr>
        <w:adjustRightInd w:val="0"/>
        <w:snapToGrid w:val="0"/>
        <w:spacing w:line="360" w:lineRule="auto"/>
        <w:ind w:firstLineChars="196" w:firstLine="472"/>
        <w:rPr>
          <w:rFonts w:asciiTheme="majorEastAsia" w:eastAsiaTheme="majorEastAsia" w:hAnsiTheme="majorEastAsia" w:cs="仿宋"/>
          <w:b/>
          <w:sz w:val="24"/>
          <w:lang w:val="zh-CN"/>
        </w:rPr>
      </w:pPr>
      <w:r>
        <w:rPr>
          <w:rFonts w:asciiTheme="majorEastAsia" w:eastAsiaTheme="majorEastAsia" w:hAnsiTheme="majorEastAsia" w:cs="仿宋" w:hint="eastAsia"/>
          <w:b/>
          <w:sz w:val="24"/>
          <w:lang w:val="zh-CN"/>
        </w:rPr>
        <w:t>1、主要技术参数</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1．1、集热部分：热水系统采用58×1800mm全玻璃真空管集热器，玻璃管材质采用3.3</w:t>
      </w:r>
      <w:proofErr w:type="gramStart"/>
      <w:r>
        <w:rPr>
          <w:rFonts w:asciiTheme="majorEastAsia" w:eastAsiaTheme="majorEastAsia" w:hAnsiTheme="majorEastAsia" w:cs="仿宋" w:hint="eastAsia"/>
          <w:sz w:val="24"/>
          <w:lang w:val="zh-CN"/>
        </w:rPr>
        <w:t>高硼硅玻璃</w:t>
      </w:r>
      <w:proofErr w:type="gramEnd"/>
      <w:r>
        <w:rPr>
          <w:rFonts w:asciiTheme="majorEastAsia" w:eastAsiaTheme="majorEastAsia" w:hAnsiTheme="majorEastAsia" w:cs="仿宋" w:hint="eastAsia"/>
          <w:sz w:val="24"/>
          <w:lang w:val="zh-CN"/>
        </w:rPr>
        <w:t>，采用</w:t>
      </w:r>
      <w:proofErr w:type="gramStart"/>
      <w:r>
        <w:rPr>
          <w:rFonts w:asciiTheme="majorEastAsia" w:eastAsiaTheme="majorEastAsia" w:hAnsiTheme="majorEastAsia" w:cs="仿宋" w:hint="eastAsia"/>
          <w:sz w:val="24"/>
          <w:lang w:val="zh-CN"/>
        </w:rPr>
        <w:t>双靶磁渐变</w:t>
      </w:r>
      <w:proofErr w:type="gramEnd"/>
      <w:r>
        <w:rPr>
          <w:rFonts w:asciiTheme="majorEastAsia" w:eastAsiaTheme="majorEastAsia" w:hAnsiTheme="majorEastAsia" w:cs="仿宋" w:hint="eastAsia"/>
          <w:sz w:val="24"/>
          <w:lang w:val="zh-CN"/>
        </w:rPr>
        <w:t>镀膜专利技术符合GB/T17049《全玻璃真空太阳集热管》要求，玻璃管太阳透射比≥0.90（AM1.5</w:t>
      </w:r>
      <w:r>
        <w:rPr>
          <w:rFonts w:asciiTheme="majorEastAsia" w:eastAsiaTheme="majorEastAsia" w:hAnsiTheme="majorEastAsia" w:cs="仿宋"/>
          <w:sz w:val="24"/>
          <w:lang w:val="zh-CN"/>
        </w:rPr>
        <w:t>）</w:t>
      </w:r>
      <w:r>
        <w:rPr>
          <w:rFonts w:asciiTheme="majorEastAsia" w:eastAsiaTheme="majorEastAsia" w:hAnsiTheme="majorEastAsia" w:cs="仿宋" w:hint="eastAsia"/>
          <w:sz w:val="24"/>
          <w:lang w:val="zh-CN"/>
        </w:rPr>
        <w:t>，吸收比≥0.92（AM1.5</w:t>
      </w:r>
      <w:r>
        <w:rPr>
          <w:rFonts w:asciiTheme="majorEastAsia" w:eastAsiaTheme="majorEastAsia" w:hAnsiTheme="majorEastAsia" w:cs="仿宋"/>
          <w:sz w:val="24"/>
          <w:lang w:val="zh-CN"/>
        </w:rPr>
        <w:t>）</w:t>
      </w:r>
      <w:r>
        <w:rPr>
          <w:rFonts w:asciiTheme="majorEastAsia" w:eastAsiaTheme="majorEastAsia" w:hAnsiTheme="majorEastAsia" w:cs="仿宋" w:hint="eastAsia"/>
          <w:sz w:val="24"/>
          <w:lang w:val="zh-CN"/>
        </w:rPr>
        <w:t>，半球发射比≤0.046，真空度≤5×</w:t>
      </w:r>
      <w:r>
        <w:rPr>
          <w:rFonts w:asciiTheme="majorEastAsia" w:eastAsiaTheme="majorEastAsia" w:hAnsiTheme="majorEastAsia" w:cs="仿宋"/>
          <w:sz w:val="24"/>
          <w:lang w:val="zh-CN"/>
        </w:rPr>
        <w:t>10-</w:t>
      </w:r>
      <w:r>
        <w:rPr>
          <w:rFonts w:asciiTheme="majorEastAsia" w:eastAsiaTheme="majorEastAsia" w:hAnsiTheme="majorEastAsia" w:cs="仿宋" w:hint="eastAsia"/>
          <w:sz w:val="24"/>
          <w:vertAlign w:val="superscript"/>
          <w:lang w:val="zh-CN"/>
        </w:rPr>
        <w:t>2</w:t>
      </w:r>
      <w:r>
        <w:rPr>
          <w:rFonts w:asciiTheme="majorEastAsia" w:eastAsiaTheme="majorEastAsia" w:hAnsiTheme="majorEastAsia" w:cs="仿宋"/>
          <w:sz w:val="24"/>
          <w:lang w:val="zh-CN"/>
        </w:rPr>
        <w:t>Pa</w:t>
      </w:r>
      <w:r>
        <w:rPr>
          <w:rFonts w:asciiTheme="majorEastAsia" w:eastAsiaTheme="majorEastAsia" w:hAnsiTheme="majorEastAsia" w:cs="仿宋" w:hint="eastAsia"/>
          <w:sz w:val="24"/>
          <w:lang w:val="zh-CN"/>
        </w:rPr>
        <w:t>，空晒性能≥200m2℃/kw，闷晒性能≤4.5MJ/M2</w:t>
      </w:r>
      <w:r>
        <w:rPr>
          <w:rFonts w:asciiTheme="majorEastAsia" w:eastAsiaTheme="majorEastAsia" w:hAnsiTheme="majorEastAsia" w:cs="仿宋" w:hint="eastAsia"/>
          <w:color w:val="FF0000"/>
          <w:sz w:val="24"/>
          <w:lang w:val="zh-CN"/>
        </w:rPr>
        <w:t>。</w:t>
      </w:r>
    </w:p>
    <w:p w:rsidR="00837104" w:rsidRDefault="00137B73">
      <w:pPr>
        <w:spacing w:line="360" w:lineRule="auto"/>
        <w:ind w:firstLineChars="200" w:firstLine="480"/>
        <w:rPr>
          <w:rFonts w:asciiTheme="majorEastAsia" w:eastAsiaTheme="majorEastAsia" w:hAnsiTheme="majorEastAsia" w:cs="仿宋"/>
          <w:sz w:val="24"/>
          <w:lang w:val="zh-CN"/>
        </w:rPr>
      </w:pPr>
      <w:proofErr w:type="gramStart"/>
      <w:r>
        <w:rPr>
          <w:rFonts w:asciiTheme="majorEastAsia" w:eastAsiaTheme="majorEastAsia" w:hAnsiTheme="majorEastAsia" w:cs="仿宋" w:hint="eastAsia"/>
          <w:sz w:val="24"/>
          <w:lang w:val="zh-CN"/>
        </w:rPr>
        <w:t>联集箱内胆</w:t>
      </w:r>
      <w:proofErr w:type="gramEnd"/>
      <w:r>
        <w:rPr>
          <w:rFonts w:asciiTheme="majorEastAsia" w:eastAsiaTheme="majorEastAsia" w:hAnsiTheme="majorEastAsia" w:cs="仿宋" w:hint="eastAsia"/>
          <w:sz w:val="24"/>
          <w:lang w:val="zh-CN"/>
        </w:rPr>
        <w:t>材质为SUS304-2B不锈钢方管整体冲压成型，厚度不低于0.8mm，接口采用氩弧焊接，保温采用40mm厚聚氨脂发泡保温，外壳材质为彩钢板，厚度不低于0.4mm。支架采用国标热镀锌角钢焊接，后立柱高度不低于2米,紧固件材质采用SUS304不锈钢螺丝。</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1.2、保温水箱：供热水箱专供生活用热水。水箱及其他系统设备均放置于楼顶。水箱内胆采用SUS304-2B食品级不锈钢板材，壁厚不小于1.5mm，50mm厚聚氨</w:t>
      </w:r>
      <w:proofErr w:type="gramStart"/>
      <w:r>
        <w:rPr>
          <w:rFonts w:asciiTheme="majorEastAsia" w:eastAsiaTheme="majorEastAsia" w:hAnsiTheme="majorEastAsia" w:cs="仿宋" w:hint="eastAsia"/>
          <w:sz w:val="24"/>
          <w:lang w:val="zh-CN"/>
        </w:rPr>
        <w:t>脂整体</w:t>
      </w:r>
      <w:proofErr w:type="gramEnd"/>
      <w:r>
        <w:rPr>
          <w:rFonts w:asciiTheme="majorEastAsia" w:eastAsiaTheme="majorEastAsia" w:hAnsiTheme="majorEastAsia" w:cs="仿宋" w:hint="eastAsia"/>
          <w:sz w:val="24"/>
          <w:lang w:val="zh-CN"/>
        </w:rPr>
        <w:t>发泡保温，发泡密度为42kg/m3，SUS202不锈钢外壳，壁厚不小于0.6mm，采用型钢基础，进行防腐防锈处理。符合国家相关设计、制造技术规范</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1.3、热水泵：参数根据图纸，由控制柜控制，含型钢基础，具有良好绝缘保护装置，并设有防爆接线盒。</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1.4、管道部分：连接方式</w:t>
      </w:r>
      <w:proofErr w:type="gramStart"/>
      <w:r>
        <w:rPr>
          <w:rFonts w:asciiTheme="majorEastAsia" w:eastAsiaTheme="majorEastAsia" w:hAnsiTheme="majorEastAsia" w:cs="仿宋" w:hint="eastAsia"/>
          <w:sz w:val="24"/>
          <w:lang w:val="zh-CN"/>
        </w:rPr>
        <w:t>为丝接或</w:t>
      </w:r>
      <w:proofErr w:type="gramEnd"/>
      <w:r>
        <w:rPr>
          <w:rFonts w:asciiTheme="majorEastAsia" w:eastAsiaTheme="majorEastAsia" w:hAnsiTheme="majorEastAsia" w:cs="仿宋" w:hint="eastAsia"/>
          <w:sz w:val="24"/>
          <w:lang w:val="zh-CN"/>
        </w:rPr>
        <w:t>卡压式，口径DN32-DN100，管道材质为国标SUS304不锈钢管，30mm厚B1级橡塑保温，外用铝皮保护。含管道支墩，间距不大于2m,水压试验、管道清洗等。</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1.5、控制柜技术要求</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1.5.</w:t>
      </w:r>
      <w:r>
        <w:rPr>
          <w:rFonts w:asciiTheme="majorEastAsia" w:eastAsiaTheme="majorEastAsia" w:hAnsiTheme="majorEastAsia" w:cs="仿宋"/>
          <w:sz w:val="24"/>
          <w:lang w:val="zh-CN"/>
        </w:rPr>
        <w:t>1</w:t>
      </w:r>
      <w:r>
        <w:rPr>
          <w:rFonts w:asciiTheme="majorEastAsia" w:eastAsiaTheme="majorEastAsia" w:hAnsiTheme="majorEastAsia" w:cs="仿宋" w:hint="eastAsia"/>
          <w:sz w:val="24"/>
          <w:lang w:val="zh-CN"/>
        </w:rPr>
        <w:t>集热循环</w:t>
      </w:r>
      <w:proofErr w:type="gramStart"/>
      <w:r>
        <w:rPr>
          <w:rFonts w:asciiTheme="majorEastAsia" w:eastAsiaTheme="majorEastAsia" w:hAnsiTheme="majorEastAsia" w:cs="仿宋" w:hint="eastAsia"/>
          <w:sz w:val="24"/>
          <w:lang w:val="zh-CN"/>
        </w:rPr>
        <w:t>泵采用</w:t>
      </w:r>
      <w:proofErr w:type="gramEnd"/>
      <w:r>
        <w:rPr>
          <w:rFonts w:asciiTheme="majorEastAsia" w:eastAsiaTheme="majorEastAsia" w:hAnsiTheme="majorEastAsia" w:cs="仿宋" w:hint="eastAsia"/>
          <w:sz w:val="24"/>
          <w:lang w:val="zh-CN"/>
        </w:rPr>
        <w:t>温差循环，</w:t>
      </w:r>
      <w:proofErr w:type="gramStart"/>
      <w:r>
        <w:rPr>
          <w:rFonts w:asciiTheme="majorEastAsia" w:eastAsiaTheme="majorEastAsia" w:hAnsiTheme="majorEastAsia" w:cs="仿宋" w:hint="eastAsia"/>
          <w:sz w:val="24"/>
          <w:lang w:val="zh-CN"/>
        </w:rPr>
        <w:t>当集热器</w:t>
      </w:r>
      <w:proofErr w:type="gramEnd"/>
      <w:r>
        <w:rPr>
          <w:rFonts w:asciiTheme="majorEastAsia" w:eastAsiaTheme="majorEastAsia" w:hAnsiTheme="majorEastAsia" w:cs="仿宋" w:hint="eastAsia"/>
          <w:sz w:val="24"/>
          <w:lang w:val="zh-CN"/>
        </w:rPr>
        <w:t>温度探头</w:t>
      </w:r>
      <w:r>
        <w:rPr>
          <w:rFonts w:asciiTheme="majorEastAsia" w:eastAsiaTheme="majorEastAsia" w:hAnsiTheme="majorEastAsia" w:cs="仿宋"/>
          <w:sz w:val="24"/>
          <w:lang w:val="zh-CN"/>
        </w:rPr>
        <w:t>T1</w:t>
      </w:r>
      <w:r>
        <w:rPr>
          <w:rFonts w:asciiTheme="majorEastAsia" w:eastAsiaTheme="majorEastAsia" w:hAnsiTheme="majorEastAsia" w:cs="仿宋" w:hint="eastAsia"/>
          <w:sz w:val="24"/>
          <w:lang w:val="zh-CN"/>
        </w:rPr>
        <w:t>与储热水箱中的</w:t>
      </w:r>
      <w:r>
        <w:rPr>
          <w:rFonts w:asciiTheme="majorEastAsia" w:eastAsiaTheme="majorEastAsia" w:hAnsiTheme="majorEastAsia" w:cs="仿宋"/>
          <w:sz w:val="24"/>
          <w:lang w:val="zh-CN"/>
        </w:rPr>
        <w:t>T2</w:t>
      </w:r>
      <w:r>
        <w:rPr>
          <w:rFonts w:asciiTheme="majorEastAsia" w:eastAsiaTheme="majorEastAsia" w:hAnsiTheme="majorEastAsia" w:cs="仿宋" w:hint="eastAsia"/>
          <w:sz w:val="24"/>
          <w:lang w:val="zh-CN"/>
        </w:rPr>
        <w:t>的温度差大于8</w:t>
      </w:r>
      <w:r>
        <w:rPr>
          <w:rFonts w:asciiTheme="majorEastAsia" w:eastAsiaTheme="majorEastAsia" w:hAnsiTheme="majorEastAsia" w:cs="仿宋"/>
          <w:sz w:val="24"/>
          <w:lang w:val="zh-CN"/>
        </w:rPr>
        <w:t xml:space="preserve"> </w:t>
      </w:r>
      <w:r>
        <w:rPr>
          <w:rFonts w:asciiTheme="majorEastAsia" w:eastAsiaTheme="majorEastAsia" w:hAnsiTheme="majorEastAsia" w:cs="仿宋"/>
          <w:sz w:val="24"/>
          <w:vertAlign w:val="superscript"/>
          <w:lang w:val="zh-CN"/>
        </w:rPr>
        <w:t>o</w:t>
      </w:r>
      <w:r>
        <w:rPr>
          <w:rFonts w:asciiTheme="majorEastAsia" w:eastAsiaTheme="majorEastAsia" w:hAnsiTheme="majorEastAsia" w:cs="仿宋"/>
          <w:sz w:val="24"/>
          <w:lang w:val="zh-CN"/>
        </w:rPr>
        <w:t>C</w:t>
      </w:r>
      <w:r>
        <w:rPr>
          <w:rFonts w:asciiTheme="majorEastAsia" w:eastAsiaTheme="majorEastAsia" w:hAnsiTheme="majorEastAsia" w:cs="仿宋" w:hint="eastAsia"/>
          <w:sz w:val="24"/>
          <w:lang w:val="zh-CN"/>
        </w:rPr>
        <w:t>时（即</w:t>
      </w:r>
      <w:r>
        <w:rPr>
          <w:rFonts w:asciiTheme="majorEastAsia" w:eastAsiaTheme="majorEastAsia" w:hAnsiTheme="majorEastAsia" w:cs="仿宋"/>
          <w:sz w:val="24"/>
          <w:lang w:val="zh-CN"/>
        </w:rPr>
        <w:t>T1-T2a</w:t>
      </w:r>
      <w:r>
        <w:rPr>
          <w:rFonts w:asciiTheme="majorEastAsia" w:eastAsiaTheme="majorEastAsia" w:hAnsiTheme="majorEastAsia" w:cs="仿宋" w:hint="eastAsia"/>
          <w:sz w:val="24"/>
          <w:lang w:val="zh-CN"/>
        </w:rPr>
        <w:t>＞8</w:t>
      </w:r>
      <w:r>
        <w:rPr>
          <w:rFonts w:asciiTheme="majorEastAsia" w:eastAsiaTheme="majorEastAsia" w:hAnsiTheme="majorEastAsia" w:cs="仿宋"/>
          <w:sz w:val="24"/>
          <w:lang w:val="zh-CN"/>
        </w:rPr>
        <w:t xml:space="preserve"> </w:t>
      </w:r>
      <w:r>
        <w:rPr>
          <w:rFonts w:asciiTheme="majorEastAsia" w:eastAsiaTheme="majorEastAsia" w:hAnsiTheme="majorEastAsia" w:cs="仿宋"/>
          <w:sz w:val="24"/>
          <w:vertAlign w:val="superscript"/>
          <w:lang w:val="zh-CN"/>
        </w:rPr>
        <w:t>o</w:t>
      </w:r>
      <w:r>
        <w:rPr>
          <w:rFonts w:asciiTheme="majorEastAsia" w:eastAsiaTheme="majorEastAsia" w:hAnsiTheme="majorEastAsia" w:cs="仿宋"/>
          <w:sz w:val="24"/>
          <w:lang w:val="zh-CN"/>
        </w:rPr>
        <w:t>C</w:t>
      </w:r>
      <w:r>
        <w:rPr>
          <w:rFonts w:asciiTheme="majorEastAsia" w:eastAsiaTheme="majorEastAsia" w:hAnsiTheme="majorEastAsia" w:cs="仿宋" w:hint="eastAsia"/>
          <w:sz w:val="24"/>
          <w:lang w:val="zh-CN"/>
        </w:rPr>
        <w:t>时），集热循环泵启动，</w:t>
      </w:r>
      <w:proofErr w:type="gramStart"/>
      <w:r>
        <w:rPr>
          <w:rFonts w:asciiTheme="majorEastAsia" w:eastAsiaTheme="majorEastAsia" w:hAnsiTheme="majorEastAsia" w:cs="仿宋" w:hint="eastAsia"/>
          <w:sz w:val="24"/>
          <w:lang w:val="zh-CN"/>
        </w:rPr>
        <w:t>当集热器</w:t>
      </w:r>
      <w:proofErr w:type="gramEnd"/>
      <w:r>
        <w:rPr>
          <w:rFonts w:asciiTheme="majorEastAsia" w:eastAsiaTheme="majorEastAsia" w:hAnsiTheme="majorEastAsia" w:cs="仿宋" w:hint="eastAsia"/>
          <w:sz w:val="24"/>
          <w:lang w:val="zh-CN"/>
        </w:rPr>
        <w:t>温度探头与储热水箱的温度探头</w:t>
      </w:r>
      <w:r>
        <w:rPr>
          <w:rFonts w:asciiTheme="majorEastAsia" w:eastAsiaTheme="majorEastAsia" w:hAnsiTheme="majorEastAsia" w:cs="仿宋"/>
          <w:sz w:val="24"/>
          <w:lang w:val="zh-CN"/>
        </w:rPr>
        <w:t>T2</w:t>
      </w:r>
      <w:r>
        <w:rPr>
          <w:rFonts w:asciiTheme="majorEastAsia" w:eastAsiaTheme="majorEastAsia" w:hAnsiTheme="majorEastAsia" w:cs="仿宋" w:hint="eastAsia"/>
          <w:sz w:val="24"/>
          <w:lang w:val="zh-CN"/>
        </w:rPr>
        <w:t>的温度差都小于4</w:t>
      </w:r>
      <w:r>
        <w:rPr>
          <w:rFonts w:asciiTheme="majorEastAsia" w:eastAsiaTheme="majorEastAsia" w:hAnsiTheme="majorEastAsia" w:cs="仿宋"/>
          <w:sz w:val="24"/>
          <w:vertAlign w:val="superscript"/>
          <w:lang w:val="zh-CN"/>
        </w:rPr>
        <w:t>o</w:t>
      </w:r>
      <w:r>
        <w:rPr>
          <w:rFonts w:asciiTheme="majorEastAsia" w:eastAsiaTheme="majorEastAsia" w:hAnsiTheme="majorEastAsia" w:cs="仿宋"/>
          <w:sz w:val="24"/>
          <w:lang w:val="zh-CN"/>
        </w:rPr>
        <w:t>C</w:t>
      </w:r>
      <w:r>
        <w:rPr>
          <w:rFonts w:asciiTheme="majorEastAsia" w:eastAsiaTheme="majorEastAsia" w:hAnsiTheme="majorEastAsia" w:cs="仿宋" w:hint="eastAsia"/>
          <w:sz w:val="24"/>
          <w:lang w:val="zh-CN"/>
        </w:rPr>
        <w:t>时（即</w:t>
      </w:r>
      <w:r>
        <w:rPr>
          <w:rFonts w:asciiTheme="majorEastAsia" w:eastAsiaTheme="majorEastAsia" w:hAnsiTheme="majorEastAsia" w:cs="仿宋"/>
          <w:sz w:val="24"/>
          <w:lang w:val="zh-CN"/>
        </w:rPr>
        <w:t>T1-T2a</w:t>
      </w:r>
      <w:r>
        <w:rPr>
          <w:rFonts w:asciiTheme="majorEastAsia" w:eastAsiaTheme="majorEastAsia" w:hAnsiTheme="majorEastAsia" w:cs="仿宋" w:hint="eastAsia"/>
          <w:sz w:val="24"/>
          <w:lang w:val="zh-CN"/>
        </w:rPr>
        <w:t>＜4</w:t>
      </w:r>
      <w:r>
        <w:rPr>
          <w:rFonts w:asciiTheme="majorEastAsia" w:eastAsiaTheme="majorEastAsia" w:hAnsiTheme="majorEastAsia" w:cs="仿宋"/>
          <w:sz w:val="24"/>
          <w:vertAlign w:val="superscript"/>
          <w:lang w:val="zh-CN"/>
        </w:rPr>
        <w:t>o</w:t>
      </w:r>
      <w:r>
        <w:rPr>
          <w:rFonts w:asciiTheme="majorEastAsia" w:eastAsiaTheme="majorEastAsia" w:hAnsiTheme="majorEastAsia" w:cs="仿宋"/>
          <w:sz w:val="24"/>
          <w:lang w:val="zh-CN"/>
        </w:rPr>
        <w:t>C</w:t>
      </w:r>
      <w:r>
        <w:rPr>
          <w:rFonts w:asciiTheme="majorEastAsia" w:eastAsiaTheme="majorEastAsia" w:hAnsiTheme="majorEastAsia" w:cs="仿宋" w:hint="eastAsia"/>
          <w:sz w:val="24"/>
          <w:lang w:val="zh-CN"/>
        </w:rPr>
        <w:t>时），集热循环泵停止。</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1.5.</w:t>
      </w:r>
      <w:r>
        <w:rPr>
          <w:rFonts w:asciiTheme="majorEastAsia" w:eastAsiaTheme="majorEastAsia" w:hAnsiTheme="majorEastAsia" w:cs="仿宋"/>
          <w:sz w:val="24"/>
          <w:lang w:val="zh-CN"/>
        </w:rPr>
        <w:t>2</w:t>
      </w:r>
      <w:r>
        <w:rPr>
          <w:rFonts w:asciiTheme="majorEastAsia" w:eastAsiaTheme="majorEastAsia" w:hAnsiTheme="majorEastAsia" w:cs="仿宋" w:hint="eastAsia"/>
          <w:sz w:val="24"/>
          <w:lang w:val="zh-CN"/>
        </w:rPr>
        <w:t>系统具有高温保护功能，当任何一个储热水箱的温度高于</w:t>
      </w:r>
      <w:r>
        <w:rPr>
          <w:rFonts w:asciiTheme="majorEastAsia" w:eastAsiaTheme="majorEastAsia" w:hAnsiTheme="majorEastAsia" w:cs="仿宋"/>
          <w:sz w:val="24"/>
          <w:lang w:val="zh-CN"/>
        </w:rPr>
        <w:t>65</w:t>
      </w:r>
      <w:r>
        <w:rPr>
          <w:rFonts w:asciiTheme="majorEastAsia" w:eastAsiaTheme="majorEastAsia" w:hAnsiTheme="majorEastAsia" w:cs="仿宋"/>
          <w:sz w:val="24"/>
          <w:vertAlign w:val="superscript"/>
          <w:lang w:val="zh-CN"/>
        </w:rPr>
        <w:t>o</w:t>
      </w:r>
      <w:r>
        <w:rPr>
          <w:rFonts w:asciiTheme="majorEastAsia" w:eastAsiaTheme="majorEastAsia" w:hAnsiTheme="majorEastAsia" w:cs="仿宋"/>
          <w:sz w:val="24"/>
          <w:lang w:val="zh-CN"/>
        </w:rPr>
        <w:t>C</w:t>
      </w:r>
      <w:r>
        <w:rPr>
          <w:rFonts w:asciiTheme="majorEastAsia" w:eastAsiaTheme="majorEastAsia" w:hAnsiTheme="majorEastAsia" w:cs="仿宋" w:hint="eastAsia"/>
          <w:sz w:val="24"/>
          <w:lang w:val="zh-CN"/>
        </w:rPr>
        <w:t>时（即</w:t>
      </w:r>
      <w:r>
        <w:rPr>
          <w:rFonts w:asciiTheme="majorEastAsia" w:eastAsiaTheme="majorEastAsia" w:hAnsiTheme="majorEastAsia" w:cs="仿宋"/>
          <w:sz w:val="24"/>
          <w:lang w:val="zh-CN"/>
        </w:rPr>
        <w:t>T2</w:t>
      </w:r>
      <w:r>
        <w:rPr>
          <w:rFonts w:asciiTheme="majorEastAsia" w:eastAsiaTheme="majorEastAsia" w:hAnsiTheme="majorEastAsia" w:cs="仿宋" w:hint="eastAsia"/>
          <w:sz w:val="24"/>
          <w:lang w:val="zh-CN"/>
        </w:rPr>
        <w:t>＞</w:t>
      </w:r>
      <w:r>
        <w:rPr>
          <w:rFonts w:asciiTheme="majorEastAsia" w:eastAsiaTheme="majorEastAsia" w:hAnsiTheme="majorEastAsia" w:cs="仿宋"/>
          <w:sz w:val="24"/>
          <w:lang w:val="zh-CN"/>
        </w:rPr>
        <w:t>65oC</w:t>
      </w:r>
      <w:r>
        <w:rPr>
          <w:rFonts w:asciiTheme="majorEastAsia" w:eastAsiaTheme="majorEastAsia" w:hAnsiTheme="majorEastAsia" w:cs="仿宋" w:hint="eastAsia"/>
          <w:sz w:val="24"/>
          <w:lang w:val="zh-CN"/>
        </w:rPr>
        <w:t>时），此循环</w:t>
      </w:r>
      <w:proofErr w:type="gramStart"/>
      <w:r>
        <w:rPr>
          <w:rFonts w:asciiTheme="majorEastAsia" w:eastAsiaTheme="majorEastAsia" w:hAnsiTheme="majorEastAsia" w:cs="仿宋" w:hint="eastAsia"/>
          <w:sz w:val="24"/>
          <w:lang w:val="zh-CN"/>
        </w:rPr>
        <w:t>泵停止</w:t>
      </w:r>
      <w:proofErr w:type="gramEnd"/>
      <w:r>
        <w:rPr>
          <w:rFonts w:asciiTheme="majorEastAsia" w:eastAsiaTheme="majorEastAsia" w:hAnsiTheme="majorEastAsia" w:cs="仿宋" w:hint="eastAsia"/>
          <w:sz w:val="24"/>
          <w:lang w:val="zh-CN"/>
        </w:rPr>
        <w:t>工作，防止水温过高导致烫伤；当初热水箱温度降低至</w:t>
      </w:r>
      <w:r>
        <w:rPr>
          <w:rFonts w:asciiTheme="majorEastAsia" w:eastAsiaTheme="majorEastAsia" w:hAnsiTheme="majorEastAsia" w:cs="仿宋"/>
          <w:sz w:val="24"/>
          <w:lang w:val="zh-CN"/>
        </w:rPr>
        <w:t>60</w:t>
      </w:r>
      <w:r>
        <w:rPr>
          <w:rFonts w:asciiTheme="majorEastAsia" w:eastAsiaTheme="majorEastAsia" w:hAnsiTheme="majorEastAsia" w:cs="仿宋"/>
          <w:sz w:val="24"/>
          <w:vertAlign w:val="superscript"/>
          <w:lang w:val="zh-CN"/>
        </w:rPr>
        <w:t>o</w:t>
      </w:r>
      <w:r>
        <w:rPr>
          <w:rFonts w:asciiTheme="majorEastAsia" w:eastAsiaTheme="majorEastAsia" w:hAnsiTheme="majorEastAsia" w:cs="仿宋"/>
          <w:sz w:val="24"/>
          <w:lang w:val="zh-CN"/>
        </w:rPr>
        <w:t>C</w:t>
      </w:r>
      <w:r>
        <w:rPr>
          <w:rFonts w:asciiTheme="majorEastAsia" w:eastAsiaTheme="majorEastAsia" w:hAnsiTheme="majorEastAsia" w:cs="仿宋" w:hint="eastAsia"/>
          <w:sz w:val="24"/>
          <w:lang w:val="zh-CN"/>
        </w:rPr>
        <w:t>时（即</w:t>
      </w:r>
      <w:r>
        <w:rPr>
          <w:rFonts w:asciiTheme="majorEastAsia" w:eastAsiaTheme="majorEastAsia" w:hAnsiTheme="majorEastAsia" w:cs="仿宋"/>
          <w:sz w:val="24"/>
          <w:lang w:val="zh-CN"/>
        </w:rPr>
        <w:t>T2</w:t>
      </w:r>
      <w:r>
        <w:rPr>
          <w:rFonts w:asciiTheme="majorEastAsia" w:eastAsiaTheme="majorEastAsia" w:hAnsiTheme="majorEastAsia" w:cs="仿宋" w:hint="eastAsia"/>
          <w:sz w:val="24"/>
          <w:lang w:val="zh-CN"/>
        </w:rPr>
        <w:t>＜</w:t>
      </w:r>
      <w:r>
        <w:rPr>
          <w:rFonts w:asciiTheme="majorEastAsia" w:eastAsiaTheme="majorEastAsia" w:hAnsiTheme="majorEastAsia" w:cs="仿宋"/>
          <w:sz w:val="24"/>
          <w:lang w:val="zh-CN"/>
        </w:rPr>
        <w:t>60oC</w:t>
      </w:r>
      <w:r>
        <w:rPr>
          <w:rFonts w:asciiTheme="majorEastAsia" w:eastAsiaTheme="majorEastAsia" w:hAnsiTheme="majorEastAsia" w:cs="仿宋" w:hint="eastAsia"/>
          <w:sz w:val="24"/>
          <w:lang w:val="zh-CN"/>
        </w:rPr>
        <w:t>时），此循环</w:t>
      </w:r>
      <w:proofErr w:type="gramStart"/>
      <w:r>
        <w:rPr>
          <w:rFonts w:asciiTheme="majorEastAsia" w:eastAsiaTheme="majorEastAsia" w:hAnsiTheme="majorEastAsia" w:cs="仿宋" w:hint="eastAsia"/>
          <w:sz w:val="24"/>
          <w:lang w:val="zh-CN"/>
        </w:rPr>
        <w:t>泵重新</w:t>
      </w:r>
      <w:proofErr w:type="gramEnd"/>
      <w:r>
        <w:rPr>
          <w:rFonts w:asciiTheme="majorEastAsia" w:eastAsiaTheme="majorEastAsia" w:hAnsiTheme="majorEastAsia" w:cs="仿宋" w:hint="eastAsia"/>
          <w:sz w:val="24"/>
          <w:lang w:val="zh-CN"/>
        </w:rPr>
        <w:t>打开。</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1.5.</w:t>
      </w:r>
      <w:r>
        <w:rPr>
          <w:rFonts w:asciiTheme="majorEastAsia" w:eastAsiaTheme="majorEastAsia" w:hAnsiTheme="majorEastAsia" w:cs="仿宋"/>
          <w:sz w:val="24"/>
          <w:lang w:val="zh-CN"/>
        </w:rPr>
        <w:t>3</w:t>
      </w:r>
      <w:r>
        <w:rPr>
          <w:rFonts w:asciiTheme="majorEastAsia" w:eastAsiaTheme="majorEastAsia" w:hAnsiTheme="majorEastAsia" w:cs="仿宋" w:hint="eastAsia"/>
          <w:sz w:val="24"/>
          <w:lang w:val="zh-CN"/>
        </w:rPr>
        <w:t>当所有储热水箱的温度都高于</w:t>
      </w:r>
      <w:r>
        <w:rPr>
          <w:rFonts w:asciiTheme="majorEastAsia" w:eastAsiaTheme="majorEastAsia" w:hAnsiTheme="majorEastAsia" w:cs="仿宋"/>
          <w:sz w:val="24"/>
          <w:lang w:val="zh-CN"/>
        </w:rPr>
        <w:t>65</w:t>
      </w:r>
      <w:r>
        <w:rPr>
          <w:rFonts w:asciiTheme="majorEastAsia" w:eastAsiaTheme="majorEastAsia" w:hAnsiTheme="majorEastAsia" w:cs="仿宋"/>
          <w:sz w:val="24"/>
          <w:vertAlign w:val="superscript"/>
          <w:lang w:val="zh-CN"/>
        </w:rPr>
        <w:t>o</w:t>
      </w:r>
      <w:r>
        <w:rPr>
          <w:rFonts w:asciiTheme="majorEastAsia" w:eastAsiaTheme="majorEastAsia" w:hAnsiTheme="majorEastAsia" w:cs="仿宋"/>
          <w:sz w:val="24"/>
          <w:lang w:val="zh-CN"/>
        </w:rPr>
        <w:t>C</w:t>
      </w:r>
      <w:r>
        <w:rPr>
          <w:rFonts w:asciiTheme="majorEastAsia" w:eastAsiaTheme="majorEastAsia" w:hAnsiTheme="majorEastAsia" w:cs="仿宋" w:hint="eastAsia"/>
          <w:sz w:val="24"/>
          <w:lang w:val="zh-CN"/>
        </w:rPr>
        <w:t>时（即</w:t>
      </w:r>
      <w:r>
        <w:rPr>
          <w:rFonts w:asciiTheme="majorEastAsia" w:eastAsiaTheme="majorEastAsia" w:hAnsiTheme="majorEastAsia" w:cs="仿宋"/>
          <w:sz w:val="24"/>
          <w:lang w:val="zh-CN"/>
        </w:rPr>
        <w:t>T2</w:t>
      </w:r>
      <w:r>
        <w:rPr>
          <w:rFonts w:asciiTheme="majorEastAsia" w:eastAsiaTheme="majorEastAsia" w:hAnsiTheme="majorEastAsia" w:cs="仿宋" w:hint="eastAsia"/>
          <w:sz w:val="24"/>
          <w:lang w:val="zh-CN"/>
        </w:rPr>
        <w:t>＞</w:t>
      </w:r>
      <w:r>
        <w:rPr>
          <w:rFonts w:asciiTheme="majorEastAsia" w:eastAsiaTheme="majorEastAsia" w:hAnsiTheme="majorEastAsia" w:cs="仿宋"/>
          <w:sz w:val="24"/>
          <w:lang w:val="zh-CN"/>
        </w:rPr>
        <w:t>65</w:t>
      </w:r>
      <w:r>
        <w:rPr>
          <w:rFonts w:asciiTheme="majorEastAsia" w:eastAsiaTheme="majorEastAsia" w:hAnsiTheme="majorEastAsia" w:cs="仿宋"/>
          <w:sz w:val="24"/>
          <w:vertAlign w:val="superscript"/>
          <w:lang w:val="zh-CN"/>
        </w:rPr>
        <w:t>o</w:t>
      </w:r>
      <w:r>
        <w:rPr>
          <w:rFonts w:asciiTheme="majorEastAsia" w:eastAsiaTheme="majorEastAsia" w:hAnsiTheme="majorEastAsia" w:cs="仿宋"/>
          <w:sz w:val="24"/>
          <w:lang w:val="zh-CN"/>
        </w:rPr>
        <w:t>C</w:t>
      </w:r>
      <w:r>
        <w:rPr>
          <w:rFonts w:asciiTheme="majorEastAsia" w:eastAsiaTheme="majorEastAsia" w:hAnsiTheme="majorEastAsia" w:cs="仿宋" w:hint="eastAsia"/>
          <w:sz w:val="24"/>
          <w:lang w:val="zh-CN"/>
        </w:rPr>
        <w:t>时），集热循环泵停止；</w:t>
      </w:r>
      <w:r>
        <w:rPr>
          <w:rFonts w:asciiTheme="majorEastAsia" w:eastAsiaTheme="majorEastAsia" w:hAnsiTheme="majorEastAsia" w:cs="仿宋"/>
          <w:sz w:val="24"/>
          <w:lang w:val="zh-CN"/>
        </w:rPr>
        <w:t xml:space="preserve"> </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lastRenderedPageBreak/>
        <w:t>1.5.4当系统出现过热、过载、过流、短路、缺相、欠压、过压、漏电等故障时，控制系统应能立即自动切断相关电源。</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1.5.5控制系统具有温度显示功能，能显示</w:t>
      </w:r>
      <w:proofErr w:type="gramStart"/>
      <w:r>
        <w:rPr>
          <w:rFonts w:asciiTheme="majorEastAsia" w:eastAsiaTheme="majorEastAsia" w:hAnsiTheme="majorEastAsia" w:cs="仿宋" w:hint="eastAsia"/>
          <w:sz w:val="24"/>
          <w:lang w:val="zh-CN"/>
        </w:rPr>
        <w:t>集热器温度</w:t>
      </w:r>
      <w:proofErr w:type="gramEnd"/>
      <w:r>
        <w:rPr>
          <w:rFonts w:asciiTheme="majorEastAsia" w:eastAsiaTheme="majorEastAsia" w:hAnsiTheme="majorEastAsia" w:cs="仿宋" w:hint="eastAsia"/>
          <w:sz w:val="24"/>
          <w:lang w:val="zh-CN"/>
        </w:rPr>
        <w:t>、储热水箱温度、集热循环管道热媒温度。</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1.5.6控制系统具有断电记忆功能：停电时，系统设置参数可以永久保存；当系统</w:t>
      </w:r>
      <w:proofErr w:type="gramStart"/>
      <w:r>
        <w:rPr>
          <w:rFonts w:asciiTheme="majorEastAsia" w:eastAsiaTheme="majorEastAsia" w:hAnsiTheme="majorEastAsia" w:cs="仿宋" w:hint="eastAsia"/>
          <w:sz w:val="24"/>
          <w:lang w:val="zh-CN"/>
        </w:rPr>
        <w:t>重新得</w:t>
      </w:r>
      <w:proofErr w:type="gramEnd"/>
      <w:r>
        <w:rPr>
          <w:rFonts w:asciiTheme="majorEastAsia" w:eastAsiaTheme="majorEastAsia" w:hAnsiTheme="majorEastAsia" w:cs="仿宋" w:hint="eastAsia"/>
          <w:sz w:val="24"/>
          <w:lang w:val="zh-CN"/>
        </w:rPr>
        <w:t>电时，可以重新按原设置继续运行。</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1.5.7所有水泵控制箱/柜中采用的元器件要求为市场占有率较高的国际知名品牌产品。控制（柜）箱采用不锈钢材质，能防滴水、防尘、防潮；防水等级不低于IP55。</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1.5.8控制箱的高度为0.8m（含0.8m）以下时采用</w:t>
      </w:r>
      <w:proofErr w:type="gramStart"/>
      <w:r>
        <w:rPr>
          <w:rFonts w:asciiTheme="majorEastAsia" w:eastAsiaTheme="majorEastAsia" w:hAnsiTheme="majorEastAsia" w:cs="仿宋" w:hint="eastAsia"/>
          <w:sz w:val="24"/>
          <w:lang w:val="zh-CN"/>
        </w:rPr>
        <w:t>挂墙明装</w:t>
      </w:r>
      <w:proofErr w:type="gramEnd"/>
      <w:r>
        <w:rPr>
          <w:rFonts w:asciiTheme="majorEastAsia" w:eastAsiaTheme="majorEastAsia" w:hAnsiTheme="majorEastAsia" w:cs="仿宋" w:hint="eastAsia"/>
          <w:sz w:val="24"/>
          <w:lang w:val="zh-CN"/>
        </w:rPr>
        <w:t>的安装方式；在高度为0.8m—1.6m（不含1.6m）时采用支架落地的安装方式；在高度大于1.6 m（含1.6m）时采用柜体下方设置</w:t>
      </w:r>
      <w:proofErr w:type="gramStart"/>
      <w:r>
        <w:rPr>
          <w:rFonts w:asciiTheme="majorEastAsia" w:eastAsiaTheme="majorEastAsia" w:hAnsiTheme="majorEastAsia" w:cs="仿宋" w:hint="eastAsia"/>
          <w:sz w:val="24"/>
          <w:lang w:val="zh-CN"/>
        </w:rPr>
        <w:t>防水台</w:t>
      </w:r>
      <w:proofErr w:type="gramEnd"/>
      <w:r>
        <w:rPr>
          <w:rFonts w:asciiTheme="majorEastAsia" w:eastAsiaTheme="majorEastAsia" w:hAnsiTheme="majorEastAsia" w:cs="仿宋" w:hint="eastAsia"/>
          <w:sz w:val="24"/>
          <w:lang w:val="zh-CN"/>
        </w:rPr>
        <w:t>的安装方式。安装高度以控制柜体上沿不高于2.0m为限定条件。</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1.5.9控制柜（箱）具备抗干扰能力，距控制柜不小于1m处，在电动设备的干扰下，能稳定可靠地工作。</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1.5.10控制柜对各类故障有进行自检、报警和自动保护的功能，对可恢复的故障能自动或手动消警，恢复正常运行。自动检测：控制柜对与其连接的各设备应有自动检测功能，对发生故障的设备及时报警以提示用户。</w:t>
      </w:r>
    </w:p>
    <w:p w:rsidR="00837104" w:rsidRDefault="00137B73">
      <w:pPr>
        <w:spacing w:line="360" w:lineRule="auto"/>
        <w:ind w:firstLineChars="200" w:firstLine="480"/>
        <w:rPr>
          <w:rFonts w:asciiTheme="majorEastAsia" w:eastAsiaTheme="majorEastAsia" w:hAnsiTheme="majorEastAsia" w:cs="仿宋"/>
          <w:color w:val="00B050"/>
          <w:sz w:val="24"/>
          <w:lang w:val="zh-CN"/>
        </w:rPr>
      </w:pPr>
      <w:r>
        <w:rPr>
          <w:rFonts w:asciiTheme="majorEastAsia" w:eastAsiaTheme="majorEastAsia" w:hAnsiTheme="majorEastAsia" w:cs="仿宋" w:hint="eastAsia"/>
          <w:sz w:val="24"/>
          <w:lang w:val="zh-CN"/>
        </w:rPr>
        <w:t>1.5.11控制功能具有防溢流保护，防雷击保护，防干烧保护功能，可以远程无线监控。触摸屏操作，主要设备原件采用西门子或者ABB，具有预警模式，采用可远程监控系统，在办公联网电脑中实时检测水温水位。如系统有故障也可在监控系统中实时显示并警报，可准确判断故障，具有冬夏季切换模式，主要设备得控制采用采用自动切换交替工作模式。实时检测用水量及用电量。具体见技术说明。</w:t>
      </w:r>
    </w:p>
    <w:p w:rsidR="00837104" w:rsidRDefault="00137B73">
      <w:pPr>
        <w:spacing w:line="360" w:lineRule="auto"/>
        <w:ind w:firstLineChars="200" w:firstLine="482"/>
        <w:rPr>
          <w:rFonts w:asciiTheme="majorEastAsia" w:eastAsiaTheme="majorEastAsia" w:hAnsiTheme="majorEastAsia" w:cs="仿宋"/>
          <w:b/>
          <w:bCs/>
          <w:sz w:val="24"/>
          <w:lang w:val="zh-CN"/>
        </w:rPr>
      </w:pPr>
      <w:r>
        <w:rPr>
          <w:rFonts w:asciiTheme="majorEastAsia" w:eastAsiaTheme="majorEastAsia" w:hAnsiTheme="majorEastAsia" w:cs="仿宋" w:hint="eastAsia"/>
          <w:b/>
          <w:bCs/>
          <w:sz w:val="24"/>
          <w:lang w:val="zh-CN"/>
        </w:rPr>
        <w:t>1.6、空气能设备：</w:t>
      </w:r>
    </w:p>
    <w:p w:rsidR="00837104" w:rsidRDefault="00137B73">
      <w:pPr>
        <w:spacing w:line="360" w:lineRule="auto"/>
        <w:ind w:firstLineChars="200" w:firstLine="482"/>
        <w:rPr>
          <w:rFonts w:asciiTheme="majorEastAsia" w:eastAsiaTheme="majorEastAsia" w:hAnsiTheme="majorEastAsia" w:cs="仿宋"/>
          <w:sz w:val="24"/>
          <w:lang w:val="zh-CN"/>
        </w:rPr>
      </w:pPr>
      <w:r>
        <w:rPr>
          <w:rFonts w:asciiTheme="majorEastAsia" w:eastAsiaTheme="majorEastAsia" w:hAnsiTheme="majorEastAsia" w:cs="仿宋" w:hint="eastAsia"/>
          <w:b/>
          <w:bCs/>
          <w:sz w:val="24"/>
          <w:lang w:val="zh-CN"/>
        </w:rPr>
        <w:t>采用空气能辅助加热。</w:t>
      </w:r>
      <w:r>
        <w:rPr>
          <w:rFonts w:asciiTheme="majorEastAsia" w:eastAsiaTheme="majorEastAsia" w:hAnsiTheme="majorEastAsia" w:cs="仿宋" w:hint="eastAsia"/>
          <w:sz w:val="24"/>
          <w:lang w:val="zh-CN"/>
        </w:rPr>
        <w:t>空气能设备参数见图纸。产品参数不低于下述：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09"/>
        <w:gridCol w:w="1342"/>
        <w:gridCol w:w="2088"/>
        <w:gridCol w:w="1285"/>
        <w:gridCol w:w="1080"/>
        <w:gridCol w:w="1470"/>
      </w:tblGrid>
      <w:tr w:rsidR="00837104">
        <w:trPr>
          <w:trHeight w:val="285"/>
          <w:jc w:val="center"/>
        </w:trPr>
        <w:tc>
          <w:tcPr>
            <w:tcW w:w="4539" w:type="dxa"/>
            <w:gridSpan w:val="3"/>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型 号</w:t>
            </w:r>
          </w:p>
        </w:tc>
        <w:tc>
          <w:tcPr>
            <w:tcW w:w="1285"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20II</w:t>
            </w:r>
          </w:p>
        </w:tc>
        <w:tc>
          <w:tcPr>
            <w:tcW w:w="108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40II</w:t>
            </w:r>
          </w:p>
        </w:tc>
        <w:tc>
          <w:tcPr>
            <w:tcW w:w="147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60II</w:t>
            </w:r>
          </w:p>
        </w:tc>
      </w:tr>
      <w:tr w:rsidR="00837104">
        <w:trPr>
          <w:trHeight w:val="285"/>
          <w:jc w:val="center"/>
        </w:trPr>
        <w:tc>
          <w:tcPr>
            <w:tcW w:w="4539" w:type="dxa"/>
            <w:gridSpan w:val="3"/>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制热能力(kW)</w:t>
            </w:r>
          </w:p>
        </w:tc>
        <w:tc>
          <w:tcPr>
            <w:tcW w:w="1285"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20</w:t>
            </w:r>
          </w:p>
        </w:tc>
        <w:tc>
          <w:tcPr>
            <w:tcW w:w="108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40</w:t>
            </w:r>
          </w:p>
        </w:tc>
        <w:tc>
          <w:tcPr>
            <w:tcW w:w="147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60</w:t>
            </w:r>
          </w:p>
        </w:tc>
      </w:tr>
      <w:tr w:rsidR="00837104">
        <w:trPr>
          <w:trHeight w:val="285"/>
          <w:jc w:val="center"/>
        </w:trPr>
        <w:tc>
          <w:tcPr>
            <w:tcW w:w="1109" w:type="dxa"/>
            <w:vMerge w:val="restart"/>
            <w:vAlign w:val="center"/>
          </w:tcPr>
          <w:p w:rsidR="00837104" w:rsidRDefault="00137B73">
            <w:pPr>
              <w:spacing w:line="360" w:lineRule="auto"/>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电气参数</w:t>
            </w:r>
          </w:p>
        </w:tc>
        <w:tc>
          <w:tcPr>
            <w:tcW w:w="1342" w:type="dxa"/>
            <w:vMerge w:val="restart"/>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额定</w:t>
            </w:r>
          </w:p>
        </w:tc>
        <w:tc>
          <w:tcPr>
            <w:tcW w:w="2088" w:type="dxa"/>
            <w:vAlign w:val="center"/>
          </w:tcPr>
          <w:p w:rsidR="00837104" w:rsidRDefault="00137B73">
            <w:pPr>
              <w:spacing w:line="360" w:lineRule="auto"/>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输入功率(kW)</w:t>
            </w:r>
          </w:p>
        </w:tc>
        <w:tc>
          <w:tcPr>
            <w:tcW w:w="1285"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4.76</w:t>
            </w:r>
          </w:p>
        </w:tc>
        <w:tc>
          <w:tcPr>
            <w:tcW w:w="108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9.52</w:t>
            </w:r>
          </w:p>
        </w:tc>
        <w:tc>
          <w:tcPr>
            <w:tcW w:w="147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14.29</w:t>
            </w:r>
          </w:p>
        </w:tc>
      </w:tr>
      <w:tr w:rsidR="00837104">
        <w:trPr>
          <w:trHeight w:val="285"/>
          <w:jc w:val="center"/>
        </w:trPr>
        <w:tc>
          <w:tcPr>
            <w:tcW w:w="1109" w:type="dxa"/>
            <w:vMerge/>
            <w:vAlign w:val="center"/>
          </w:tcPr>
          <w:p w:rsidR="00837104" w:rsidRDefault="00837104">
            <w:pPr>
              <w:spacing w:line="360" w:lineRule="auto"/>
              <w:ind w:firstLineChars="200" w:firstLine="480"/>
              <w:rPr>
                <w:rFonts w:asciiTheme="majorEastAsia" w:eastAsiaTheme="majorEastAsia" w:hAnsiTheme="majorEastAsia" w:cs="仿宋"/>
                <w:sz w:val="24"/>
                <w:lang w:val="zh-CN"/>
              </w:rPr>
            </w:pPr>
          </w:p>
        </w:tc>
        <w:tc>
          <w:tcPr>
            <w:tcW w:w="1342" w:type="dxa"/>
            <w:vMerge/>
            <w:vAlign w:val="center"/>
          </w:tcPr>
          <w:p w:rsidR="00837104" w:rsidRDefault="00837104">
            <w:pPr>
              <w:spacing w:line="360" w:lineRule="auto"/>
              <w:ind w:firstLineChars="200" w:firstLine="480"/>
              <w:jc w:val="center"/>
              <w:rPr>
                <w:rFonts w:asciiTheme="majorEastAsia" w:eastAsiaTheme="majorEastAsia" w:hAnsiTheme="majorEastAsia" w:cs="仿宋"/>
                <w:sz w:val="24"/>
                <w:lang w:val="zh-CN"/>
              </w:rPr>
            </w:pPr>
          </w:p>
        </w:tc>
        <w:tc>
          <w:tcPr>
            <w:tcW w:w="2088" w:type="dxa"/>
            <w:vAlign w:val="center"/>
          </w:tcPr>
          <w:p w:rsidR="00837104" w:rsidRDefault="00137B73">
            <w:pPr>
              <w:spacing w:line="360" w:lineRule="auto"/>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输入电流(A)</w:t>
            </w:r>
          </w:p>
        </w:tc>
        <w:tc>
          <w:tcPr>
            <w:tcW w:w="1285"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8.12</w:t>
            </w:r>
          </w:p>
        </w:tc>
        <w:tc>
          <w:tcPr>
            <w:tcW w:w="108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16.24</w:t>
            </w:r>
          </w:p>
        </w:tc>
        <w:tc>
          <w:tcPr>
            <w:tcW w:w="147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24.36</w:t>
            </w:r>
          </w:p>
        </w:tc>
      </w:tr>
      <w:tr w:rsidR="00837104">
        <w:trPr>
          <w:trHeight w:val="285"/>
          <w:jc w:val="center"/>
        </w:trPr>
        <w:tc>
          <w:tcPr>
            <w:tcW w:w="1109" w:type="dxa"/>
            <w:vMerge/>
            <w:vAlign w:val="center"/>
          </w:tcPr>
          <w:p w:rsidR="00837104" w:rsidRDefault="00837104">
            <w:pPr>
              <w:spacing w:line="360" w:lineRule="auto"/>
              <w:ind w:firstLineChars="200" w:firstLine="480"/>
              <w:rPr>
                <w:rFonts w:asciiTheme="majorEastAsia" w:eastAsiaTheme="majorEastAsia" w:hAnsiTheme="majorEastAsia" w:cs="仿宋"/>
                <w:sz w:val="24"/>
                <w:lang w:val="zh-CN"/>
              </w:rPr>
            </w:pPr>
          </w:p>
        </w:tc>
        <w:tc>
          <w:tcPr>
            <w:tcW w:w="1342" w:type="dxa"/>
            <w:vMerge w:val="restart"/>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最大</w:t>
            </w:r>
          </w:p>
        </w:tc>
        <w:tc>
          <w:tcPr>
            <w:tcW w:w="2088" w:type="dxa"/>
            <w:vAlign w:val="center"/>
          </w:tcPr>
          <w:p w:rsidR="00837104" w:rsidRDefault="00137B73">
            <w:pPr>
              <w:spacing w:line="360" w:lineRule="auto"/>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输入功率(kW)</w:t>
            </w:r>
          </w:p>
        </w:tc>
        <w:tc>
          <w:tcPr>
            <w:tcW w:w="1285"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7.46</w:t>
            </w:r>
          </w:p>
        </w:tc>
        <w:tc>
          <w:tcPr>
            <w:tcW w:w="108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14.91</w:t>
            </w:r>
          </w:p>
        </w:tc>
        <w:tc>
          <w:tcPr>
            <w:tcW w:w="147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22.37</w:t>
            </w:r>
          </w:p>
        </w:tc>
      </w:tr>
      <w:tr w:rsidR="00837104">
        <w:trPr>
          <w:trHeight w:val="285"/>
          <w:jc w:val="center"/>
        </w:trPr>
        <w:tc>
          <w:tcPr>
            <w:tcW w:w="1109" w:type="dxa"/>
            <w:vMerge/>
            <w:vAlign w:val="center"/>
          </w:tcPr>
          <w:p w:rsidR="00837104" w:rsidRDefault="00837104">
            <w:pPr>
              <w:spacing w:line="360" w:lineRule="auto"/>
              <w:ind w:firstLineChars="200" w:firstLine="480"/>
              <w:rPr>
                <w:rFonts w:asciiTheme="majorEastAsia" w:eastAsiaTheme="majorEastAsia" w:hAnsiTheme="majorEastAsia" w:cs="仿宋"/>
                <w:sz w:val="24"/>
                <w:lang w:val="zh-CN"/>
              </w:rPr>
            </w:pPr>
          </w:p>
        </w:tc>
        <w:tc>
          <w:tcPr>
            <w:tcW w:w="1342" w:type="dxa"/>
            <w:vMerge/>
            <w:vAlign w:val="center"/>
          </w:tcPr>
          <w:p w:rsidR="00837104" w:rsidRDefault="00837104">
            <w:pPr>
              <w:spacing w:line="360" w:lineRule="auto"/>
              <w:ind w:firstLineChars="200" w:firstLine="480"/>
              <w:rPr>
                <w:rFonts w:asciiTheme="majorEastAsia" w:eastAsiaTheme="majorEastAsia" w:hAnsiTheme="majorEastAsia" w:cs="仿宋"/>
                <w:sz w:val="24"/>
                <w:lang w:val="zh-CN"/>
              </w:rPr>
            </w:pPr>
          </w:p>
        </w:tc>
        <w:tc>
          <w:tcPr>
            <w:tcW w:w="2088" w:type="dxa"/>
            <w:vAlign w:val="center"/>
          </w:tcPr>
          <w:p w:rsidR="00837104" w:rsidRDefault="00137B73">
            <w:pPr>
              <w:spacing w:line="360" w:lineRule="auto"/>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输入电流(A)</w:t>
            </w:r>
          </w:p>
        </w:tc>
        <w:tc>
          <w:tcPr>
            <w:tcW w:w="1285"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12.59</w:t>
            </w:r>
          </w:p>
        </w:tc>
        <w:tc>
          <w:tcPr>
            <w:tcW w:w="108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25.17</w:t>
            </w:r>
          </w:p>
        </w:tc>
        <w:tc>
          <w:tcPr>
            <w:tcW w:w="147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37.76</w:t>
            </w:r>
          </w:p>
        </w:tc>
      </w:tr>
      <w:tr w:rsidR="00837104">
        <w:trPr>
          <w:trHeight w:val="300"/>
          <w:jc w:val="center"/>
        </w:trPr>
        <w:tc>
          <w:tcPr>
            <w:tcW w:w="4539" w:type="dxa"/>
            <w:gridSpan w:val="3"/>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lastRenderedPageBreak/>
              <w:t>产热水量(m3/h)</w:t>
            </w:r>
          </w:p>
        </w:tc>
        <w:tc>
          <w:tcPr>
            <w:tcW w:w="1285"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0.43</w:t>
            </w:r>
          </w:p>
        </w:tc>
        <w:tc>
          <w:tcPr>
            <w:tcW w:w="1080" w:type="dxa"/>
            <w:vAlign w:val="center"/>
          </w:tcPr>
          <w:p w:rsidR="00837104" w:rsidRDefault="00137B73">
            <w:pPr>
              <w:spacing w:line="360" w:lineRule="auto"/>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0.86</w:t>
            </w:r>
          </w:p>
        </w:tc>
        <w:tc>
          <w:tcPr>
            <w:tcW w:w="1470" w:type="dxa"/>
            <w:vAlign w:val="center"/>
          </w:tcPr>
          <w:p w:rsidR="00837104" w:rsidRDefault="00137B73">
            <w:pPr>
              <w:spacing w:line="360" w:lineRule="auto"/>
              <w:ind w:firstLineChars="200" w:firstLine="480"/>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1.29</w:t>
            </w:r>
          </w:p>
        </w:tc>
      </w:tr>
    </w:tbl>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1.7、辅材及其他：太阳能热水系统安装所需的阀门（材质为不锈钢或铜）、伸缩节、管道固定件、强弱电导线、配管（作防腐处理）、压力开关、压力表、温度计等辅材，保护接地、防漏电、防雷、防风等安全设施，以及系统调试</w:t>
      </w:r>
    </w:p>
    <w:p w:rsidR="00837104" w:rsidRDefault="00137B73">
      <w:pPr>
        <w:spacing w:line="360" w:lineRule="auto"/>
        <w:ind w:firstLineChars="200" w:firstLine="482"/>
        <w:rPr>
          <w:rFonts w:asciiTheme="majorEastAsia" w:eastAsiaTheme="majorEastAsia" w:hAnsiTheme="majorEastAsia" w:cs="仿宋"/>
          <w:sz w:val="24"/>
          <w:lang w:val="zh-CN"/>
        </w:rPr>
      </w:pPr>
      <w:r>
        <w:rPr>
          <w:rFonts w:asciiTheme="majorEastAsia" w:eastAsiaTheme="majorEastAsia" w:hAnsiTheme="majorEastAsia" w:cs="仿宋" w:hint="eastAsia"/>
          <w:b/>
          <w:sz w:val="24"/>
          <w:lang w:val="zh-CN"/>
        </w:rPr>
        <w:t>2、热水系统要求：</w:t>
      </w:r>
      <w:r>
        <w:rPr>
          <w:rFonts w:asciiTheme="majorEastAsia" w:eastAsiaTheme="majorEastAsia" w:hAnsiTheme="majorEastAsia" w:cs="仿宋" w:hint="eastAsia"/>
          <w:sz w:val="24"/>
          <w:lang w:val="zh-CN"/>
        </w:rPr>
        <w:t>整个系统在晴好天气，由太阳能集热器供应部分或者全部热水，在阴雨天或光照不足的时候，由空气源辅助能源加热。</w:t>
      </w:r>
    </w:p>
    <w:p w:rsidR="00837104" w:rsidRDefault="00137B73">
      <w:pPr>
        <w:spacing w:line="360" w:lineRule="auto"/>
        <w:ind w:firstLineChars="200" w:firstLine="482"/>
        <w:rPr>
          <w:rFonts w:asciiTheme="majorEastAsia" w:eastAsiaTheme="majorEastAsia" w:hAnsiTheme="majorEastAsia" w:cs="仿宋"/>
          <w:b/>
          <w:sz w:val="24"/>
          <w:lang w:val="zh-CN"/>
        </w:rPr>
      </w:pPr>
      <w:r>
        <w:rPr>
          <w:rFonts w:asciiTheme="majorEastAsia" w:eastAsiaTheme="majorEastAsia" w:hAnsiTheme="majorEastAsia" w:cs="仿宋" w:hint="eastAsia"/>
          <w:b/>
          <w:sz w:val="24"/>
          <w:lang w:val="zh-CN"/>
        </w:rPr>
        <w:t>3、招标范围及界面：</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（1）设计</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应满足原设计单位的设计要求；</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（2）施工范围</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由供应商负责整个太阳能热水系统的供货及安装。</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（3）其他</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提供零备件、设备系统测试报告、操作及维修手册。</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提供所有设备和材料的技术资料。</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与建筑承包单位和其它承包单位合作及协调以按时完成有关工作。</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提供工程进度计划表。</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提供施工及运输方案。</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施工期间及竣工后清理及运走所有与本合约有关的废料和垃圾。</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提供设备的维修设施。</w:t>
      </w:r>
    </w:p>
    <w:p w:rsidR="00837104" w:rsidRDefault="00137B73">
      <w:pPr>
        <w:spacing w:line="360" w:lineRule="auto"/>
        <w:ind w:firstLineChars="200" w:firstLine="480"/>
        <w:rPr>
          <w:rFonts w:asciiTheme="majorEastAsia" w:eastAsiaTheme="majorEastAsia" w:hAnsiTheme="majorEastAsia" w:cs="仿宋"/>
          <w:color w:val="FF0000"/>
          <w:sz w:val="24"/>
          <w:lang w:val="zh-CN"/>
        </w:rPr>
      </w:pPr>
      <w:r>
        <w:rPr>
          <w:rFonts w:asciiTheme="majorEastAsia" w:eastAsiaTheme="majorEastAsia" w:hAnsiTheme="majorEastAsia" w:cs="仿宋" w:hint="eastAsia"/>
          <w:sz w:val="24"/>
          <w:lang w:val="zh-CN"/>
        </w:rPr>
        <w:t>提供足够及需要的文件、图纸等。</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（4）目标：</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保证24小时热水箱内有热水（60度）可供应，太阳能加热循环系统采用“强制循环设计原理，最大化利用太阳能，最小化使用辅助热源，用热水循环热损最小化设计。</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（5）控制：</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整个系统的控制在一个控制柜内实现，系统完全自动化运行，辅助加热也可转换为手动。</w:t>
      </w:r>
    </w:p>
    <w:p w:rsidR="00837104" w:rsidRDefault="00137B73">
      <w:pPr>
        <w:spacing w:line="360" w:lineRule="auto"/>
        <w:ind w:firstLineChars="200" w:firstLine="482"/>
        <w:rPr>
          <w:rFonts w:asciiTheme="majorEastAsia" w:eastAsiaTheme="majorEastAsia" w:hAnsiTheme="majorEastAsia" w:cs="仿宋"/>
          <w:b/>
          <w:sz w:val="24"/>
          <w:lang w:val="zh-CN"/>
        </w:rPr>
      </w:pPr>
      <w:r>
        <w:rPr>
          <w:rFonts w:asciiTheme="majorEastAsia" w:eastAsiaTheme="majorEastAsia" w:hAnsiTheme="majorEastAsia" w:cs="仿宋" w:hint="eastAsia"/>
          <w:b/>
          <w:sz w:val="24"/>
          <w:lang w:val="zh-CN"/>
        </w:rPr>
        <w:t>4.运行原理</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1、采用太阳能集热器+空气源热泵组合提供生活热水。</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2、生活热水系统优先利用真空管太阳能，太阳能为免费的能源，应优先利用。</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3、太阳能加热：采用强制循环加热方式，当太阳能集热器内水温度高于水箱温度5℃</w:t>
      </w:r>
      <w:r>
        <w:rPr>
          <w:rFonts w:asciiTheme="majorEastAsia" w:eastAsiaTheme="majorEastAsia" w:hAnsiTheme="majorEastAsia" w:cs="仿宋" w:hint="eastAsia"/>
          <w:sz w:val="24"/>
          <w:lang w:val="zh-CN"/>
        </w:rPr>
        <w:lastRenderedPageBreak/>
        <w:t>时，启动太阳能循环水泵进行循环。</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4、太阳能光照不足时，启动空气源热泵进行辅助加热。</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5、冷水补水由电磁阀控制补水，电磁阀的开启/关闭由水箱液位和温度控制。</w:t>
      </w:r>
    </w:p>
    <w:p w:rsidR="00837104" w:rsidRDefault="00137B73">
      <w:pPr>
        <w:spacing w:line="360" w:lineRule="auto"/>
        <w:ind w:firstLineChars="200" w:firstLine="482"/>
        <w:rPr>
          <w:rFonts w:asciiTheme="majorEastAsia" w:eastAsiaTheme="majorEastAsia" w:hAnsiTheme="majorEastAsia" w:cs="仿宋"/>
          <w:b/>
          <w:sz w:val="24"/>
          <w:lang w:val="zh-CN"/>
        </w:rPr>
      </w:pPr>
      <w:r>
        <w:rPr>
          <w:rFonts w:asciiTheme="majorEastAsia" w:eastAsiaTheme="majorEastAsia" w:hAnsiTheme="majorEastAsia" w:cs="仿宋" w:hint="eastAsia"/>
          <w:b/>
          <w:sz w:val="24"/>
          <w:lang w:val="zh-CN"/>
        </w:rPr>
        <w:t>5</w:t>
      </w:r>
      <w:r>
        <w:rPr>
          <w:rFonts w:asciiTheme="majorEastAsia" w:eastAsiaTheme="majorEastAsia" w:hAnsiTheme="majorEastAsia" w:cs="仿宋"/>
          <w:b/>
          <w:sz w:val="24"/>
          <w:lang w:val="zh-CN"/>
        </w:rPr>
        <w:t>、综合说明及其它要求：</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sz w:val="24"/>
          <w:lang w:val="zh-CN"/>
        </w:rPr>
        <w:t>1、投标人所投产品应能够至少达到以上技术参数要求（若涉及品牌或品牌导向，仅作参考），同时必须明确所投产品的品牌、型号、规格和外形、尺寸、重量及一些必须说明的技术参数等，否则将可能导致其投标文件被评标委员会拒绝。</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sz w:val="24"/>
          <w:lang w:val="zh-CN"/>
        </w:rPr>
        <w:t>2、投标人必须承诺招标文件中提出的全部技术规格与要求，如果其中某些条款不响应时，应在文件中逐条列出，未列出的视同响应。</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3、伴随服务：</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（1）列出随货物免费提供的配件、易损易耗件、工具等清单。</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（2）免费质保期限及质保期内的服务内容等要求。</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（3）质保期满后，主要配件、易损易耗件的报价要求。</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（4）维修服务的响应时间和解决维修的时间要求。</w:t>
      </w:r>
    </w:p>
    <w:p w:rsidR="00837104" w:rsidRDefault="00137B73">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（5）技术培训的内容等要求。</w:t>
      </w:r>
    </w:p>
    <w:p w:rsidR="00837104" w:rsidRDefault="00837104">
      <w:pPr>
        <w:spacing w:line="360" w:lineRule="auto"/>
        <w:ind w:firstLineChars="200" w:firstLine="480"/>
        <w:rPr>
          <w:rFonts w:asciiTheme="majorEastAsia" w:eastAsiaTheme="majorEastAsia" w:hAnsiTheme="majorEastAsia" w:cs="仿宋"/>
          <w:sz w:val="24"/>
          <w:lang w:val="zh-CN"/>
        </w:rPr>
      </w:pPr>
    </w:p>
    <w:p w:rsidR="00837104" w:rsidRDefault="00837104">
      <w:pPr>
        <w:spacing w:line="360" w:lineRule="auto"/>
        <w:ind w:firstLineChars="200" w:firstLine="480"/>
        <w:rPr>
          <w:rFonts w:asciiTheme="majorEastAsia" w:eastAsiaTheme="majorEastAsia" w:hAnsiTheme="majorEastAsia" w:cs="仿宋"/>
          <w:sz w:val="24"/>
          <w:lang w:val="zh-CN"/>
        </w:rPr>
      </w:pPr>
    </w:p>
    <w:p w:rsidR="00837104" w:rsidRDefault="00837104">
      <w:pPr>
        <w:spacing w:line="360" w:lineRule="auto"/>
        <w:rPr>
          <w:rFonts w:asciiTheme="majorEastAsia" w:eastAsiaTheme="majorEastAsia" w:hAnsiTheme="majorEastAsia" w:cs="Arial"/>
          <w:b/>
          <w:bCs/>
          <w:sz w:val="28"/>
          <w:szCs w:val="28"/>
        </w:rPr>
      </w:pPr>
    </w:p>
    <w:p w:rsidR="00837104" w:rsidRDefault="00837104">
      <w:pPr>
        <w:spacing w:line="360" w:lineRule="auto"/>
        <w:rPr>
          <w:rFonts w:asciiTheme="majorEastAsia" w:eastAsiaTheme="majorEastAsia" w:hAnsiTheme="majorEastAsia" w:cs="Arial"/>
          <w:b/>
          <w:bCs/>
          <w:sz w:val="28"/>
          <w:szCs w:val="28"/>
        </w:rPr>
      </w:pPr>
    </w:p>
    <w:p w:rsidR="00837104" w:rsidRDefault="00837104">
      <w:pPr>
        <w:spacing w:line="360" w:lineRule="auto"/>
        <w:rPr>
          <w:rFonts w:asciiTheme="majorEastAsia" w:eastAsiaTheme="majorEastAsia" w:hAnsiTheme="majorEastAsia" w:cs="Arial"/>
          <w:b/>
          <w:bCs/>
          <w:sz w:val="28"/>
          <w:szCs w:val="28"/>
        </w:rPr>
      </w:pPr>
    </w:p>
    <w:p w:rsidR="00837104" w:rsidRDefault="00837104">
      <w:pPr>
        <w:spacing w:line="360" w:lineRule="auto"/>
        <w:rPr>
          <w:rFonts w:asciiTheme="majorEastAsia" w:eastAsiaTheme="majorEastAsia" w:hAnsiTheme="majorEastAsia" w:cs="Arial"/>
          <w:b/>
          <w:bCs/>
          <w:sz w:val="28"/>
          <w:szCs w:val="28"/>
        </w:rPr>
      </w:pPr>
    </w:p>
    <w:p w:rsidR="00837104" w:rsidRDefault="00837104">
      <w:pPr>
        <w:spacing w:line="360" w:lineRule="auto"/>
        <w:rPr>
          <w:rFonts w:asciiTheme="majorEastAsia" w:eastAsiaTheme="majorEastAsia" w:hAnsiTheme="majorEastAsia" w:cs="Arial"/>
          <w:b/>
          <w:bCs/>
          <w:sz w:val="28"/>
          <w:szCs w:val="28"/>
        </w:rPr>
      </w:pPr>
    </w:p>
    <w:p w:rsidR="00837104" w:rsidRDefault="00137B73">
      <w:pPr>
        <w:spacing w:line="360" w:lineRule="auto"/>
        <w:ind w:firstLineChars="200" w:firstLine="562"/>
        <w:jc w:val="center"/>
        <w:rPr>
          <w:rFonts w:asciiTheme="majorEastAsia" w:eastAsiaTheme="majorEastAsia" w:hAnsiTheme="majorEastAsia" w:cs="仿宋"/>
          <w:sz w:val="24"/>
          <w:lang w:val="zh-CN"/>
        </w:rPr>
      </w:pPr>
      <w:r>
        <w:rPr>
          <w:rFonts w:asciiTheme="majorEastAsia" w:eastAsiaTheme="majorEastAsia" w:hAnsiTheme="majorEastAsia" w:cs="Arial" w:hint="eastAsia"/>
          <w:b/>
          <w:bCs/>
          <w:sz w:val="28"/>
          <w:szCs w:val="28"/>
        </w:rPr>
        <w:t>第六章</w:t>
      </w:r>
      <w:r>
        <w:rPr>
          <w:rFonts w:asciiTheme="majorEastAsia" w:eastAsiaTheme="majorEastAsia" w:hAnsiTheme="majorEastAsia" w:cs="Arial"/>
          <w:b/>
          <w:bCs/>
          <w:sz w:val="28"/>
          <w:szCs w:val="28"/>
        </w:rPr>
        <w:t xml:space="preserve">  </w:t>
      </w:r>
      <w:r>
        <w:rPr>
          <w:rFonts w:asciiTheme="majorEastAsia" w:eastAsiaTheme="majorEastAsia" w:hAnsiTheme="majorEastAsia" w:cs="Arial" w:hint="eastAsia"/>
          <w:b/>
          <w:bCs/>
          <w:sz w:val="28"/>
          <w:szCs w:val="28"/>
        </w:rPr>
        <w:t>投标文件格式</w:t>
      </w:r>
    </w:p>
    <w:p w:rsidR="00837104" w:rsidRDefault="00137B73">
      <w:pPr>
        <w:pStyle w:val="Default"/>
        <w:rPr>
          <w:rFonts w:asciiTheme="majorEastAsia" w:eastAsiaTheme="majorEastAsia" w:hAnsiTheme="majorEastAsia" w:hint="default"/>
        </w:rPr>
      </w:pPr>
      <w:r>
        <w:rPr>
          <w:rFonts w:asciiTheme="majorEastAsia" w:eastAsiaTheme="majorEastAsia" w:hAnsiTheme="majorEastAsia" w:hint="default"/>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214"/>
      </w:tblGrid>
      <w:tr w:rsidR="00837104">
        <w:trPr>
          <w:trHeight w:val="195"/>
        </w:trPr>
        <w:tc>
          <w:tcPr>
            <w:tcW w:w="9214" w:type="dxa"/>
            <w:tcBorders>
              <w:top w:val="single" w:sz="4" w:space="0" w:color="auto"/>
              <w:left w:val="single" w:sz="4" w:space="0" w:color="auto"/>
              <w:bottom w:val="single" w:sz="4" w:space="0" w:color="auto"/>
              <w:right w:val="single" w:sz="4" w:space="0" w:color="auto"/>
            </w:tcBorders>
          </w:tcPr>
          <w:p w:rsidR="00837104" w:rsidRDefault="00137B73">
            <w:pPr>
              <w:spacing w:before="120"/>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注释： </w:t>
            </w:r>
          </w:p>
          <w:p w:rsidR="00837104" w:rsidRDefault="00137B73">
            <w:pPr>
              <w:spacing w:before="120"/>
              <w:ind w:left="492" w:right="132" w:firstLine="480"/>
              <w:rPr>
                <w:rFonts w:asciiTheme="majorEastAsia" w:eastAsiaTheme="majorEastAsia" w:hAnsiTheme="majorEastAsia"/>
                <w:color w:val="000000"/>
                <w:sz w:val="24"/>
              </w:rPr>
            </w:pPr>
            <w:r>
              <w:rPr>
                <w:rFonts w:asciiTheme="majorEastAsia" w:eastAsiaTheme="majorEastAsia" w:hAnsiTheme="majorEastAsia" w:hint="eastAsia"/>
                <w:color w:val="000000"/>
                <w:sz w:val="24"/>
              </w:rPr>
              <w:t>《投标文件格式》是供应商的部分投标文件格式和签订合同时所需文件的格式。供应商应参照这些格式文件制作投标文件。本格式主要适用于货物类项目，服务类项目投标文件格式可由招标代理机构根据实际调整制定。</w:t>
            </w:r>
          </w:p>
          <w:p w:rsidR="00837104" w:rsidRDefault="00837104">
            <w:pPr>
              <w:spacing w:before="120"/>
              <w:ind w:left="492" w:right="132" w:firstLine="480"/>
              <w:rPr>
                <w:rFonts w:asciiTheme="majorEastAsia" w:eastAsiaTheme="majorEastAsia" w:hAnsiTheme="majorEastAsia"/>
                <w:color w:val="000000"/>
                <w:sz w:val="24"/>
              </w:rPr>
            </w:pPr>
          </w:p>
        </w:tc>
      </w:tr>
    </w:tbl>
    <w:p w:rsidR="00837104" w:rsidRDefault="00837104">
      <w:pPr>
        <w:pStyle w:val="Default"/>
        <w:rPr>
          <w:rFonts w:asciiTheme="majorEastAsia" w:eastAsiaTheme="majorEastAsia" w:hAnsiTheme="majorEastAsia" w:hint="default"/>
          <w:color w:val="auto"/>
          <w:sz w:val="20"/>
        </w:rPr>
      </w:pPr>
    </w:p>
    <w:p w:rsidR="00837104" w:rsidRDefault="00837104">
      <w:pPr>
        <w:rPr>
          <w:rFonts w:asciiTheme="majorEastAsia" w:eastAsiaTheme="majorEastAsia" w:hAnsiTheme="majorEastAsia" w:cs="Arial"/>
          <w:sz w:val="32"/>
          <w:szCs w:val="32"/>
        </w:rPr>
        <w:sectPr w:rsidR="00837104">
          <w:headerReference w:type="first" r:id="rId12"/>
          <w:footerReference w:type="first" r:id="rId13"/>
          <w:pgSz w:w="11906" w:h="16838"/>
          <w:pgMar w:top="1215" w:right="1418" w:bottom="1400" w:left="1418" w:header="851" w:footer="992" w:gutter="0"/>
          <w:cols w:space="720"/>
          <w:titlePg/>
          <w:docGrid w:linePitch="312"/>
        </w:sectPr>
      </w:pPr>
    </w:p>
    <w:p w:rsidR="00837104" w:rsidRDefault="00137B73" w:rsidP="005C3A58">
      <w:pPr>
        <w:jc w:val="center"/>
        <w:rPr>
          <w:rFonts w:asciiTheme="majorEastAsia" w:eastAsiaTheme="majorEastAsia" w:hAnsiTheme="majorEastAsia" w:cs="Arial"/>
          <w:sz w:val="28"/>
          <w:szCs w:val="28"/>
        </w:rPr>
      </w:pPr>
      <w:r>
        <w:rPr>
          <w:rFonts w:asciiTheme="majorEastAsia" w:eastAsiaTheme="majorEastAsia" w:hAnsiTheme="majorEastAsia" w:cs="Arial"/>
          <w:sz w:val="28"/>
          <w:szCs w:val="28"/>
        </w:rPr>
        <w:lastRenderedPageBreak/>
        <w:t xml:space="preserve">                                                   【正（副）本】</w:t>
      </w:r>
    </w:p>
    <w:p w:rsidR="00837104" w:rsidRDefault="00137B73">
      <w:pPr>
        <w:jc w:val="center"/>
        <w:rPr>
          <w:rFonts w:asciiTheme="majorEastAsia" w:eastAsiaTheme="majorEastAsia" w:hAnsiTheme="majorEastAsia" w:cs="Arial"/>
          <w:b/>
          <w:spacing w:val="100"/>
          <w:sz w:val="72"/>
          <w:szCs w:val="72"/>
        </w:rPr>
      </w:pPr>
      <w:r>
        <w:rPr>
          <w:rFonts w:asciiTheme="majorEastAsia" w:eastAsiaTheme="majorEastAsia" w:hAnsiTheme="majorEastAsia" w:cs="Arial"/>
          <w:b/>
          <w:spacing w:val="100"/>
          <w:sz w:val="72"/>
          <w:szCs w:val="72"/>
        </w:rPr>
        <w:t>投标文件</w:t>
      </w:r>
      <w:r>
        <w:rPr>
          <w:rFonts w:asciiTheme="majorEastAsia" w:eastAsiaTheme="majorEastAsia" w:hAnsiTheme="majorEastAsia" w:cs="Arial" w:hint="eastAsia"/>
          <w:b/>
          <w:spacing w:val="100"/>
          <w:sz w:val="72"/>
          <w:szCs w:val="72"/>
        </w:rPr>
        <w:t>(格式)</w:t>
      </w:r>
    </w:p>
    <w:p w:rsidR="00837104" w:rsidRDefault="00837104">
      <w:pPr>
        <w:jc w:val="center"/>
        <w:rPr>
          <w:rFonts w:asciiTheme="majorEastAsia" w:eastAsiaTheme="majorEastAsia" w:hAnsiTheme="majorEastAsia" w:cs="Arial"/>
          <w:b/>
          <w:spacing w:val="100"/>
          <w:szCs w:val="21"/>
        </w:rPr>
      </w:pPr>
    </w:p>
    <w:p w:rsidR="00837104" w:rsidRDefault="00837104">
      <w:pPr>
        <w:rPr>
          <w:rFonts w:asciiTheme="majorEastAsia" w:eastAsiaTheme="majorEastAsia" w:hAnsiTheme="majorEastAsia" w:cs="Arial"/>
          <w:sz w:val="32"/>
          <w:szCs w:val="32"/>
        </w:rPr>
      </w:pPr>
    </w:p>
    <w:p w:rsidR="00837104" w:rsidRDefault="00837104">
      <w:pPr>
        <w:rPr>
          <w:rFonts w:asciiTheme="majorEastAsia" w:eastAsiaTheme="majorEastAsia" w:hAnsiTheme="majorEastAsia" w:cs="Arial"/>
          <w:sz w:val="32"/>
          <w:szCs w:val="32"/>
        </w:rPr>
      </w:pPr>
    </w:p>
    <w:p w:rsidR="00837104" w:rsidRDefault="00837104">
      <w:pPr>
        <w:jc w:val="center"/>
        <w:rPr>
          <w:rFonts w:asciiTheme="majorEastAsia" w:eastAsiaTheme="majorEastAsia" w:hAnsiTheme="majorEastAsia" w:cs="Arial"/>
          <w:b/>
          <w:sz w:val="28"/>
          <w:szCs w:val="28"/>
        </w:rPr>
      </w:pPr>
    </w:p>
    <w:p w:rsidR="00837104" w:rsidRDefault="00837104">
      <w:pPr>
        <w:jc w:val="center"/>
        <w:rPr>
          <w:rFonts w:asciiTheme="majorEastAsia" w:eastAsiaTheme="majorEastAsia" w:hAnsiTheme="majorEastAsia" w:cs="Arial"/>
          <w:b/>
          <w:sz w:val="28"/>
          <w:szCs w:val="28"/>
        </w:rPr>
      </w:pPr>
    </w:p>
    <w:p w:rsidR="00837104" w:rsidRDefault="00137B73">
      <w:pPr>
        <w:pStyle w:val="1"/>
        <w:rPr>
          <w:rFonts w:asciiTheme="majorEastAsia" w:eastAsiaTheme="majorEastAsia" w:hAnsiTheme="majorEastAsia" w:cs="Arial"/>
          <w:sz w:val="52"/>
          <w:szCs w:val="52"/>
        </w:rPr>
      </w:pPr>
      <w:bookmarkStart w:id="298" w:name="_Toc302967409"/>
      <w:r>
        <w:rPr>
          <w:rFonts w:asciiTheme="majorEastAsia" w:eastAsiaTheme="majorEastAsia" w:hAnsiTheme="majorEastAsia" w:cs="Arial"/>
          <w:sz w:val="52"/>
          <w:szCs w:val="52"/>
        </w:rPr>
        <w:t>商务</w:t>
      </w:r>
      <w:bookmarkEnd w:id="298"/>
      <w:r>
        <w:rPr>
          <w:rFonts w:asciiTheme="majorEastAsia" w:eastAsiaTheme="majorEastAsia" w:hAnsiTheme="majorEastAsia" w:cs="Arial" w:hint="eastAsia"/>
          <w:sz w:val="52"/>
          <w:szCs w:val="52"/>
        </w:rPr>
        <w:t>标</w:t>
      </w:r>
    </w:p>
    <w:p w:rsidR="00837104" w:rsidRDefault="00837104">
      <w:pPr>
        <w:jc w:val="center"/>
        <w:rPr>
          <w:rFonts w:asciiTheme="majorEastAsia" w:eastAsiaTheme="majorEastAsia" w:hAnsiTheme="majorEastAsia" w:cs="Arial"/>
          <w:szCs w:val="21"/>
        </w:rPr>
      </w:pPr>
    </w:p>
    <w:p w:rsidR="00837104" w:rsidRDefault="00837104">
      <w:pPr>
        <w:jc w:val="center"/>
        <w:rPr>
          <w:rFonts w:asciiTheme="majorEastAsia" w:eastAsiaTheme="majorEastAsia" w:hAnsiTheme="majorEastAsia" w:cs="Arial"/>
          <w:b/>
          <w:sz w:val="52"/>
          <w:szCs w:val="52"/>
        </w:rPr>
      </w:pPr>
    </w:p>
    <w:p w:rsidR="00837104" w:rsidRDefault="00137B73">
      <w:pPr>
        <w:spacing w:line="360" w:lineRule="auto"/>
        <w:ind w:firstLineChars="900" w:firstLine="2880"/>
        <w:rPr>
          <w:rFonts w:asciiTheme="majorEastAsia" w:eastAsiaTheme="majorEastAsia" w:hAnsiTheme="majorEastAsia" w:cs="Arial"/>
          <w:sz w:val="28"/>
          <w:szCs w:val="28"/>
        </w:rPr>
      </w:pPr>
      <w:r>
        <w:rPr>
          <w:rFonts w:asciiTheme="majorEastAsia" w:eastAsiaTheme="majorEastAsia" w:hAnsiTheme="majorEastAsia" w:cs="Arial"/>
          <w:sz w:val="32"/>
          <w:szCs w:val="32"/>
        </w:rPr>
        <w:t>项目名称：</w:t>
      </w:r>
      <w:r>
        <w:rPr>
          <w:rFonts w:asciiTheme="majorEastAsia" w:eastAsiaTheme="majorEastAsia" w:hAnsiTheme="majorEastAsia" w:cs="Arial"/>
          <w:sz w:val="28"/>
          <w:szCs w:val="28"/>
        </w:rPr>
        <w:t xml:space="preserve"> </w:t>
      </w:r>
    </w:p>
    <w:p w:rsidR="00837104" w:rsidRDefault="00837104">
      <w:pPr>
        <w:jc w:val="center"/>
        <w:rPr>
          <w:rFonts w:asciiTheme="majorEastAsia" w:eastAsiaTheme="majorEastAsia" w:hAnsiTheme="majorEastAsia" w:cs="Arial"/>
          <w:sz w:val="28"/>
          <w:szCs w:val="28"/>
        </w:rPr>
      </w:pPr>
    </w:p>
    <w:p w:rsidR="00837104" w:rsidRDefault="00837104">
      <w:pPr>
        <w:jc w:val="center"/>
        <w:rPr>
          <w:rFonts w:asciiTheme="majorEastAsia" w:eastAsiaTheme="majorEastAsia" w:hAnsiTheme="majorEastAsia" w:cs="Arial"/>
          <w:sz w:val="28"/>
          <w:szCs w:val="28"/>
        </w:rPr>
      </w:pPr>
    </w:p>
    <w:p w:rsidR="00837104" w:rsidRDefault="00837104">
      <w:pPr>
        <w:jc w:val="center"/>
        <w:rPr>
          <w:rFonts w:asciiTheme="majorEastAsia" w:eastAsiaTheme="majorEastAsia" w:hAnsiTheme="majorEastAsia" w:cs="Arial"/>
          <w:sz w:val="28"/>
          <w:szCs w:val="28"/>
        </w:rPr>
      </w:pPr>
    </w:p>
    <w:p w:rsidR="00837104" w:rsidRDefault="00837104">
      <w:pPr>
        <w:rPr>
          <w:rFonts w:asciiTheme="majorEastAsia" w:eastAsiaTheme="majorEastAsia" w:hAnsiTheme="majorEastAsia" w:cs="Arial"/>
          <w:sz w:val="28"/>
          <w:szCs w:val="28"/>
        </w:rPr>
      </w:pPr>
    </w:p>
    <w:p w:rsidR="00837104" w:rsidRDefault="00137B73">
      <w:pPr>
        <w:spacing w:line="600" w:lineRule="auto"/>
        <w:jc w:val="center"/>
        <w:rPr>
          <w:rFonts w:asciiTheme="majorEastAsia" w:eastAsiaTheme="majorEastAsia" w:hAnsiTheme="majorEastAsia" w:cs="Arial"/>
          <w:sz w:val="32"/>
          <w:szCs w:val="32"/>
        </w:rPr>
      </w:pPr>
      <w:r>
        <w:rPr>
          <w:rFonts w:asciiTheme="majorEastAsia" w:eastAsiaTheme="majorEastAsia" w:hAnsiTheme="majorEastAsia" w:cs="Arial"/>
          <w:sz w:val="32"/>
          <w:szCs w:val="32"/>
        </w:rPr>
        <w:t>投标单位全称</w:t>
      </w:r>
    </w:p>
    <w:p w:rsidR="00837104" w:rsidRDefault="00137B73">
      <w:pPr>
        <w:spacing w:line="600" w:lineRule="auto"/>
        <w:jc w:val="center"/>
        <w:rPr>
          <w:rFonts w:asciiTheme="majorEastAsia" w:eastAsiaTheme="majorEastAsia" w:hAnsiTheme="majorEastAsia" w:cs="Arial"/>
          <w:sz w:val="32"/>
          <w:szCs w:val="32"/>
        </w:rPr>
      </w:pPr>
      <w:r>
        <w:rPr>
          <w:rFonts w:asciiTheme="majorEastAsia" w:eastAsiaTheme="majorEastAsia" w:hAnsiTheme="majorEastAsia" w:cs="Arial" w:hint="eastAsia"/>
          <w:sz w:val="32"/>
          <w:szCs w:val="32"/>
        </w:rPr>
        <w:t xml:space="preserve">   年</w:t>
      </w:r>
      <w:r>
        <w:rPr>
          <w:rFonts w:asciiTheme="majorEastAsia" w:eastAsiaTheme="majorEastAsia" w:hAnsiTheme="majorEastAsia" w:cs="Arial"/>
          <w:sz w:val="32"/>
          <w:szCs w:val="32"/>
        </w:rPr>
        <w:t xml:space="preserve">  月  日</w:t>
      </w:r>
    </w:p>
    <w:p w:rsidR="00837104" w:rsidRDefault="00837104">
      <w:pPr>
        <w:spacing w:line="600" w:lineRule="auto"/>
        <w:jc w:val="center"/>
        <w:rPr>
          <w:rFonts w:asciiTheme="majorEastAsia" w:eastAsiaTheme="majorEastAsia" w:hAnsiTheme="majorEastAsia" w:cs="Arial"/>
          <w:sz w:val="32"/>
          <w:szCs w:val="32"/>
        </w:rPr>
      </w:pPr>
    </w:p>
    <w:p w:rsidR="00837104" w:rsidRDefault="00837104">
      <w:pPr>
        <w:spacing w:line="600" w:lineRule="auto"/>
        <w:jc w:val="center"/>
        <w:rPr>
          <w:rFonts w:asciiTheme="majorEastAsia" w:eastAsiaTheme="majorEastAsia" w:hAnsiTheme="majorEastAsia" w:cs="Arial"/>
          <w:sz w:val="32"/>
          <w:szCs w:val="32"/>
        </w:rPr>
      </w:pPr>
    </w:p>
    <w:p w:rsidR="00837104" w:rsidRDefault="00837104">
      <w:pPr>
        <w:spacing w:line="600" w:lineRule="auto"/>
        <w:jc w:val="center"/>
        <w:rPr>
          <w:rFonts w:asciiTheme="majorEastAsia" w:eastAsiaTheme="majorEastAsia" w:hAnsiTheme="majorEastAsia" w:cs="Arial"/>
          <w:sz w:val="32"/>
          <w:szCs w:val="32"/>
        </w:rPr>
        <w:sectPr w:rsidR="00837104">
          <w:pgSz w:w="11906" w:h="16838"/>
          <w:pgMar w:top="1215" w:right="1418" w:bottom="1400" w:left="1418" w:header="851" w:footer="992" w:gutter="0"/>
          <w:cols w:space="720"/>
          <w:titlePg/>
          <w:docGrid w:linePitch="312"/>
        </w:sectPr>
      </w:pPr>
    </w:p>
    <w:p w:rsidR="00837104" w:rsidRDefault="00137B73">
      <w:pPr>
        <w:pStyle w:val="2"/>
        <w:jc w:val="center"/>
        <w:rPr>
          <w:rFonts w:asciiTheme="majorEastAsia" w:eastAsiaTheme="majorEastAsia" w:hAnsiTheme="majorEastAsia" w:cs="Arial"/>
          <w:bCs w:val="0"/>
          <w:sz w:val="30"/>
          <w:szCs w:val="30"/>
        </w:rPr>
      </w:pPr>
      <w:bookmarkStart w:id="299" w:name="_Toc302967410"/>
      <w:r>
        <w:rPr>
          <w:rFonts w:asciiTheme="majorEastAsia" w:eastAsiaTheme="majorEastAsia" w:hAnsiTheme="majorEastAsia" w:cs="Arial"/>
          <w:bCs w:val="0"/>
          <w:sz w:val="30"/>
          <w:szCs w:val="30"/>
        </w:rPr>
        <w:lastRenderedPageBreak/>
        <w:t>目录</w:t>
      </w:r>
      <w:bookmarkEnd w:id="299"/>
    </w:p>
    <w:p w:rsidR="00837104" w:rsidRDefault="00837104">
      <w:pPr>
        <w:pStyle w:val="a9"/>
        <w:spacing w:line="360" w:lineRule="auto"/>
        <w:rPr>
          <w:rFonts w:asciiTheme="majorEastAsia" w:eastAsiaTheme="majorEastAsia" w:hAnsiTheme="majorEastAsia" w:cs="Arial"/>
          <w:b/>
          <w:szCs w:val="24"/>
        </w:rPr>
        <w:sectPr w:rsidR="00837104">
          <w:pgSz w:w="11906" w:h="16838"/>
          <w:pgMar w:top="1215" w:right="1418" w:bottom="1400" w:left="1418" w:header="851" w:footer="992" w:gutter="0"/>
          <w:cols w:space="720"/>
          <w:titlePg/>
          <w:docGrid w:linePitch="312"/>
        </w:sectPr>
      </w:pPr>
    </w:p>
    <w:p w:rsidR="00837104" w:rsidRDefault="00137B73">
      <w:pPr>
        <w:autoSpaceDE w:val="0"/>
        <w:autoSpaceDN w:val="0"/>
        <w:adjustRightInd w:val="0"/>
        <w:spacing w:line="360" w:lineRule="auto"/>
        <w:jc w:val="center"/>
        <w:rPr>
          <w:rFonts w:asciiTheme="majorEastAsia" w:eastAsiaTheme="majorEastAsia" w:hAnsiTheme="majorEastAsia" w:cs="宋体"/>
          <w:color w:val="000000"/>
          <w:kern w:val="0"/>
          <w:sz w:val="30"/>
          <w:szCs w:val="30"/>
        </w:rPr>
      </w:pPr>
      <w:bookmarkStart w:id="300" w:name="_Toc397928632"/>
      <w:bookmarkStart w:id="301" w:name="_Toc387526242"/>
      <w:bookmarkStart w:id="302" w:name="_Toc387526438"/>
      <w:bookmarkStart w:id="303" w:name="_Toc5230"/>
      <w:bookmarkStart w:id="304" w:name="_Toc387526346"/>
      <w:r>
        <w:rPr>
          <w:rFonts w:asciiTheme="majorEastAsia" w:eastAsiaTheme="majorEastAsia" w:hAnsiTheme="majorEastAsia" w:cs="宋体" w:hint="eastAsia"/>
          <w:color w:val="000000"/>
          <w:kern w:val="0"/>
          <w:sz w:val="30"/>
          <w:szCs w:val="30"/>
        </w:rPr>
        <w:lastRenderedPageBreak/>
        <w:t>1.法定代表人身份证明</w:t>
      </w:r>
    </w:p>
    <w:p w:rsidR="00837104" w:rsidRDefault="00837104">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rPr>
      </w:pPr>
    </w:p>
    <w:p w:rsidR="00837104" w:rsidRDefault="00837104">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rPr>
      </w:pPr>
    </w:p>
    <w:p w:rsidR="00837104" w:rsidRDefault="00137B73">
      <w:pPr>
        <w:autoSpaceDE w:val="0"/>
        <w:autoSpaceDN w:val="0"/>
        <w:adjustRightInd w:val="0"/>
        <w:spacing w:line="360" w:lineRule="auto"/>
        <w:jc w:val="center"/>
        <w:rPr>
          <w:rFonts w:asciiTheme="majorEastAsia" w:eastAsiaTheme="majorEastAsia" w:hAnsiTheme="majorEastAsia" w:cs="宋体"/>
          <w:color w:val="000000"/>
          <w:kern w:val="0"/>
          <w:sz w:val="32"/>
          <w:szCs w:val="32"/>
        </w:rPr>
      </w:pPr>
      <w:r>
        <w:rPr>
          <w:rFonts w:asciiTheme="majorEastAsia" w:eastAsiaTheme="majorEastAsia" w:hAnsiTheme="majorEastAsia" w:cs="宋体" w:hint="eastAsia"/>
          <w:color w:val="000000"/>
          <w:kern w:val="0"/>
          <w:sz w:val="32"/>
          <w:szCs w:val="32"/>
        </w:rPr>
        <w:t>法定代表人身份证明</w:t>
      </w:r>
    </w:p>
    <w:p w:rsidR="00837104" w:rsidRDefault="00837104">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rPr>
      </w:pP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投 标 人：</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 xml:space="preserve"> </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单位性质：</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 xml:space="preserve"> </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地    址：</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 xml:space="preserve"> </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成立时间：</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年</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月</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日</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经营期限：</w:t>
      </w:r>
      <w:r>
        <w:rPr>
          <w:rFonts w:asciiTheme="majorEastAsia" w:eastAsiaTheme="majorEastAsia" w:hAnsiTheme="majorEastAsia" w:cs="宋体" w:hint="eastAsia"/>
          <w:color w:val="000000"/>
          <w:kern w:val="0"/>
          <w:szCs w:val="21"/>
          <w:u w:val="single"/>
        </w:rPr>
        <w:t xml:space="preserve">                                                        </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姓    名：</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 xml:space="preserve">    性        别：</w:t>
      </w:r>
      <w:r>
        <w:rPr>
          <w:rFonts w:asciiTheme="majorEastAsia" w:eastAsiaTheme="majorEastAsia" w:hAnsiTheme="majorEastAsia" w:cs="宋体" w:hint="eastAsia"/>
          <w:color w:val="000000"/>
          <w:kern w:val="0"/>
          <w:szCs w:val="21"/>
          <w:u w:val="single"/>
        </w:rPr>
        <w:t xml:space="preserve">                </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年    龄：</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 xml:space="preserve">    职        </w:t>
      </w:r>
      <w:proofErr w:type="gramStart"/>
      <w:r>
        <w:rPr>
          <w:rFonts w:asciiTheme="majorEastAsia" w:eastAsiaTheme="majorEastAsia" w:hAnsiTheme="majorEastAsia" w:cs="宋体" w:hint="eastAsia"/>
          <w:color w:val="000000"/>
          <w:kern w:val="0"/>
          <w:szCs w:val="21"/>
        </w:rPr>
        <w:t>务</w:t>
      </w:r>
      <w:proofErr w:type="gramEnd"/>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u w:val="single"/>
        </w:rPr>
        <w:t xml:space="preserve">                </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系</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（投标人名称）的法定代表人。</w:t>
      </w:r>
    </w:p>
    <w:p w:rsidR="00837104" w:rsidRDefault="00137B73">
      <w:pPr>
        <w:autoSpaceDE w:val="0"/>
        <w:autoSpaceDN w:val="0"/>
        <w:adjustRightInd w:val="0"/>
        <w:spacing w:line="360" w:lineRule="auto"/>
        <w:ind w:firstLineChars="400" w:firstLine="84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特此证明。</w:t>
      </w: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附：法定代表人身份证复印件。</w:t>
      </w:r>
    </w:p>
    <w:p w:rsidR="00837104" w:rsidRDefault="00F36314">
      <w:pPr>
        <w:pStyle w:val="a3"/>
        <w:spacing w:line="360" w:lineRule="auto"/>
        <w:ind w:firstLine="600"/>
        <w:jc w:val="center"/>
        <w:rPr>
          <w:rFonts w:asciiTheme="majorEastAsia" w:eastAsiaTheme="majorEastAsia" w:hAnsiTheme="majorEastAsia"/>
          <w:sz w:val="30"/>
        </w:rPr>
      </w:pPr>
      <w:r>
        <w:rPr>
          <w:rFonts w:asciiTheme="majorEastAsia" w:eastAsiaTheme="majorEastAsia" w:hAnsiTheme="majorEastAsia"/>
          <w:sz w:val="30"/>
        </w:rPr>
        <w:pict>
          <v:roundrect id="自选图形 2" o:spid="_x0000_s1026" style="position:absolute;left:0;text-align:left;margin-left:16.9pt;margin-top:3.5pt;width:403.65pt;height:152.1pt;z-index:251658240" arcsize="10923f" o:gfxdata="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G24p3WAAAACAEAAA8AAAAAAAAAAQAgAAAAIgAAAGRycy9kb3ducmV2&#10;LnhtbFBLAQIUABQAAAAIAIdO4kCJvPlx/gEAANUDAAAOAAAAAAAAAAEAIAAAACUBAABkcnMvZTJv&#10;RG9jLnhtbFBLBQYAAAAABgAGAFkBAACVBQAAAAA=&#10;" filled="f" strokeweight="1.25pt">
            <v:stroke dashstyle="dash"/>
          </v:roundrect>
        </w:pict>
      </w:r>
    </w:p>
    <w:p w:rsidR="00837104" w:rsidRDefault="00137B73">
      <w:pPr>
        <w:pStyle w:val="a3"/>
        <w:spacing w:line="360" w:lineRule="auto"/>
        <w:ind w:firstLine="602"/>
        <w:jc w:val="center"/>
        <w:rPr>
          <w:rFonts w:asciiTheme="majorEastAsia" w:eastAsiaTheme="majorEastAsia" w:hAnsiTheme="majorEastAsia"/>
          <w:b/>
          <w:bCs/>
          <w:sz w:val="30"/>
        </w:rPr>
      </w:pPr>
      <w:r>
        <w:rPr>
          <w:rFonts w:asciiTheme="majorEastAsia" w:eastAsiaTheme="majorEastAsia" w:hAnsiTheme="majorEastAsia" w:hint="eastAsia"/>
          <w:b/>
          <w:bCs/>
          <w:sz w:val="30"/>
        </w:rPr>
        <w:t>法定代表人身份证</w:t>
      </w:r>
      <w:r>
        <w:rPr>
          <w:rFonts w:asciiTheme="majorEastAsia" w:eastAsiaTheme="majorEastAsia" w:hAnsiTheme="majorEastAsia"/>
          <w:b/>
          <w:bCs/>
          <w:sz w:val="30"/>
        </w:rPr>
        <w:t>复印件贴于此处</w:t>
      </w:r>
      <w:r>
        <w:rPr>
          <w:rFonts w:asciiTheme="majorEastAsia" w:eastAsiaTheme="majorEastAsia" w:hAnsiTheme="majorEastAsia" w:hint="eastAsia"/>
          <w:b/>
          <w:bCs/>
          <w:sz w:val="30"/>
        </w:rPr>
        <w:t>，</w:t>
      </w:r>
      <w:r>
        <w:rPr>
          <w:rFonts w:asciiTheme="majorEastAsia" w:eastAsiaTheme="majorEastAsia" w:hAnsiTheme="majorEastAsia"/>
          <w:b/>
          <w:bCs/>
          <w:sz w:val="30"/>
        </w:rPr>
        <w:t>并加盖单位公章</w:t>
      </w:r>
      <w:r>
        <w:rPr>
          <w:rFonts w:asciiTheme="majorEastAsia" w:eastAsiaTheme="majorEastAsia" w:hAnsiTheme="majorEastAsia" w:hint="eastAsia"/>
          <w:b/>
          <w:bCs/>
          <w:sz w:val="30"/>
        </w:rPr>
        <w:t>，</w:t>
      </w:r>
    </w:p>
    <w:p w:rsidR="00837104" w:rsidRDefault="00137B73">
      <w:pPr>
        <w:pStyle w:val="a3"/>
        <w:spacing w:line="360" w:lineRule="auto"/>
        <w:ind w:firstLine="602"/>
        <w:jc w:val="center"/>
        <w:rPr>
          <w:rFonts w:asciiTheme="majorEastAsia" w:eastAsiaTheme="majorEastAsia" w:hAnsiTheme="majorEastAsia"/>
          <w:sz w:val="30"/>
        </w:rPr>
      </w:pPr>
      <w:r>
        <w:rPr>
          <w:rFonts w:asciiTheme="majorEastAsia" w:eastAsiaTheme="majorEastAsia" w:hAnsiTheme="majorEastAsia"/>
          <w:b/>
          <w:bCs/>
          <w:sz w:val="30"/>
        </w:rPr>
        <w:t>否则</w:t>
      </w:r>
      <w:r>
        <w:rPr>
          <w:rFonts w:asciiTheme="majorEastAsia" w:eastAsiaTheme="majorEastAsia" w:hAnsiTheme="majorEastAsia" w:hint="eastAsia"/>
          <w:b/>
          <w:bCs/>
          <w:sz w:val="30"/>
        </w:rPr>
        <w:t>该</w:t>
      </w:r>
      <w:r>
        <w:rPr>
          <w:rFonts w:asciiTheme="majorEastAsia" w:eastAsiaTheme="majorEastAsia" w:hAnsiTheme="majorEastAsia"/>
          <w:b/>
          <w:bCs/>
          <w:sz w:val="30"/>
        </w:rPr>
        <w:t>证明</w:t>
      </w:r>
      <w:r>
        <w:rPr>
          <w:rFonts w:asciiTheme="majorEastAsia" w:eastAsiaTheme="majorEastAsia" w:hAnsiTheme="majorEastAsia" w:hint="eastAsia"/>
          <w:b/>
          <w:bCs/>
          <w:sz w:val="30"/>
        </w:rPr>
        <w:t>无效。</w:t>
      </w: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137B73">
      <w:pPr>
        <w:autoSpaceDE w:val="0"/>
        <w:autoSpaceDN w:val="0"/>
        <w:adjustRightInd w:val="0"/>
        <w:spacing w:line="360" w:lineRule="auto"/>
        <w:ind w:firstLineChars="950" w:firstLine="1995"/>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投标人：</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（盖单位章）</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                         </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年</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月</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 xml:space="preserve">日  </w:t>
      </w:r>
    </w:p>
    <w:p w:rsidR="00837104" w:rsidRDefault="00137B73">
      <w:pPr>
        <w:pStyle w:val="2"/>
        <w:tabs>
          <w:tab w:val="left" w:pos="2640"/>
        </w:tabs>
        <w:spacing w:line="360" w:lineRule="auto"/>
        <w:jc w:val="center"/>
        <w:rPr>
          <w:rFonts w:asciiTheme="majorEastAsia" w:eastAsiaTheme="majorEastAsia" w:hAnsiTheme="majorEastAsia"/>
          <w:color w:val="000000"/>
          <w:sz w:val="36"/>
          <w:szCs w:val="36"/>
        </w:rPr>
      </w:pPr>
      <w:r>
        <w:rPr>
          <w:rFonts w:asciiTheme="majorEastAsia" w:eastAsiaTheme="majorEastAsia" w:hAnsiTheme="majorEastAsia"/>
          <w:color w:val="000000"/>
          <w:kern w:val="0"/>
          <w:sz w:val="21"/>
          <w:szCs w:val="21"/>
        </w:rPr>
        <w:br w:type="page"/>
      </w:r>
      <w:r>
        <w:rPr>
          <w:rFonts w:asciiTheme="majorEastAsia" w:eastAsiaTheme="majorEastAsia" w:hAnsiTheme="majorEastAsia" w:hint="eastAsia"/>
          <w:color w:val="000000"/>
        </w:rPr>
        <w:lastRenderedPageBreak/>
        <w:t>2.授权委托书</w:t>
      </w:r>
    </w:p>
    <w:p w:rsidR="00837104" w:rsidRDefault="00137B73">
      <w:pPr>
        <w:autoSpaceDE w:val="0"/>
        <w:autoSpaceDN w:val="0"/>
        <w:adjustRightInd w:val="0"/>
        <w:jc w:val="center"/>
        <w:rPr>
          <w:rFonts w:asciiTheme="majorEastAsia" w:eastAsiaTheme="majorEastAsia" w:hAnsiTheme="majorEastAsia" w:cs="宋体"/>
          <w:color w:val="000000"/>
          <w:kern w:val="0"/>
          <w:sz w:val="32"/>
          <w:szCs w:val="32"/>
        </w:rPr>
      </w:pPr>
      <w:r>
        <w:rPr>
          <w:rFonts w:asciiTheme="majorEastAsia" w:eastAsiaTheme="majorEastAsia" w:hAnsiTheme="majorEastAsia" w:cs="宋体" w:hint="eastAsia"/>
          <w:color w:val="000000"/>
          <w:kern w:val="0"/>
          <w:sz w:val="32"/>
          <w:szCs w:val="32"/>
        </w:rPr>
        <w:t>授权委托书</w:t>
      </w:r>
    </w:p>
    <w:p w:rsidR="00837104" w:rsidRDefault="00837104">
      <w:pPr>
        <w:autoSpaceDE w:val="0"/>
        <w:autoSpaceDN w:val="0"/>
        <w:adjustRightInd w:val="0"/>
        <w:jc w:val="center"/>
        <w:rPr>
          <w:rFonts w:asciiTheme="majorEastAsia" w:eastAsiaTheme="majorEastAsia" w:hAnsiTheme="majorEastAsia" w:cs="宋体"/>
          <w:color w:val="000000"/>
          <w:kern w:val="0"/>
          <w:szCs w:val="21"/>
        </w:rPr>
      </w:pP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本人</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（姓名）系</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（投标人名称）的法定代表人，现委托</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（姓名）为我方代理人。代理人根据授权，以我方名义签署、澄清、说明、补正、递交、撤回、修改</w:t>
      </w:r>
      <w:r>
        <w:rPr>
          <w:rFonts w:asciiTheme="majorEastAsia" w:eastAsiaTheme="majorEastAsia" w:hAnsiTheme="majorEastAsia" w:cs="宋体" w:hint="eastAsia"/>
          <w:color w:val="000000"/>
          <w:kern w:val="0"/>
          <w:szCs w:val="21"/>
          <w:u w:val="single"/>
        </w:rPr>
        <w:t xml:space="preserve">             （项目名称及标段）      </w:t>
      </w:r>
      <w:r>
        <w:rPr>
          <w:rFonts w:asciiTheme="majorEastAsia" w:eastAsiaTheme="majorEastAsia" w:hAnsiTheme="majorEastAsia" w:cs="宋体" w:hint="eastAsia"/>
          <w:color w:val="000000"/>
          <w:kern w:val="0"/>
          <w:szCs w:val="21"/>
        </w:rPr>
        <w:t>投标文件、签订合同和处理有关事宜，其法律后果由我方承担。</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委托期限：</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 xml:space="preserve"> 。</w:t>
      </w: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代理人无转委托权。</w:t>
      </w: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附：法定代表人身份证明</w:t>
      </w: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投  标  人：</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（盖单位章）</w:t>
      </w: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法定代表人：</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（签字）</w:t>
      </w: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u w:val="single"/>
        </w:rPr>
      </w:pPr>
      <w:r>
        <w:rPr>
          <w:rFonts w:asciiTheme="majorEastAsia" w:eastAsiaTheme="majorEastAsia" w:hAnsiTheme="majorEastAsia" w:cs="宋体" w:hint="eastAsia"/>
          <w:color w:val="000000"/>
          <w:kern w:val="0"/>
          <w:szCs w:val="21"/>
        </w:rPr>
        <w:t>身份证号码：</w:t>
      </w:r>
      <w:r>
        <w:rPr>
          <w:rFonts w:asciiTheme="majorEastAsia" w:eastAsiaTheme="majorEastAsia" w:hAnsiTheme="majorEastAsia" w:cs="宋体" w:hint="eastAsia"/>
          <w:color w:val="000000"/>
          <w:kern w:val="0"/>
          <w:szCs w:val="21"/>
          <w:u w:val="single"/>
        </w:rPr>
        <w:t xml:space="preserve">                                   </w:t>
      </w: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委托代理人：</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（签字）</w:t>
      </w: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137B73">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u w:val="single"/>
        </w:rPr>
      </w:pPr>
      <w:r>
        <w:rPr>
          <w:rFonts w:asciiTheme="majorEastAsia" w:eastAsiaTheme="majorEastAsia" w:hAnsiTheme="majorEastAsia" w:cs="宋体" w:hint="eastAsia"/>
          <w:color w:val="000000"/>
          <w:kern w:val="0"/>
          <w:szCs w:val="21"/>
        </w:rPr>
        <w:t>身份证号码：</w:t>
      </w:r>
      <w:r>
        <w:rPr>
          <w:rFonts w:asciiTheme="majorEastAsia" w:eastAsiaTheme="majorEastAsia" w:hAnsiTheme="majorEastAsia" w:cs="宋体" w:hint="eastAsia"/>
          <w:color w:val="000000"/>
          <w:kern w:val="0"/>
          <w:szCs w:val="21"/>
          <w:u w:val="single"/>
        </w:rPr>
        <w:t xml:space="preserve">                                   </w:t>
      </w:r>
    </w:p>
    <w:p w:rsidR="00837104" w:rsidRDefault="00837104">
      <w:pPr>
        <w:autoSpaceDE w:val="0"/>
        <w:autoSpaceDN w:val="0"/>
        <w:adjustRightInd w:val="0"/>
        <w:spacing w:line="360" w:lineRule="auto"/>
        <w:ind w:firstLineChars="200" w:firstLine="420"/>
        <w:jc w:val="left"/>
        <w:rPr>
          <w:rFonts w:asciiTheme="majorEastAsia" w:eastAsiaTheme="majorEastAsia" w:hAnsiTheme="majorEastAsia" w:cs="宋体"/>
          <w:color w:val="000000"/>
          <w:kern w:val="0"/>
          <w:szCs w:val="21"/>
        </w:rPr>
      </w:pPr>
    </w:p>
    <w:p w:rsidR="00837104" w:rsidRDefault="00837104">
      <w:pPr>
        <w:autoSpaceDE w:val="0"/>
        <w:autoSpaceDN w:val="0"/>
        <w:adjustRightInd w:val="0"/>
        <w:spacing w:line="360" w:lineRule="auto"/>
        <w:ind w:firstLineChars="1550" w:firstLine="3255"/>
        <w:jc w:val="left"/>
        <w:rPr>
          <w:rFonts w:asciiTheme="majorEastAsia" w:eastAsiaTheme="majorEastAsia" w:hAnsiTheme="majorEastAsia" w:cs="宋体"/>
          <w:color w:val="000000"/>
          <w:kern w:val="0"/>
          <w:szCs w:val="21"/>
          <w:u w:val="single"/>
        </w:rPr>
      </w:pPr>
    </w:p>
    <w:p w:rsidR="00837104" w:rsidRDefault="00837104">
      <w:pPr>
        <w:autoSpaceDE w:val="0"/>
        <w:autoSpaceDN w:val="0"/>
        <w:adjustRightInd w:val="0"/>
        <w:spacing w:line="360" w:lineRule="auto"/>
        <w:ind w:firstLineChars="1550" w:firstLine="3255"/>
        <w:jc w:val="left"/>
        <w:rPr>
          <w:rFonts w:asciiTheme="majorEastAsia" w:eastAsiaTheme="majorEastAsia" w:hAnsiTheme="majorEastAsia" w:cs="宋体"/>
          <w:color w:val="000000"/>
          <w:kern w:val="0"/>
          <w:szCs w:val="21"/>
          <w:u w:val="single"/>
        </w:rPr>
      </w:pPr>
    </w:p>
    <w:p w:rsidR="00837104" w:rsidRDefault="00837104">
      <w:pPr>
        <w:autoSpaceDE w:val="0"/>
        <w:autoSpaceDN w:val="0"/>
        <w:adjustRightInd w:val="0"/>
        <w:spacing w:line="360" w:lineRule="auto"/>
        <w:ind w:firstLineChars="1550" w:firstLine="3255"/>
        <w:jc w:val="left"/>
        <w:rPr>
          <w:rFonts w:asciiTheme="majorEastAsia" w:eastAsiaTheme="majorEastAsia" w:hAnsiTheme="majorEastAsia" w:cs="宋体"/>
          <w:color w:val="000000"/>
          <w:kern w:val="0"/>
          <w:szCs w:val="21"/>
          <w:u w:val="single"/>
        </w:rPr>
      </w:pPr>
    </w:p>
    <w:p w:rsidR="00837104" w:rsidRDefault="00137B73">
      <w:pPr>
        <w:autoSpaceDE w:val="0"/>
        <w:autoSpaceDN w:val="0"/>
        <w:adjustRightInd w:val="0"/>
        <w:spacing w:line="360" w:lineRule="auto"/>
        <w:ind w:firstLineChars="1550" w:firstLine="3255"/>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年</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月</w:t>
      </w:r>
      <w:r>
        <w:rPr>
          <w:rFonts w:asciiTheme="majorEastAsia" w:eastAsiaTheme="majorEastAsia" w:hAnsiTheme="majorEastAsia" w:cs="宋体" w:hint="eastAsia"/>
          <w:color w:val="000000"/>
          <w:kern w:val="0"/>
          <w:szCs w:val="21"/>
          <w:u w:val="single"/>
        </w:rPr>
        <w:t xml:space="preserve">        </w:t>
      </w:r>
      <w:r>
        <w:rPr>
          <w:rFonts w:asciiTheme="majorEastAsia" w:eastAsiaTheme="majorEastAsia" w:hAnsiTheme="majorEastAsia" w:cs="宋体" w:hint="eastAsia"/>
          <w:color w:val="000000"/>
          <w:kern w:val="0"/>
          <w:szCs w:val="21"/>
        </w:rPr>
        <w:t>日</w:t>
      </w:r>
    </w:p>
    <w:p w:rsidR="00837104" w:rsidRDefault="00837104">
      <w:pPr>
        <w:pStyle w:val="25"/>
        <w:spacing w:line="360" w:lineRule="auto"/>
        <w:jc w:val="left"/>
        <w:rPr>
          <w:rFonts w:asciiTheme="majorEastAsia" w:eastAsiaTheme="majorEastAsia" w:hAnsiTheme="majorEastAsia" w:cs="宋体"/>
          <w:color w:val="000000"/>
          <w:sz w:val="24"/>
        </w:rPr>
      </w:pPr>
    </w:p>
    <w:p w:rsidR="00837104" w:rsidRDefault="00837104">
      <w:pPr>
        <w:pStyle w:val="25"/>
        <w:spacing w:line="360" w:lineRule="auto"/>
        <w:jc w:val="left"/>
        <w:rPr>
          <w:rFonts w:asciiTheme="majorEastAsia" w:eastAsiaTheme="majorEastAsia" w:hAnsiTheme="majorEastAsia" w:cs="宋体"/>
          <w:color w:val="000000"/>
          <w:sz w:val="24"/>
        </w:rPr>
      </w:pPr>
    </w:p>
    <w:p w:rsidR="00837104" w:rsidRDefault="00837104">
      <w:pPr>
        <w:pStyle w:val="25"/>
        <w:spacing w:line="360" w:lineRule="auto"/>
        <w:jc w:val="left"/>
        <w:rPr>
          <w:rFonts w:asciiTheme="majorEastAsia" w:eastAsiaTheme="majorEastAsia" w:hAnsiTheme="majorEastAsia" w:cs="宋体"/>
          <w:color w:val="000000"/>
          <w:sz w:val="24"/>
        </w:rPr>
      </w:pPr>
    </w:p>
    <w:p w:rsidR="00837104" w:rsidRDefault="00837104">
      <w:pPr>
        <w:pStyle w:val="25"/>
        <w:spacing w:line="360" w:lineRule="auto"/>
        <w:jc w:val="left"/>
        <w:rPr>
          <w:rFonts w:asciiTheme="majorEastAsia" w:eastAsiaTheme="majorEastAsia" w:hAnsiTheme="majorEastAsia" w:cs="宋体"/>
          <w:color w:val="000000"/>
          <w:sz w:val="24"/>
        </w:rPr>
      </w:pPr>
    </w:p>
    <w:p w:rsidR="00837104" w:rsidRDefault="00137B73">
      <w:pPr>
        <w:pStyle w:val="215"/>
        <w:rPr>
          <w:rFonts w:asciiTheme="majorEastAsia" w:eastAsiaTheme="majorEastAsia" w:hAnsiTheme="majorEastAsia"/>
        </w:rPr>
      </w:pPr>
      <w:r>
        <w:rPr>
          <w:rFonts w:asciiTheme="majorEastAsia" w:eastAsiaTheme="majorEastAsia" w:hAnsiTheme="majorEastAsia" w:hint="eastAsia"/>
        </w:rPr>
        <w:lastRenderedPageBreak/>
        <w:t>3.投标函</w:t>
      </w:r>
      <w:bookmarkEnd w:id="300"/>
      <w:bookmarkEnd w:id="301"/>
      <w:bookmarkEnd w:id="302"/>
      <w:bookmarkEnd w:id="303"/>
      <w:bookmarkEnd w:id="304"/>
    </w:p>
    <w:p w:rsidR="00837104" w:rsidRDefault="00137B73">
      <w:pPr>
        <w:pStyle w:val="25"/>
        <w:spacing w:line="360" w:lineRule="auto"/>
        <w:jc w:val="center"/>
        <w:rPr>
          <w:rFonts w:asciiTheme="majorEastAsia" w:eastAsiaTheme="majorEastAsia" w:hAnsiTheme="majorEastAsia" w:cs="宋体"/>
          <w:color w:val="000000"/>
          <w:sz w:val="32"/>
          <w:szCs w:val="32"/>
        </w:rPr>
      </w:pPr>
      <w:r>
        <w:rPr>
          <w:rFonts w:asciiTheme="majorEastAsia" w:eastAsiaTheme="majorEastAsia" w:hAnsiTheme="majorEastAsia" w:cs="宋体" w:hint="eastAsia"/>
          <w:color w:val="000000"/>
          <w:sz w:val="32"/>
          <w:szCs w:val="32"/>
        </w:rPr>
        <w:t>投   标   函</w:t>
      </w:r>
    </w:p>
    <w:p w:rsidR="00837104" w:rsidRDefault="00137B73">
      <w:pPr>
        <w:pStyle w:val="25"/>
        <w:spacing w:line="360" w:lineRule="auto"/>
        <w:rPr>
          <w:rFonts w:asciiTheme="majorEastAsia" w:eastAsiaTheme="majorEastAsia" w:hAnsiTheme="majorEastAsia" w:cs="宋体"/>
          <w:color w:val="000000"/>
          <w:sz w:val="21"/>
          <w:szCs w:val="21"/>
        </w:rPr>
      </w:pPr>
      <w:r>
        <w:rPr>
          <w:rFonts w:asciiTheme="majorEastAsia" w:eastAsiaTheme="majorEastAsia" w:hAnsiTheme="majorEastAsia" w:cs="宋体" w:hint="eastAsia"/>
          <w:color w:val="000000"/>
          <w:sz w:val="21"/>
          <w:szCs w:val="21"/>
          <w:u w:val="single"/>
        </w:rPr>
        <w:t xml:space="preserve">  </w:t>
      </w:r>
      <w:r>
        <w:rPr>
          <w:rFonts w:asciiTheme="majorEastAsia" w:eastAsiaTheme="majorEastAsia" w:hAnsiTheme="majorEastAsia" w:cs="宋体" w:hint="eastAsia"/>
          <w:iCs/>
          <w:color w:val="000000"/>
          <w:sz w:val="21"/>
          <w:szCs w:val="21"/>
          <w:u w:val="single"/>
        </w:rPr>
        <w:t>（招标人）</w:t>
      </w:r>
      <w:r>
        <w:rPr>
          <w:rFonts w:asciiTheme="majorEastAsia" w:eastAsiaTheme="majorEastAsia" w:hAnsiTheme="majorEastAsia" w:cs="宋体" w:hint="eastAsia"/>
          <w:color w:val="000000"/>
          <w:sz w:val="21"/>
          <w:szCs w:val="21"/>
          <w:u w:val="single"/>
        </w:rPr>
        <w:t xml:space="preserve">   </w:t>
      </w:r>
      <w:r>
        <w:rPr>
          <w:rFonts w:asciiTheme="majorEastAsia" w:eastAsiaTheme="majorEastAsia" w:hAnsiTheme="majorEastAsia" w:cs="宋体" w:hint="eastAsia"/>
          <w:color w:val="000000"/>
          <w:sz w:val="21"/>
          <w:szCs w:val="21"/>
        </w:rPr>
        <w:t>：</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1．我方已仔细研究了</w:t>
      </w:r>
      <w:r>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w:t>
      </w:r>
      <w:r>
        <w:rPr>
          <w:rFonts w:asciiTheme="majorEastAsia" w:eastAsiaTheme="majorEastAsia" w:hAnsiTheme="majorEastAsia" w:cs="宋体" w:hint="eastAsia"/>
          <w:color w:val="000000"/>
          <w:kern w:val="0"/>
          <w:szCs w:val="21"/>
        </w:rPr>
        <w:t>（项目名称及标段）货物招标文件</w:t>
      </w:r>
      <w:r>
        <w:rPr>
          <w:rFonts w:asciiTheme="majorEastAsia" w:eastAsiaTheme="majorEastAsia" w:hAnsiTheme="majorEastAsia"/>
          <w:szCs w:val="21"/>
        </w:rPr>
        <w:t>的全部内容，愿意以人民币（大写）</w:t>
      </w:r>
      <w:r>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w:t>
      </w:r>
      <w:r>
        <w:rPr>
          <w:rFonts w:asciiTheme="majorEastAsia" w:eastAsiaTheme="majorEastAsia" w:hAnsiTheme="majorEastAsia"/>
          <w:szCs w:val="21"/>
        </w:rPr>
        <w:t>（¥</w:t>
      </w:r>
      <w:r>
        <w:rPr>
          <w:rFonts w:asciiTheme="majorEastAsia" w:eastAsiaTheme="majorEastAsia" w:hAnsiTheme="majorEastAsia"/>
          <w:szCs w:val="21"/>
          <w:u w:val="single"/>
        </w:rPr>
        <w:t xml:space="preserve">           </w:t>
      </w:r>
      <w:r>
        <w:rPr>
          <w:rFonts w:asciiTheme="majorEastAsia" w:eastAsiaTheme="majorEastAsia" w:hAnsiTheme="majorEastAsia"/>
          <w:szCs w:val="21"/>
        </w:rPr>
        <w:t>）</w:t>
      </w:r>
      <w:r>
        <w:rPr>
          <w:rFonts w:asciiTheme="majorEastAsia" w:eastAsiaTheme="majorEastAsia" w:hAnsiTheme="majorEastAsia" w:hint="eastAsia"/>
          <w:szCs w:val="21"/>
        </w:rPr>
        <w:t>元</w:t>
      </w:r>
      <w:r>
        <w:rPr>
          <w:rFonts w:asciiTheme="majorEastAsia" w:eastAsiaTheme="majorEastAsia" w:hAnsiTheme="majorEastAsia"/>
          <w:szCs w:val="21"/>
        </w:rPr>
        <w:t>的投标总报价，以</w:t>
      </w:r>
      <w:r>
        <w:rPr>
          <w:rFonts w:asciiTheme="majorEastAsia" w:eastAsiaTheme="majorEastAsia" w:hAnsiTheme="majorEastAsia" w:cs="宋体" w:hint="eastAsia"/>
          <w:color w:val="000000"/>
          <w:szCs w:val="21"/>
          <w:u w:val="single"/>
        </w:rPr>
        <w:t xml:space="preserve"> （交货期或交付使用期）  </w:t>
      </w:r>
      <w:r>
        <w:rPr>
          <w:rFonts w:asciiTheme="majorEastAsia" w:eastAsiaTheme="majorEastAsia" w:hAnsiTheme="majorEastAsia" w:cs="宋体" w:hint="eastAsia"/>
          <w:color w:val="000000"/>
          <w:szCs w:val="21"/>
        </w:rPr>
        <w:t>，并将按招标文件的规定履行合同责任和义务</w:t>
      </w:r>
      <w:r>
        <w:rPr>
          <w:rFonts w:asciiTheme="majorEastAsia" w:eastAsiaTheme="majorEastAsia" w:hAnsiTheme="majorEastAsia"/>
          <w:szCs w:val="21"/>
        </w:rPr>
        <w:t>，</w:t>
      </w:r>
      <w:r>
        <w:rPr>
          <w:rFonts w:asciiTheme="majorEastAsia" w:eastAsiaTheme="majorEastAsia" w:hAnsiTheme="majorEastAsia" w:hint="eastAsia"/>
          <w:szCs w:val="21"/>
        </w:rPr>
        <w:t>实现工程目的</w:t>
      </w:r>
      <w:r>
        <w:rPr>
          <w:rFonts w:asciiTheme="majorEastAsia" w:eastAsiaTheme="majorEastAsia" w:hAnsiTheme="majorEastAsia"/>
          <w:szCs w:val="21"/>
        </w:rPr>
        <w:t>。</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2．我方承诺在</w:t>
      </w:r>
      <w:r>
        <w:rPr>
          <w:rFonts w:asciiTheme="majorEastAsia" w:eastAsiaTheme="majorEastAsia" w:hAnsiTheme="majorEastAsia" w:hint="eastAsia"/>
          <w:szCs w:val="21"/>
        </w:rPr>
        <w:t>招标文件规定的</w:t>
      </w:r>
      <w:r>
        <w:rPr>
          <w:rFonts w:asciiTheme="majorEastAsia" w:eastAsiaTheme="majorEastAsia" w:hAnsiTheme="majorEastAsia"/>
          <w:szCs w:val="21"/>
        </w:rPr>
        <w:t>投标有效期内不修改、撤销投标文件</w:t>
      </w:r>
      <w:r>
        <w:rPr>
          <w:rFonts w:asciiTheme="majorEastAsia" w:eastAsiaTheme="majorEastAsia" w:hAnsiTheme="majorEastAsia" w:hint="eastAsia"/>
          <w:szCs w:val="21"/>
        </w:rPr>
        <w:t>。</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．如我方中标：</w:t>
      </w:r>
    </w:p>
    <w:p w:rsidR="00837104" w:rsidRDefault="00137B73" w:rsidP="00137B73">
      <w:pPr>
        <w:spacing w:line="360" w:lineRule="auto"/>
        <w:ind w:firstLineChars="257" w:firstLine="540"/>
        <w:rPr>
          <w:rFonts w:asciiTheme="majorEastAsia" w:eastAsiaTheme="majorEastAsia" w:hAnsiTheme="majorEastAsia"/>
          <w:szCs w:val="21"/>
        </w:rPr>
      </w:pPr>
      <w:r>
        <w:rPr>
          <w:rFonts w:asciiTheme="majorEastAsia" w:eastAsiaTheme="majorEastAsia" w:hAnsiTheme="majorEastAsia"/>
          <w:szCs w:val="21"/>
        </w:rPr>
        <w:t>（1）我方承诺在收到中标通知书后，在中标通知书规定的期限内与你方签订合同。</w:t>
      </w:r>
    </w:p>
    <w:p w:rsidR="00837104" w:rsidRDefault="00137B73" w:rsidP="00137B73">
      <w:pPr>
        <w:spacing w:line="360" w:lineRule="auto"/>
        <w:ind w:firstLineChars="257" w:firstLine="540"/>
        <w:rPr>
          <w:rFonts w:asciiTheme="majorEastAsia" w:eastAsiaTheme="majorEastAsia" w:hAnsiTheme="majorEastAsia"/>
          <w:szCs w:val="21"/>
        </w:rPr>
      </w:pPr>
      <w:r>
        <w:rPr>
          <w:rFonts w:asciiTheme="majorEastAsia" w:eastAsiaTheme="majorEastAsia" w:hAnsiTheme="majorEastAsia"/>
          <w:szCs w:val="21"/>
        </w:rPr>
        <w:t>（2）我方承诺按照招标文件规定向你方递交履约保证金。</w:t>
      </w:r>
    </w:p>
    <w:p w:rsidR="00837104" w:rsidRDefault="00137B73" w:rsidP="00137B73">
      <w:pPr>
        <w:spacing w:line="360" w:lineRule="auto"/>
        <w:ind w:firstLineChars="257" w:firstLine="540"/>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hint="eastAsia"/>
          <w:szCs w:val="21"/>
        </w:rPr>
        <w:t>我方将严格履行本投标文件中的全部承诺和责任，并遵守招标文件中对投标人的所有规定。</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w:t>
      </w:r>
      <w:r>
        <w:rPr>
          <w:rFonts w:asciiTheme="majorEastAsia" w:eastAsiaTheme="majorEastAsia" w:hAnsiTheme="majorEastAsia"/>
          <w:szCs w:val="21"/>
        </w:rPr>
        <w:t>．</w:t>
      </w:r>
      <w:r>
        <w:rPr>
          <w:rFonts w:asciiTheme="majorEastAsia" w:eastAsiaTheme="majorEastAsia" w:hAnsiTheme="majorEastAsia" w:hint="eastAsia"/>
        </w:rPr>
        <w:t>我方在此声明，所递交的投标文件及有关资料内容完整、真实和准确，且不存在第二章“投标人须知”第1.4.3项规定的任何一种情形。</w:t>
      </w:r>
    </w:p>
    <w:p w:rsidR="00837104" w:rsidRDefault="00137B73">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u w:val="single"/>
        </w:rPr>
        <w:t xml:space="preserve">                                       </w:t>
      </w:r>
      <w:r>
        <w:rPr>
          <w:rFonts w:asciiTheme="majorEastAsia" w:eastAsiaTheme="majorEastAsia" w:hAnsiTheme="majorEastAsia"/>
          <w:szCs w:val="21"/>
        </w:rPr>
        <w:t>（</w:t>
      </w:r>
      <w:r>
        <w:rPr>
          <w:rFonts w:asciiTheme="majorEastAsia" w:eastAsiaTheme="majorEastAsia" w:hAnsiTheme="majorEastAsia" w:hint="eastAsia"/>
          <w:szCs w:val="21"/>
        </w:rPr>
        <w:t>其他</w:t>
      </w:r>
      <w:r>
        <w:rPr>
          <w:rFonts w:asciiTheme="majorEastAsia" w:eastAsiaTheme="majorEastAsia" w:hAnsiTheme="majorEastAsia"/>
          <w:szCs w:val="21"/>
        </w:rPr>
        <w:t>补充说明）。</w:t>
      </w:r>
    </w:p>
    <w:p w:rsidR="00837104" w:rsidRDefault="00837104">
      <w:pPr>
        <w:pStyle w:val="25"/>
        <w:spacing w:line="360" w:lineRule="auto"/>
        <w:ind w:firstLineChars="200" w:firstLine="420"/>
        <w:rPr>
          <w:rFonts w:asciiTheme="majorEastAsia" w:eastAsiaTheme="majorEastAsia" w:hAnsiTheme="majorEastAsia" w:cs="宋体"/>
          <w:color w:val="000000"/>
          <w:sz w:val="21"/>
          <w:szCs w:val="21"/>
        </w:rPr>
      </w:pPr>
    </w:p>
    <w:p w:rsidR="00837104" w:rsidRDefault="00837104">
      <w:pPr>
        <w:pStyle w:val="25"/>
        <w:tabs>
          <w:tab w:val="left" w:pos="5665"/>
          <w:tab w:val="right" w:pos="8360"/>
        </w:tabs>
        <w:spacing w:line="360" w:lineRule="auto"/>
        <w:ind w:right="42" w:firstLineChars="650" w:firstLine="1560"/>
        <w:rPr>
          <w:rFonts w:asciiTheme="majorEastAsia" w:eastAsiaTheme="majorEastAsia" w:hAnsiTheme="majorEastAsia" w:cs="宋体"/>
          <w:color w:val="000000"/>
          <w:sz w:val="24"/>
        </w:rPr>
      </w:pPr>
    </w:p>
    <w:p w:rsidR="00837104" w:rsidRDefault="00137B73">
      <w:pPr>
        <w:pStyle w:val="25"/>
        <w:tabs>
          <w:tab w:val="left" w:pos="5665"/>
          <w:tab w:val="right" w:pos="8360"/>
        </w:tabs>
        <w:spacing w:line="360" w:lineRule="auto"/>
        <w:ind w:right="42" w:firstLineChars="650" w:firstLine="1560"/>
        <w:rPr>
          <w:rFonts w:asciiTheme="majorEastAsia" w:eastAsiaTheme="majorEastAsia" w:hAnsiTheme="majorEastAsia" w:cs="宋体"/>
          <w:color w:val="000000"/>
          <w:sz w:val="24"/>
          <w:u w:val="single"/>
        </w:rPr>
      </w:pPr>
      <w:r>
        <w:rPr>
          <w:rFonts w:asciiTheme="majorEastAsia" w:eastAsiaTheme="majorEastAsia" w:hAnsiTheme="majorEastAsia" w:cs="宋体" w:hint="eastAsia"/>
          <w:color w:val="000000"/>
          <w:sz w:val="24"/>
        </w:rPr>
        <w:t>投标人(公章)：</w:t>
      </w:r>
      <w:r>
        <w:rPr>
          <w:rFonts w:asciiTheme="majorEastAsia" w:eastAsiaTheme="majorEastAsia" w:hAnsiTheme="majorEastAsia" w:cs="宋体" w:hint="eastAsia"/>
          <w:color w:val="000000"/>
          <w:sz w:val="24"/>
          <w:u w:val="single"/>
        </w:rPr>
        <w:t xml:space="preserve">                                  </w:t>
      </w:r>
    </w:p>
    <w:p w:rsidR="00837104" w:rsidRDefault="00837104">
      <w:pPr>
        <w:pStyle w:val="25"/>
        <w:tabs>
          <w:tab w:val="left" w:pos="5665"/>
          <w:tab w:val="right" w:pos="8360"/>
        </w:tabs>
        <w:spacing w:line="360" w:lineRule="auto"/>
        <w:ind w:right="42" w:firstLineChars="650" w:firstLine="1560"/>
        <w:rPr>
          <w:rFonts w:asciiTheme="majorEastAsia" w:eastAsiaTheme="majorEastAsia" w:hAnsiTheme="majorEastAsia" w:cs="宋体"/>
          <w:color w:val="000000"/>
          <w:sz w:val="24"/>
          <w:u w:val="single"/>
        </w:rPr>
      </w:pPr>
    </w:p>
    <w:p w:rsidR="00837104" w:rsidRDefault="00837104">
      <w:pPr>
        <w:pStyle w:val="25"/>
        <w:tabs>
          <w:tab w:val="left" w:pos="5665"/>
          <w:tab w:val="right" w:pos="8360"/>
        </w:tabs>
        <w:spacing w:line="360" w:lineRule="auto"/>
        <w:ind w:right="42" w:firstLineChars="650" w:firstLine="1560"/>
        <w:rPr>
          <w:rFonts w:asciiTheme="majorEastAsia" w:eastAsiaTheme="majorEastAsia" w:hAnsiTheme="majorEastAsia" w:cs="宋体"/>
          <w:color w:val="000000"/>
          <w:sz w:val="24"/>
          <w:u w:val="single"/>
        </w:rPr>
      </w:pPr>
    </w:p>
    <w:p w:rsidR="00837104" w:rsidRDefault="00137B73">
      <w:pPr>
        <w:pStyle w:val="25"/>
        <w:tabs>
          <w:tab w:val="left" w:pos="5665"/>
          <w:tab w:val="right" w:pos="8360"/>
        </w:tabs>
        <w:spacing w:line="360" w:lineRule="auto"/>
        <w:ind w:right="42" w:firstLineChars="650" w:firstLine="1560"/>
        <w:rPr>
          <w:rFonts w:asciiTheme="majorEastAsia" w:eastAsiaTheme="majorEastAsia" w:hAnsiTheme="majorEastAsia" w:cs="宋体"/>
          <w:color w:val="000000"/>
          <w:sz w:val="24"/>
          <w:u w:val="single"/>
        </w:rPr>
      </w:pPr>
      <w:r>
        <w:rPr>
          <w:rFonts w:asciiTheme="majorEastAsia" w:eastAsiaTheme="majorEastAsia" w:hAnsiTheme="majorEastAsia" w:cs="宋体" w:hint="eastAsia"/>
          <w:color w:val="000000"/>
          <w:sz w:val="24"/>
        </w:rPr>
        <w:t>法人代表或授权委托人（签字或印章）：</w:t>
      </w:r>
      <w:r>
        <w:rPr>
          <w:rFonts w:asciiTheme="majorEastAsia" w:eastAsiaTheme="majorEastAsia" w:hAnsiTheme="majorEastAsia" w:cs="宋体" w:hint="eastAsia"/>
          <w:color w:val="000000"/>
          <w:sz w:val="24"/>
          <w:u w:val="single"/>
        </w:rPr>
        <w:t xml:space="preserve">             </w:t>
      </w:r>
    </w:p>
    <w:p w:rsidR="00837104" w:rsidRDefault="00837104">
      <w:pPr>
        <w:pStyle w:val="25"/>
        <w:tabs>
          <w:tab w:val="left" w:pos="5665"/>
          <w:tab w:val="right" w:pos="8360"/>
        </w:tabs>
        <w:spacing w:line="360" w:lineRule="auto"/>
        <w:ind w:right="42" w:firstLineChars="650" w:firstLine="1560"/>
        <w:rPr>
          <w:rFonts w:asciiTheme="majorEastAsia" w:eastAsiaTheme="majorEastAsia" w:hAnsiTheme="majorEastAsia" w:cs="宋体"/>
          <w:color w:val="000000"/>
          <w:sz w:val="24"/>
          <w:u w:val="single"/>
        </w:rPr>
      </w:pPr>
    </w:p>
    <w:p w:rsidR="00837104" w:rsidRDefault="00837104">
      <w:pPr>
        <w:pStyle w:val="25"/>
        <w:tabs>
          <w:tab w:val="left" w:pos="5665"/>
          <w:tab w:val="right" w:pos="8360"/>
        </w:tabs>
        <w:spacing w:line="360" w:lineRule="auto"/>
        <w:ind w:right="42" w:firstLineChars="650" w:firstLine="1560"/>
        <w:rPr>
          <w:rFonts w:asciiTheme="majorEastAsia" w:eastAsiaTheme="majorEastAsia" w:hAnsiTheme="majorEastAsia" w:cs="宋体"/>
          <w:color w:val="000000"/>
          <w:sz w:val="24"/>
          <w:u w:val="single"/>
        </w:rPr>
      </w:pPr>
    </w:p>
    <w:p w:rsidR="00837104" w:rsidRDefault="00137B73">
      <w:pPr>
        <w:pStyle w:val="25"/>
        <w:tabs>
          <w:tab w:val="left" w:pos="5665"/>
          <w:tab w:val="right" w:pos="8360"/>
        </w:tabs>
        <w:spacing w:line="360" w:lineRule="auto"/>
        <w:ind w:right="42" w:firstLineChars="750" w:firstLine="1575"/>
        <w:jc w:val="left"/>
        <w:rPr>
          <w:rFonts w:asciiTheme="majorEastAsia" w:eastAsiaTheme="majorEastAsia" w:hAnsiTheme="majorEastAsia" w:cs="宋体"/>
          <w:color w:val="000000"/>
          <w:sz w:val="21"/>
          <w:szCs w:val="21"/>
          <w:u w:val="single"/>
        </w:rPr>
      </w:pPr>
      <w:r>
        <w:rPr>
          <w:rFonts w:asciiTheme="majorEastAsia" w:eastAsiaTheme="majorEastAsia" w:hAnsiTheme="majorEastAsia" w:cs="宋体" w:hint="eastAsia"/>
          <w:color w:val="000000"/>
          <w:sz w:val="21"/>
          <w:szCs w:val="21"/>
        </w:rPr>
        <w:t>日 期：</w:t>
      </w:r>
      <w:r>
        <w:rPr>
          <w:rFonts w:asciiTheme="majorEastAsia" w:eastAsiaTheme="majorEastAsia" w:hAnsiTheme="majorEastAsia" w:cs="宋体" w:hint="eastAsia"/>
          <w:color w:val="000000"/>
          <w:sz w:val="21"/>
          <w:szCs w:val="21"/>
          <w:u w:val="single"/>
        </w:rPr>
        <w:t xml:space="preserve">                                                </w:t>
      </w:r>
    </w:p>
    <w:p w:rsidR="00837104" w:rsidRDefault="00837104">
      <w:pPr>
        <w:pStyle w:val="25"/>
        <w:tabs>
          <w:tab w:val="left" w:pos="5665"/>
          <w:tab w:val="right" w:pos="8360"/>
        </w:tabs>
        <w:spacing w:line="360" w:lineRule="auto"/>
        <w:ind w:right="42" w:firstLineChars="650" w:firstLine="1365"/>
        <w:jc w:val="left"/>
        <w:rPr>
          <w:rFonts w:asciiTheme="majorEastAsia" w:eastAsiaTheme="majorEastAsia" w:hAnsiTheme="majorEastAsia" w:cs="宋体"/>
          <w:color w:val="000000"/>
          <w:sz w:val="21"/>
          <w:szCs w:val="21"/>
          <w:u w:val="single"/>
        </w:rPr>
      </w:pPr>
    </w:p>
    <w:p w:rsidR="00837104" w:rsidRDefault="00837104">
      <w:pPr>
        <w:pStyle w:val="25"/>
        <w:tabs>
          <w:tab w:val="left" w:pos="5665"/>
          <w:tab w:val="right" w:pos="8360"/>
        </w:tabs>
        <w:spacing w:line="360" w:lineRule="auto"/>
        <w:ind w:right="42" w:firstLineChars="650" w:firstLine="1370"/>
        <w:jc w:val="left"/>
        <w:rPr>
          <w:rFonts w:asciiTheme="majorEastAsia" w:eastAsiaTheme="majorEastAsia" w:hAnsiTheme="majorEastAsia" w:cs="宋体"/>
          <w:b/>
          <w:color w:val="000000"/>
          <w:sz w:val="21"/>
          <w:szCs w:val="21"/>
          <w:u w:val="single"/>
        </w:rPr>
      </w:pPr>
    </w:p>
    <w:p w:rsidR="00837104" w:rsidRDefault="00837104">
      <w:pPr>
        <w:pStyle w:val="a3"/>
        <w:spacing w:line="360" w:lineRule="auto"/>
        <w:jc w:val="center"/>
        <w:outlineLvl w:val="1"/>
        <w:rPr>
          <w:rFonts w:asciiTheme="majorEastAsia" w:eastAsiaTheme="majorEastAsia" w:hAnsiTheme="majorEastAsia"/>
        </w:rPr>
      </w:pPr>
      <w:bookmarkStart w:id="305" w:name="_Toc397928633"/>
      <w:bookmarkStart w:id="306" w:name="_Toc387526347"/>
      <w:bookmarkStart w:id="307" w:name="_Toc387526439"/>
      <w:bookmarkStart w:id="308" w:name="_Toc4085"/>
      <w:bookmarkStart w:id="309" w:name="_Toc387526243"/>
    </w:p>
    <w:p w:rsidR="00837104" w:rsidRDefault="00837104">
      <w:pPr>
        <w:pStyle w:val="a3"/>
        <w:spacing w:line="360" w:lineRule="auto"/>
        <w:jc w:val="center"/>
        <w:outlineLvl w:val="1"/>
        <w:rPr>
          <w:rFonts w:asciiTheme="majorEastAsia" w:eastAsiaTheme="majorEastAsia" w:hAnsiTheme="majorEastAsia"/>
        </w:rPr>
      </w:pPr>
    </w:p>
    <w:p w:rsidR="00837104" w:rsidRDefault="00837104">
      <w:pPr>
        <w:pStyle w:val="a3"/>
        <w:spacing w:line="360" w:lineRule="auto"/>
        <w:jc w:val="center"/>
        <w:outlineLvl w:val="1"/>
        <w:rPr>
          <w:rFonts w:asciiTheme="majorEastAsia" w:eastAsiaTheme="majorEastAsia" w:hAnsiTheme="majorEastAsia"/>
        </w:rPr>
      </w:pPr>
    </w:p>
    <w:p w:rsidR="00837104" w:rsidRDefault="00137B73">
      <w:pPr>
        <w:pStyle w:val="215"/>
        <w:rPr>
          <w:rFonts w:asciiTheme="majorEastAsia" w:eastAsiaTheme="majorEastAsia" w:hAnsiTheme="majorEastAsia"/>
        </w:rPr>
      </w:pPr>
      <w:r>
        <w:rPr>
          <w:rFonts w:asciiTheme="majorEastAsia" w:eastAsiaTheme="majorEastAsia" w:hAnsiTheme="majorEastAsia" w:hint="eastAsia"/>
        </w:rPr>
        <w:lastRenderedPageBreak/>
        <w:t>4.</w:t>
      </w:r>
      <w:bookmarkEnd w:id="305"/>
      <w:bookmarkEnd w:id="306"/>
      <w:bookmarkEnd w:id="307"/>
      <w:bookmarkEnd w:id="308"/>
      <w:bookmarkEnd w:id="309"/>
      <w:r>
        <w:rPr>
          <w:rFonts w:asciiTheme="majorEastAsia" w:eastAsiaTheme="majorEastAsia" w:hAnsiTheme="majorEastAsia" w:hint="eastAsia"/>
        </w:rPr>
        <w:t>已标价的工程量清单</w:t>
      </w:r>
    </w:p>
    <w:p w:rsidR="00837104" w:rsidRDefault="00137B73">
      <w:pPr>
        <w:pStyle w:val="215"/>
        <w:rPr>
          <w:rFonts w:asciiTheme="majorEastAsia" w:eastAsiaTheme="majorEastAsia" w:hAnsiTheme="majorEastAsia"/>
        </w:rPr>
      </w:pPr>
      <w:r>
        <w:rPr>
          <w:rFonts w:asciiTheme="majorEastAsia" w:eastAsiaTheme="majorEastAsia" w:hAnsiTheme="majorEastAsia" w:cs="仿宋" w:hint="eastAsia"/>
          <w:sz w:val="24"/>
          <w:lang w:val="zh-CN"/>
        </w:rPr>
        <w:t>1#太阳能主要设备清单</w:t>
      </w:r>
    </w:p>
    <w:tbl>
      <w:tblPr>
        <w:tblW w:w="9994" w:type="dxa"/>
        <w:jc w:val="center"/>
        <w:tblLayout w:type="fixed"/>
        <w:tblLook w:val="04A0"/>
      </w:tblPr>
      <w:tblGrid>
        <w:gridCol w:w="737"/>
        <w:gridCol w:w="2311"/>
        <w:gridCol w:w="3363"/>
        <w:gridCol w:w="1052"/>
        <w:gridCol w:w="846"/>
        <w:gridCol w:w="844"/>
        <w:gridCol w:w="841"/>
      </w:tblGrid>
      <w:tr w:rsidR="00837104">
        <w:trPr>
          <w:trHeight w:val="60"/>
          <w:jc w:val="center"/>
        </w:trPr>
        <w:tc>
          <w:tcPr>
            <w:tcW w:w="737" w:type="dxa"/>
            <w:tcBorders>
              <w:top w:val="single" w:sz="8" w:space="0" w:color="000000"/>
              <w:left w:val="single" w:sz="8" w:space="0" w:color="000000"/>
              <w:bottom w:val="single" w:sz="8" w:space="0" w:color="000000"/>
              <w:right w:val="single" w:sz="8" w:space="0" w:color="000000"/>
            </w:tcBorders>
          </w:tcPr>
          <w:p w:rsidR="00837104" w:rsidRDefault="00137B73">
            <w:pPr>
              <w:autoSpaceDE w:val="0"/>
              <w:autoSpaceDN w:val="0"/>
              <w:adjustRightInd w:val="0"/>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序号</w:t>
            </w:r>
          </w:p>
        </w:tc>
        <w:tc>
          <w:tcPr>
            <w:tcW w:w="2311" w:type="dxa"/>
            <w:tcBorders>
              <w:top w:val="single" w:sz="8" w:space="0" w:color="000000"/>
              <w:left w:val="nil"/>
              <w:bottom w:val="single" w:sz="8" w:space="0" w:color="000000"/>
              <w:right w:val="single" w:sz="8" w:space="0" w:color="000000"/>
            </w:tcBorders>
          </w:tcPr>
          <w:p w:rsidR="00837104" w:rsidRDefault="00137B73">
            <w:pPr>
              <w:autoSpaceDE w:val="0"/>
              <w:autoSpaceDN w:val="0"/>
              <w:adjustRightInd w:val="0"/>
              <w:ind w:firstLine="480"/>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设备名称</w:t>
            </w:r>
          </w:p>
        </w:tc>
        <w:tc>
          <w:tcPr>
            <w:tcW w:w="3363" w:type="dxa"/>
            <w:tcBorders>
              <w:top w:val="single" w:sz="4" w:space="0" w:color="auto"/>
              <w:left w:val="nil"/>
              <w:bottom w:val="single" w:sz="8" w:space="0" w:color="000000"/>
              <w:right w:val="single" w:sz="8" w:space="0" w:color="000000"/>
            </w:tcBorders>
          </w:tcPr>
          <w:p w:rsidR="00837104" w:rsidRDefault="00137B73">
            <w:pPr>
              <w:autoSpaceDE w:val="0"/>
              <w:autoSpaceDN w:val="0"/>
              <w:adjustRightInd w:val="0"/>
              <w:ind w:firstLine="480"/>
              <w:jc w:val="center"/>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规格</w:t>
            </w:r>
          </w:p>
        </w:tc>
        <w:tc>
          <w:tcPr>
            <w:tcW w:w="1052" w:type="dxa"/>
            <w:tcBorders>
              <w:top w:val="single" w:sz="4" w:space="0" w:color="auto"/>
              <w:left w:val="nil"/>
              <w:bottom w:val="single" w:sz="8"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数量</w:t>
            </w:r>
          </w:p>
        </w:tc>
        <w:tc>
          <w:tcPr>
            <w:tcW w:w="846" w:type="dxa"/>
            <w:tcBorders>
              <w:top w:val="single" w:sz="4" w:space="0" w:color="auto"/>
              <w:left w:val="nil"/>
              <w:bottom w:val="single" w:sz="8" w:space="0" w:color="000000"/>
              <w:right w:val="single" w:sz="4" w:space="0" w:color="auto"/>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单位</w:t>
            </w:r>
          </w:p>
        </w:tc>
        <w:tc>
          <w:tcPr>
            <w:tcW w:w="844" w:type="dxa"/>
            <w:tcBorders>
              <w:top w:val="single" w:sz="4" w:space="0" w:color="auto"/>
              <w:left w:val="single" w:sz="4" w:space="0" w:color="auto"/>
              <w:bottom w:val="single" w:sz="8" w:space="0" w:color="000000"/>
              <w:right w:val="single" w:sz="4" w:space="0" w:color="auto"/>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单价</w:t>
            </w:r>
          </w:p>
        </w:tc>
        <w:tc>
          <w:tcPr>
            <w:tcW w:w="841" w:type="dxa"/>
            <w:tcBorders>
              <w:top w:val="single" w:sz="4" w:space="0" w:color="auto"/>
              <w:left w:val="single" w:sz="4" w:space="0" w:color="auto"/>
              <w:bottom w:val="single" w:sz="8" w:space="0" w:color="000000"/>
              <w:right w:val="single" w:sz="8" w:space="0" w:color="000000"/>
            </w:tcBorders>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合价</w:t>
            </w:r>
          </w:p>
        </w:tc>
      </w:tr>
      <w:tr w:rsidR="00837104">
        <w:trPr>
          <w:trHeight w:val="415"/>
          <w:jc w:val="center"/>
        </w:trPr>
        <w:tc>
          <w:tcPr>
            <w:tcW w:w="737" w:type="dxa"/>
            <w:tcBorders>
              <w:top w:val="single" w:sz="8" w:space="0" w:color="000000"/>
              <w:left w:val="single" w:sz="8" w:space="0" w:color="000000"/>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2311" w:type="dxa"/>
            <w:tcBorders>
              <w:top w:val="single" w:sz="8" w:space="0" w:color="000000"/>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太阳能集热器</w:t>
            </w:r>
          </w:p>
        </w:tc>
        <w:tc>
          <w:tcPr>
            <w:tcW w:w="3363"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ф58*1800mm-50管</w:t>
            </w:r>
          </w:p>
        </w:tc>
        <w:tc>
          <w:tcPr>
            <w:tcW w:w="1052"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14</w:t>
            </w:r>
          </w:p>
        </w:tc>
        <w:tc>
          <w:tcPr>
            <w:tcW w:w="846"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组</w:t>
            </w:r>
          </w:p>
        </w:tc>
        <w:tc>
          <w:tcPr>
            <w:tcW w:w="844" w:type="dxa"/>
            <w:tcBorders>
              <w:top w:val="nil"/>
              <w:left w:val="single" w:sz="4" w:space="0" w:color="auto"/>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nil"/>
              <w:left w:val="single" w:sz="4" w:space="0" w:color="auto"/>
              <w:bottom w:val="single" w:sz="8" w:space="0" w:color="000000"/>
              <w:right w:val="single" w:sz="8"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06"/>
          <w:jc w:val="center"/>
        </w:trPr>
        <w:tc>
          <w:tcPr>
            <w:tcW w:w="737"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w:t>
            </w:r>
          </w:p>
        </w:tc>
        <w:tc>
          <w:tcPr>
            <w:tcW w:w="2311"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太阳能支架</w:t>
            </w:r>
          </w:p>
        </w:tc>
        <w:tc>
          <w:tcPr>
            <w:tcW w:w="3363"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4#角钢</w:t>
            </w:r>
          </w:p>
        </w:tc>
        <w:tc>
          <w:tcPr>
            <w:tcW w:w="1052"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14</w:t>
            </w:r>
          </w:p>
        </w:tc>
        <w:tc>
          <w:tcPr>
            <w:tcW w:w="846"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组</w:t>
            </w:r>
          </w:p>
        </w:tc>
        <w:tc>
          <w:tcPr>
            <w:tcW w:w="844" w:type="dxa"/>
            <w:tcBorders>
              <w:top w:val="nil"/>
              <w:left w:val="single" w:sz="4" w:space="0" w:color="auto"/>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nil"/>
              <w:left w:val="single" w:sz="4" w:space="0" w:color="auto"/>
              <w:bottom w:val="single" w:sz="8" w:space="0" w:color="000000"/>
              <w:right w:val="single" w:sz="8"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rsidTr="00170874">
        <w:trPr>
          <w:trHeight w:val="575"/>
          <w:jc w:val="center"/>
        </w:trPr>
        <w:tc>
          <w:tcPr>
            <w:tcW w:w="737"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3</w:t>
            </w:r>
          </w:p>
        </w:tc>
        <w:tc>
          <w:tcPr>
            <w:tcW w:w="2311"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保温水箱</w:t>
            </w:r>
          </w:p>
        </w:tc>
        <w:tc>
          <w:tcPr>
            <w:tcW w:w="3363"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8T</w:t>
            </w:r>
          </w:p>
        </w:tc>
        <w:tc>
          <w:tcPr>
            <w:tcW w:w="1052"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846"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只</w:t>
            </w:r>
          </w:p>
        </w:tc>
        <w:tc>
          <w:tcPr>
            <w:tcW w:w="844" w:type="dxa"/>
            <w:tcBorders>
              <w:top w:val="nil"/>
              <w:left w:val="single" w:sz="4" w:space="0" w:color="auto"/>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nil"/>
              <w:left w:val="single" w:sz="4" w:space="0" w:color="auto"/>
              <w:bottom w:val="single" w:sz="8" w:space="0" w:color="000000"/>
              <w:right w:val="single" w:sz="8"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99"/>
          <w:jc w:val="center"/>
        </w:trPr>
        <w:tc>
          <w:tcPr>
            <w:tcW w:w="737"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4</w:t>
            </w:r>
          </w:p>
        </w:tc>
        <w:tc>
          <w:tcPr>
            <w:tcW w:w="2311"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保温水箱</w:t>
            </w:r>
          </w:p>
        </w:tc>
        <w:tc>
          <w:tcPr>
            <w:tcW w:w="3363"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6T</w:t>
            </w:r>
          </w:p>
        </w:tc>
        <w:tc>
          <w:tcPr>
            <w:tcW w:w="1052"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846"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只</w:t>
            </w:r>
          </w:p>
        </w:tc>
        <w:tc>
          <w:tcPr>
            <w:tcW w:w="844" w:type="dxa"/>
            <w:tcBorders>
              <w:top w:val="nil"/>
              <w:left w:val="single" w:sz="4" w:space="0" w:color="auto"/>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nil"/>
              <w:left w:val="single" w:sz="4" w:space="0" w:color="auto"/>
              <w:bottom w:val="single" w:sz="8" w:space="0" w:color="000000"/>
              <w:right w:val="single" w:sz="8"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99"/>
          <w:jc w:val="center"/>
        </w:trPr>
        <w:tc>
          <w:tcPr>
            <w:tcW w:w="737"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5</w:t>
            </w:r>
          </w:p>
        </w:tc>
        <w:tc>
          <w:tcPr>
            <w:tcW w:w="2311"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不锈钢管道</w:t>
            </w:r>
          </w:p>
        </w:tc>
        <w:tc>
          <w:tcPr>
            <w:tcW w:w="3363"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DN40</w:t>
            </w:r>
          </w:p>
        </w:tc>
        <w:tc>
          <w:tcPr>
            <w:tcW w:w="1052"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846"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项</w:t>
            </w:r>
          </w:p>
        </w:tc>
        <w:tc>
          <w:tcPr>
            <w:tcW w:w="844" w:type="dxa"/>
            <w:tcBorders>
              <w:top w:val="nil"/>
              <w:left w:val="single" w:sz="4" w:space="0" w:color="auto"/>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nil"/>
              <w:left w:val="single" w:sz="4" w:space="0" w:color="auto"/>
              <w:bottom w:val="single" w:sz="8" w:space="0" w:color="000000"/>
              <w:right w:val="single" w:sz="8"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99"/>
          <w:jc w:val="center"/>
        </w:trPr>
        <w:tc>
          <w:tcPr>
            <w:tcW w:w="737"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6</w:t>
            </w:r>
          </w:p>
        </w:tc>
        <w:tc>
          <w:tcPr>
            <w:tcW w:w="2311"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管件及配件</w:t>
            </w:r>
          </w:p>
        </w:tc>
        <w:tc>
          <w:tcPr>
            <w:tcW w:w="3363"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DN25-50</w:t>
            </w:r>
          </w:p>
        </w:tc>
        <w:tc>
          <w:tcPr>
            <w:tcW w:w="1052"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846"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项</w:t>
            </w:r>
          </w:p>
        </w:tc>
        <w:tc>
          <w:tcPr>
            <w:tcW w:w="844" w:type="dxa"/>
            <w:tcBorders>
              <w:top w:val="nil"/>
              <w:left w:val="single" w:sz="4" w:space="0" w:color="auto"/>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nil"/>
              <w:left w:val="single" w:sz="4" w:space="0" w:color="auto"/>
              <w:bottom w:val="single" w:sz="8" w:space="0" w:color="000000"/>
              <w:right w:val="single" w:sz="8"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99"/>
          <w:jc w:val="center"/>
        </w:trPr>
        <w:tc>
          <w:tcPr>
            <w:tcW w:w="737"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7</w:t>
            </w:r>
          </w:p>
        </w:tc>
        <w:tc>
          <w:tcPr>
            <w:tcW w:w="2311"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空气能机组</w:t>
            </w:r>
          </w:p>
        </w:tc>
        <w:tc>
          <w:tcPr>
            <w:tcW w:w="3363"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20II</w:t>
            </w:r>
          </w:p>
        </w:tc>
        <w:tc>
          <w:tcPr>
            <w:tcW w:w="1052"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5</w:t>
            </w:r>
          </w:p>
        </w:tc>
        <w:tc>
          <w:tcPr>
            <w:tcW w:w="846"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台</w:t>
            </w:r>
          </w:p>
        </w:tc>
        <w:tc>
          <w:tcPr>
            <w:tcW w:w="844" w:type="dxa"/>
            <w:tcBorders>
              <w:top w:val="nil"/>
              <w:left w:val="single" w:sz="4" w:space="0" w:color="auto"/>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nil"/>
              <w:left w:val="single" w:sz="4" w:space="0" w:color="auto"/>
              <w:bottom w:val="single" w:sz="8" w:space="0" w:color="000000"/>
              <w:right w:val="single" w:sz="8"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99"/>
          <w:jc w:val="center"/>
        </w:trPr>
        <w:tc>
          <w:tcPr>
            <w:tcW w:w="737"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8</w:t>
            </w:r>
          </w:p>
        </w:tc>
        <w:tc>
          <w:tcPr>
            <w:tcW w:w="2311"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热水循环泵</w:t>
            </w:r>
          </w:p>
        </w:tc>
        <w:tc>
          <w:tcPr>
            <w:tcW w:w="3363"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PH257EH</w:t>
            </w:r>
          </w:p>
        </w:tc>
        <w:tc>
          <w:tcPr>
            <w:tcW w:w="1052"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9</w:t>
            </w:r>
          </w:p>
        </w:tc>
        <w:tc>
          <w:tcPr>
            <w:tcW w:w="846"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台</w:t>
            </w:r>
          </w:p>
        </w:tc>
        <w:tc>
          <w:tcPr>
            <w:tcW w:w="844" w:type="dxa"/>
            <w:tcBorders>
              <w:top w:val="nil"/>
              <w:left w:val="nil"/>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nil"/>
              <w:left w:val="single" w:sz="4" w:space="0" w:color="auto"/>
              <w:bottom w:val="single" w:sz="8" w:space="0" w:color="000000"/>
              <w:right w:val="single" w:sz="8"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99"/>
          <w:jc w:val="center"/>
        </w:trPr>
        <w:tc>
          <w:tcPr>
            <w:tcW w:w="737"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9</w:t>
            </w:r>
          </w:p>
        </w:tc>
        <w:tc>
          <w:tcPr>
            <w:tcW w:w="2311"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变频供水泵</w:t>
            </w:r>
          </w:p>
        </w:tc>
        <w:tc>
          <w:tcPr>
            <w:tcW w:w="3363"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MHI403</w:t>
            </w:r>
          </w:p>
        </w:tc>
        <w:tc>
          <w:tcPr>
            <w:tcW w:w="1052"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w:t>
            </w:r>
          </w:p>
        </w:tc>
        <w:tc>
          <w:tcPr>
            <w:tcW w:w="846"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台</w:t>
            </w:r>
          </w:p>
        </w:tc>
        <w:tc>
          <w:tcPr>
            <w:tcW w:w="844" w:type="dxa"/>
            <w:tcBorders>
              <w:top w:val="nil"/>
              <w:left w:val="nil"/>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nil"/>
              <w:left w:val="single" w:sz="4" w:space="0" w:color="auto"/>
              <w:bottom w:val="single" w:sz="8" w:space="0" w:color="000000"/>
              <w:right w:val="single" w:sz="8"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99"/>
          <w:jc w:val="center"/>
        </w:trPr>
        <w:tc>
          <w:tcPr>
            <w:tcW w:w="737" w:type="dxa"/>
            <w:tcBorders>
              <w:top w:val="nil"/>
              <w:left w:val="single" w:sz="8" w:space="0" w:color="auto"/>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10</w:t>
            </w:r>
          </w:p>
        </w:tc>
        <w:tc>
          <w:tcPr>
            <w:tcW w:w="2311"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控制系统</w:t>
            </w:r>
          </w:p>
        </w:tc>
        <w:tc>
          <w:tcPr>
            <w:tcW w:w="3363" w:type="dxa"/>
            <w:tcBorders>
              <w:top w:val="nil"/>
              <w:left w:val="nil"/>
              <w:bottom w:val="single" w:sz="8" w:space="0" w:color="000000"/>
              <w:right w:val="single" w:sz="8" w:space="0" w:color="000000"/>
            </w:tcBorders>
            <w:vAlign w:val="center"/>
          </w:tcPr>
          <w:p w:rsidR="00837104" w:rsidRDefault="00137B73">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PLC远程控制</w:t>
            </w:r>
          </w:p>
        </w:tc>
        <w:tc>
          <w:tcPr>
            <w:tcW w:w="1052" w:type="dxa"/>
            <w:tcBorders>
              <w:top w:val="nil"/>
              <w:left w:val="nil"/>
              <w:bottom w:val="single" w:sz="8" w:space="0" w:color="000000"/>
              <w:right w:val="single" w:sz="8"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846" w:type="dxa"/>
            <w:tcBorders>
              <w:top w:val="nil"/>
              <w:left w:val="nil"/>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套</w:t>
            </w:r>
          </w:p>
        </w:tc>
        <w:tc>
          <w:tcPr>
            <w:tcW w:w="844" w:type="dxa"/>
            <w:tcBorders>
              <w:top w:val="nil"/>
              <w:left w:val="nil"/>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nil"/>
              <w:left w:val="single" w:sz="4" w:space="0" w:color="auto"/>
              <w:bottom w:val="single" w:sz="8" w:space="0" w:color="000000"/>
              <w:right w:val="single" w:sz="8"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99"/>
          <w:jc w:val="center"/>
        </w:trPr>
        <w:tc>
          <w:tcPr>
            <w:tcW w:w="737" w:type="dxa"/>
            <w:tcBorders>
              <w:top w:val="single" w:sz="8" w:space="0" w:color="000000"/>
              <w:left w:val="single" w:sz="8"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11</w:t>
            </w:r>
          </w:p>
        </w:tc>
        <w:tc>
          <w:tcPr>
            <w:tcW w:w="2311" w:type="dxa"/>
            <w:tcBorders>
              <w:top w:val="single" w:sz="8" w:space="0" w:color="000000"/>
              <w:left w:val="single" w:sz="6"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其他辅材</w:t>
            </w:r>
          </w:p>
        </w:tc>
        <w:tc>
          <w:tcPr>
            <w:tcW w:w="3363" w:type="dxa"/>
            <w:tcBorders>
              <w:top w:val="single" w:sz="8" w:space="0" w:color="000000"/>
              <w:left w:val="single" w:sz="6"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 xml:space="preserve">支架、电线、桥架等　</w:t>
            </w:r>
          </w:p>
        </w:tc>
        <w:tc>
          <w:tcPr>
            <w:tcW w:w="1052" w:type="dxa"/>
            <w:tcBorders>
              <w:top w:val="single" w:sz="8" w:space="0" w:color="000000"/>
              <w:left w:val="single" w:sz="6" w:space="0" w:color="000000"/>
              <w:bottom w:val="single" w:sz="6"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846" w:type="dxa"/>
            <w:tcBorders>
              <w:top w:val="single" w:sz="8" w:space="0" w:color="000000"/>
              <w:left w:val="single" w:sz="6" w:space="0" w:color="000000"/>
              <w:bottom w:val="single" w:sz="6"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套</w:t>
            </w:r>
          </w:p>
        </w:tc>
        <w:tc>
          <w:tcPr>
            <w:tcW w:w="844" w:type="dxa"/>
            <w:tcBorders>
              <w:top w:val="single" w:sz="8" w:space="0" w:color="000000"/>
              <w:left w:val="single" w:sz="4" w:space="0" w:color="auto"/>
              <w:bottom w:val="single" w:sz="6"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single" w:sz="8" w:space="0" w:color="000000"/>
              <w:left w:val="single" w:sz="4" w:space="0" w:color="auto"/>
              <w:bottom w:val="single" w:sz="6" w:space="0" w:color="000000"/>
              <w:right w:val="single" w:sz="6"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837104">
        <w:trPr>
          <w:trHeight w:val="499"/>
          <w:jc w:val="center"/>
        </w:trPr>
        <w:tc>
          <w:tcPr>
            <w:tcW w:w="737" w:type="dxa"/>
            <w:tcBorders>
              <w:top w:val="single" w:sz="6" w:space="0" w:color="000000"/>
              <w:left w:val="single" w:sz="8" w:space="0" w:color="000000"/>
              <w:bottom w:val="single" w:sz="8"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12</w:t>
            </w:r>
          </w:p>
        </w:tc>
        <w:tc>
          <w:tcPr>
            <w:tcW w:w="2311" w:type="dxa"/>
            <w:tcBorders>
              <w:top w:val="single" w:sz="6" w:space="0" w:color="000000"/>
              <w:left w:val="single" w:sz="6" w:space="0" w:color="000000"/>
              <w:bottom w:val="single" w:sz="8"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原有报废系统拆除工作</w:t>
            </w:r>
          </w:p>
        </w:tc>
        <w:tc>
          <w:tcPr>
            <w:tcW w:w="3363" w:type="dxa"/>
            <w:tcBorders>
              <w:top w:val="single" w:sz="6" w:space="0" w:color="000000"/>
              <w:left w:val="single" w:sz="6" w:space="0" w:color="000000"/>
              <w:bottom w:val="single" w:sz="8" w:space="0" w:color="000000"/>
              <w:right w:val="single" w:sz="6" w:space="0" w:color="000000"/>
            </w:tcBorders>
            <w:vAlign w:val="center"/>
          </w:tcPr>
          <w:p w:rsidR="00837104" w:rsidRDefault="00837104">
            <w:pPr>
              <w:autoSpaceDE w:val="0"/>
              <w:autoSpaceDN w:val="0"/>
              <w:adjustRightInd w:val="0"/>
              <w:ind w:firstLine="480"/>
              <w:rPr>
                <w:rFonts w:asciiTheme="majorEastAsia" w:eastAsiaTheme="majorEastAsia" w:hAnsiTheme="majorEastAsia" w:cs="仿宋"/>
                <w:sz w:val="24"/>
                <w:lang w:val="zh-CN"/>
              </w:rPr>
            </w:pPr>
          </w:p>
        </w:tc>
        <w:tc>
          <w:tcPr>
            <w:tcW w:w="1052" w:type="dxa"/>
            <w:tcBorders>
              <w:top w:val="single" w:sz="6" w:space="0" w:color="000000"/>
              <w:left w:val="single" w:sz="6" w:space="0" w:color="000000"/>
              <w:bottom w:val="single" w:sz="8" w:space="0" w:color="000000"/>
              <w:right w:val="single" w:sz="6" w:space="0" w:color="000000"/>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846" w:type="dxa"/>
            <w:tcBorders>
              <w:top w:val="single" w:sz="6" w:space="0" w:color="000000"/>
              <w:left w:val="single" w:sz="6" w:space="0" w:color="000000"/>
              <w:bottom w:val="single" w:sz="8" w:space="0" w:color="000000"/>
              <w:right w:val="single" w:sz="4" w:space="0" w:color="auto"/>
            </w:tcBorders>
            <w:vAlign w:val="center"/>
          </w:tcPr>
          <w:p w:rsidR="00837104" w:rsidRDefault="00137B73">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套</w:t>
            </w:r>
          </w:p>
        </w:tc>
        <w:tc>
          <w:tcPr>
            <w:tcW w:w="844" w:type="dxa"/>
            <w:tcBorders>
              <w:top w:val="single" w:sz="6" w:space="0" w:color="000000"/>
              <w:left w:val="single" w:sz="4" w:space="0" w:color="auto"/>
              <w:bottom w:val="single" w:sz="8" w:space="0" w:color="000000"/>
              <w:right w:val="single" w:sz="4" w:space="0" w:color="auto"/>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c>
          <w:tcPr>
            <w:tcW w:w="841" w:type="dxa"/>
            <w:tcBorders>
              <w:top w:val="single" w:sz="6" w:space="0" w:color="000000"/>
              <w:left w:val="single" w:sz="4" w:space="0" w:color="auto"/>
              <w:bottom w:val="single" w:sz="8" w:space="0" w:color="000000"/>
              <w:right w:val="single" w:sz="6" w:space="0" w:color="000000"/>
            </w:tcBorders>
            <w:vAlign w:val="center"/>
          </w:tcPr>
          <w:p w:rsidR="00837104" w:rsidRDefault="00837104">
            <w:pPr>
              <w:autoSpaceDE w:val="0"/>
              <w:autoSpaceDN w:val="0"/>
              <w:adjustRightInd w:val="0"/>
              <w:rPr>
                <w:rFonts w:asciiTheme="majorEastAsia" w:eastAsiaTheme="majorEastAsia" w:hAnsiTheme="majorEastAsia" w:cs="仿宋"/>
                <w:sz w:val="24"/>
                <w:lang w:val="zh-CN"/>
              </w:rPr>
            </w:pPr>
          </w:p>
        </w:tc>
      </w:tr>
      <w:tr w:rsidR="00AE3516">
        <w:trPr>
          <w:trHeight w:val="499"/>
          <w:jc w:val="center"/>
        </w:trPr>
        <w:tc>
          <w:tcPr>
            <w:tcW w:w="737" w:type="dxa"/>
            <w:tcBorders>
              <w:top w:val="single" w:sz="6" w:space="0" w:color="000000"/>
              <w:left w:val="single" w:sz="8" w:space="0" w:color="000000"/>
              <w:bottom w:val="single" w:sz="8" w:space="0" w:color="000000"/>
              <w:right w:val="single" w:sz="6" w:space="0" w:color="000000"/>
            </w:tcBorders>
            <w:vAlign w:val="center"/>
          </w:tcPr>
          <w:p w:rsidR="00AE3516" w:rsidRDefault="00AE3516">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13</w:t>
            </w:r>
          </w:p>
        </w:tc>
        <w:tc>
          <w:tcPr>
            <w:tcW w:w="2311" w:type="dxa"/>
            <w:tcBorders>
              <w:top w:val="single" w:sz="6" w:space="0" w:color="000000"/>
              <w:left w:val="single" w:sz="6" w:space="0" w:color="000000"/>
              <w:bottom w:val="single" w:sz="8" w:space="0" w:color="000000"/>
              <w:right w:val="single" w:sz="6" w:space="0" w:color="000000"/>
            </w:tcBorders>
            <w:vAlign w:val="center"/>
          </w:tcPr>
          <w:p w:rsidR="00AE3516" w:rsidRDefault="00AE3516">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综合楼屋面不锈钢水箱拆除并重新安装</w:t>
            </w:r>
          </w:p>
        </w:tc>
        <w:tc>
          <w:tcPr>
            <w:tcW w:w="3363" w:type="dxa"/>
            <w:tcBorders>
              <w:top w:val="single" w:sz="6" w:space="0" w:color="000000"/>
              <w:left w:val="single" w:sz="6" w:space="0" w:color="000000"/>
              <w:bottom w:val="single" w:sz="8" w:space="0" w:color="000000"/>
              <w:right w:val="single" w:sz="6" w:space="0" w:color="000000"/>
            </w:tcBorders>
            <w:vAlign w:val="center"/>
          </w:tcPr>
          <w:p w:rsidR="00AE3516" w:rsidRDefault="00213E5F">
            <w:pPr>
              <w:autoSpaceDE w:val="0"/>
              <w:autoSpaceDN w:val="0"/>
              <w:adjustRightInd w:val="0"/>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10T</w:t>
            </w:r>
          </w:p>
        </w:tc>
        <w:tc>
          <w:tcPr>
            <w:tcW w:w="1052" w:type="dxa"/>
            <w:tcBorders>
              <w:top w:val="single" w:sz="6" w:space="0" w:color="000000"/>
              <w:left w:val="single" w:sz="6" w:space="0" w:color="000000"/>
              <w:bottom w:val="single" w:sz="8" w:space="0" w:color="000000"/>
              <w:right w:val="single" w:sz="6" w:space="0" w:color="000000"/>
            </w:tcBorders>
            <w:vAlign w:val="center"/>
          </w:tcPr>
          <w:p w:rsidR="00AE3516" w:rsidRDefault="007D2594">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846" w:type="dxa"/>
            <w:tcBorders>
              <w:top w:val="single" w:sz="6" w:space="0" w:color="000000"/>
              <w:left w:val="single" w:sz="6" w:space="0" w:color="000000"/>
              <w:bottom w:val="single" w:sz="8" w:space="0" w:color="000000"/>
              <w:right w:val="single" w:sz="4" w:space="0" w:color="auto"/>
            </w:tcBorders>
            <w:vAlign w:val="center"/>
          </w:tcPr>
          <w:p w:rsidR="00AE3516" w:rsidRDefault="007D2594">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sz w:val="24"/>
                <w:lang w:val="zh-CN"/>
              </w:rPr>
              <w:t>套</w:t>
            </w:r>
          </w:p>
        </w:tc>
        <w:tc>
          <w:tcPr>
            <w:tcW w:w="844" w:type="dxa"/>
            <w:tcBorders>
              <w:top w:val="single" w:sz="6" w:space="0" w:color="000000"/>
              <w:left w:val="single" w:sz="4" w:space="0" w:color="auto"/>
              <w:bottom w:val="single" w:sz="8" w:space="0" w:color="000000"/>
              <w:right w:val="single" w:sz="4" w:space="0" w:color="auto"/>
            </w:tcBorders>
            <w:vAlign w:val="center"/>
          </w:tcPr>
          <w:p w:rsidR="00AE3516" w:rsidRDefault="00AE3516">
            <w:pPr>
              <w:autoSpaceDE w:val="0"/>
              <w:autoSpaceDN w:val="0"/>
              <w:adjustRightInd w:val="0"/>
              <w:rPr>
                <w:rFonts w:asciiTheme="majorEastAsia" w:eastAsiaTheme="majorEastAsia" w:hAnsiTheme="majorEastAsia" w:cs="仿宋"/>
                <w:sz w:val="24"/>
                <w:lang w:val="zh-CN"/>
              </w:rPr>
            </w:pPr>
          </w:p>
        </w:tc>
        <w:tc>
          <w:tcPr>
            <w:tcW w:w="841" w:type="dxa"/>
            <w:tcBorders>
              <w:top w:val="single" w:sz="6" w:space="0" w:color="000000"/>
              <w:left w:val="single" w:sz="4" w:space="0" w:color="auto"/>
              <w:bottom w:val="single" w:sz="8" w:space="0" w:color="000000"/>
              <w:right w:val="single" w:sz="6" w:space="0" w:color="000000"/>
            </w:tcBorders>
            <w:vAlign w:val="center"/>
          </w:tcPr>
          <w:p w:rsidR="00AE3516" w:rsidRDefault="00AE3516">
            <w:pPr>
              <w:autoSpaceDE w:val="0"/>
              <w:autoSpaceDN w:val="0"/>
              <w:adjustRightInd w:val="0"/>
              <w:rPr>
                <w:rFonts w:asciiTheme="majorEastAsia" w:eastAsiaTheme="majorEastAsia" w:hAnsiTheme="majorEastAsia" w:cs="仿宋"/>
                <w:sz w:val="24"/>
                <w:lang w:val="zh-CN"/>
              </w:rPr>
            </w:pPr>
          </w:p>
        </w:tc>
      </w:tr>
      <w:tr w:rsidR="00170874">
        <w:trPr>
          <w:trHeight w:val="499"/>
          <w:jc w:val="center"/>
        </w:trPr>
        <w:tc>
          <w:tcPr>
            <w:tcW w:w="737" w:type="dxa"/>
            <w:tcBorders>
              <w:top w:val="single" w:sz="6" w:space="0" w:color="000000"/>
              <w:left w:val="single" w:sz="8" w:space="0" w:color="000000"/>
              <w:bottom w:val="single" w:sz="8" w:space="0" w:color="000000"/>
              <w:right w:val="single" w:sz="6" w:space="0" w:color="000000"/>
            </w:tcBorders>
            <w:vAlign w:val="center"/>
          </w:tcPr>
          <w:p w:rsidR="00170874" w:rsidRDefault="00170874">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14</w:t>
            </w:r>
          </w:p>
        </w:tc>
        <w:tc>
          <w:tcPr>
            <w:tcW w:w="2311" w:type="dxa"/>
            <w:tcBorders>
              <w:top w:val="single" w:sz="6" w:space="0" w:color="000000"/>
              <w:left w:val="single" w:sz="6" w:space="0" w:color="000000"/>
              <w:bottom w:val="single" w:sz="8" w:space="0" w:color="000000"/>
              <w:right w:val="single" w:sz="6" w:space="0" w:color="000000"/>
            </w:tcBorders>
            <w:vAlign w:val="center"/>
          </w:tcPr>
          <w:p w:rsidR="00170874" w:rsidRDefault="00170874">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1#、2#楼6F管道井内管道局部改造</w:t>
            </w:r>
          </w:p>
        </w:tc>
        <w:tc>
          <w:tcPr>
            <w:tcW w:w="3363" w:type="dxa"/>
            <w:tcBorders>
              <w:top w:val="single" w:sz="6" w:space="0" w:color="000000"/>
              <w:left w:val="single" w:sz="6" w:space="0" w:color="000000"/>
              <w:bottom w:val="single" w:sz="8" w:space="0" w:color="000000"/>
              <w:right w:val="single" w:sz="6" w:space="0" w:color="000000"/>
            </w:tcBorders>
            <w:vAlign w:val="center"/>
          </w:tcPr>
          <w:p w:rsidR="00170874" w:rsidRDefault="00170874">
            <w:pPr>
              <w:autoSpaceDE w:val="0"/>
              <w:autoSpaceDN w:val="0"/>
              <w:adjustRightInd w:val="0"/>
              <w:ind w:firstLine="480"/>
              <w:rPr>
                <w:rFonts w:asciiTheme="majorEastAsia" w:eastAsiaTheme="majorEastAsia" w:hAnsiTheme="majorEastAsia" w:cs="仿宋"/>
                <w:sz w:val="24"/>
                <w:lang w:val="zh-CN"/>
              </w:rPr>
            </w:pPr>
          </w:p>
        </w:tc>
        <w:tc>
          <w:tcPr>
            <w:tcW w:w="1052" w:type="dxa"/>
            <w:tcBorders>
              <w:top w:val="single" w:sz="6" w:space="0" w:color="000000"/>
              <w:left w:val="single" w:sz="6" w:space="0" w:color="000000"/>
              <w:bottom w:val="single" w:sz="8" w:space="0" w:color="000000"/>
              <w:right w:val="single" w:sz="6" w:space="0" w:color="000000"/>
            </w:tcBorders>
            <w:vAlign w:val="center"/>
          </w:tcPr>
          <w:p w:rsidR="00170874" w:rsidRDefault="00170874">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1</w:t>
            </w:r>
          </w:p>
        </w:tc>
        <w:tc>
          <w:tcPr>
            <w:tcW w:w="846" w:type="dxa"/>
            <w:tcBorders>
              <w:top w:val="single" w:sz="6" w:space="0" w:color="000000"/>
              <w:left w:val="single" w:sz="6" w:space="0" w:color="000000"/>
              <w:bottom w:val="single" w:sz="8" w:space="0" w:color="000000"/>
              <w:right w:val="single" w:sz="4" w:space="0" w:color="auto"/>
            </w:tcBorders>
            <w:vAlign w:val="center"/>
          </w:tcPr>
          <w:p w:rsidR="00170874" w:rsidRDefault="00170874">
            <w:pPr>
              <w:autoSpaceDE w:val="0"/>
              <w:autoSpaceDN w:val="0"/>
              <w:adjustRightInd w:val="0"/>
              <w:rPr>
                <w:rFonts w:asciiTheme="majorEastAsia" w:eastAsiaTheme="majorEastAsia" w:hAnsiTheme="majorEastAsia" w:cs="仿宋"/>
                <w:sz w:val="24"/>
                <w:lang w:val="zh-CN"/>
              </w:rPr>
            </w:pPr>
            <w:r>
              <w:rPr>
                <w:rFonts w:asciiTheme="majorEastAsia" w:eastAsiaTheme="majorEastAsia" w:hAnsiTheme="majorEastAsia" w:cs="仿宋"/>
                <w:sz w:val="24"/>
                <w:lang w:val="zh-CN"/>
              </w:rPr>
              <w:t>项</w:t>
            </w:r>
          </w:p>
        </w:tc>
        <w:tc>
          <w:tcPr>
            <w:tcW w:w="844" w:type="dxa"/>
            <w:tcBorders>
              <w:top w:val="single" w:sz="6" w:space="0" w:color="000000"/>
              <w:left w:val="single" w:sz="4" w:space="0" w:color="auto"/>
              <w:bottom w:val="single" w:sz="8" w:space="0" w:color="000000"/>
              <w:right w:val="single" w:sz="4" w:space="0" w:color="auto"/>
            </w:tcBorders>
            <w:vAlign w:val="center"/>
          </w:tcPr>
          <w:p w:rsidR="00170874" w:rsidRDefault="00170874">
            <w:pPr>
              <w:autoSpaceDE w:val="0"/>
              <w:autoSpaceDN w:val="0"/>
              <w:adjustRightInd w:val="0"/>
              <w:rPr>
                <w:rFonts w:asciiTheme="majorEastAsia" w:eastAsiaTheme="majorEastAsia" w:hAnsiTheme="majorEastAsia" w:cs="仿宋"/>
                <w:sz w:val="24"/>
                <w:lang w:val="zh-CN"/>
              </w:rPr>
            </w:pPr>
          </w:p>
        </w:tc>
        <w:tc>
          <w:tcPr>
            <w:tcW w:w="841" w:type="dxa"/>
            <w:tcBorders>
              <w:top w:val="single" w:sz="6" w:space="0" w:color="000000"/>
              <w:left w:val="single" w:sz="4" w:space="0" w:color="auto"/>
              <w:bottom w:val="single" w:sz="8" w:space="0" w:color="000000"/>
              <w:right w:val="single" w:sz="6" w:space="0" w:color="000000"/>
            </w:tcBorders>
            <w:vAlign w:val="center"/>
          </w:tcPr>
          <w:p w:rsidR="00170874" w:rsidRDefault="00170874">
            <w:pPr>
              <w:autoSpaceDE w:val="0"/>
              <w:autoSpaceDN w:val="0"/>
              <w:adjustRightInd w:val="0"/>
              <w:rPr>
                <w:rFonts w:asciiTheme="majorEastAsia" w:eastAsiaTheme="majorEastAsia" w:hAnsiTheme="majorEastAsia" w:cs="仿宋"/>
                <w:sz w:val="24"/>
                <w:lang w:val="zh-CN"/>
              </w:rPr>
            </w:pPr>
          </w:p>
        </w:tc>
      </w:tr>
      <w:tr w:rsidR="00837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jc w:val="center"/>
        </w:trPr>
        <w:tc>
          <w:tcPr>
            <w:tcW w:w="9994" w:type="dxa"/>
            <w:gridSpan w:val="7"/>
          </w:tcPr>
          <w:p w:rsidR="00837104" w:rsidRDefault="00837104">
            <w:pPr>
              <w:adjustRightInd w:val="0"/>
              <w:snapToGrid w:val="0"/>
              <w:ind w:firstLineChars="200" w:firstLine="480"/>
              <w:rPr>
                <w:rFonts w:asciiTheme="majorEastAsia" w:eastAsiaTheme="majorEastAsia" w:hAnsiTheme="majorEastAsia" w:cs="仿宋"/>
                <w:sz w:val="24"/>
                <w:lang w:val="zh-CN"/>
              </w:rPr>
            </w:pPr>
          </w:p>
          <w:p w:rsidR="00837104" w:rsidRDefault="00137B73">
            <w:pPr>
              <w:adjustRightInd w:val="0"/>
              <w:snapToGrid w:val="0"/>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合同总金额为大写：</w:t>
            </w:r>
            <w:r>
              <w:rPr>
                <w:rFonts w:asciiTheme="majorEastAsia" w:eastAsiaTheme="majorEastAsia" w:hAnsiTheme="majorEastAsia" w:cs="仿宋" w:hint="eastAsia"/>
                <w:sz w:val="24"/>
                <w:u w:val="single"/>
                <w:lang w:val="zh-CN"/>
              </w:rPr>
              <w:t xml:space="preserve">            （</w:t>
            </w:r>
            <w:r>
              <w:rPr>
                <w:rFonts w:asciiTheme="majorEastAsia" w:eastAsiaTheme="majorEastAsia" w:hAnsiTheme="majorEastAsia" w:cs="仿宋" w:hint="eastAsia"/>
                <w:sz w:val="24"/>
                <w:lang w:val="zh-CN"/>
              </w:rPr>
              <w:t xml:space="preserve"> 人民币：</w:t>
            </w:r>
            <w:r>
              <w:rPr>
                <w:rFonts w:asciiTheme="majorEastAsia" w:eastAsiaTheme="majorEastAsia" w:hAnsiTheme="majorEastAsia" w:cs="仿宋" w:hint="eastAsia"/>
                <w:sz w:val="24"/>
                <w:u w:val="single"/>
                <w:lang w:val="zh-CN"/>
              </w:rPr>
              <w:t xml:space="preserve">                 </w:t>
            </w:r>
            <w:r>
              <w:rPr>
                <w:rFonts w:asciiTheme="majorEastAsia" w:eastAsiaTheme="majorEastAsia" w:hAnsiTheme="majorEastAsia" w:cs="仿宋" w:hint="eastAsia"/>
                <w:sz w:val="24"/>
                <w:lang w:val="zh-CN"/>
              </w:rPr>
              <w:t xml:space="preserve"> 元）。</w:t>
            </w:r>
          </w:p>
        </w:tc>
      </w:tr>
    </w:tbl>
    <w:p w:rsidR="00837104" w:rsidRDefault="00137B73">
      <w:pPr>
        <w:pStyle w:val="af8"/>
        <w:ind w:firstLineChars="0" w:firstLine="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注:</w:t>
      </w:r>
      <w:r>
        <w:rPr>
          <w:rFonts w:asciiTheme="majorEastAsia" w:eastAsiaTheme="majorEastAsia" w:hAnsiTheme="majorEastAsia" w:cs="仿宋"/>
          <w:sz w:val="24"/>
          <w:lang w:val="zh-CN"/>
        </w:rPr>
        <w:t>1</w:t>
      </w:r>
      <w:r>
        <w:rPr>
          <w:rFonts w:asciiTheme="majorEastAsia" w:eastAsiaTheme="majorEastAsia" w:hAnsiTheme="majorEastAsia" w:cs="仿宋" w:hint="eastAsia"/>
          <w:sz w:val="24"/>
          <w:lang w:val="zh-CN"/>
        </w:rPr>
        <w:t>、上述清单内的产品投标单位必须在投标报价分析表中进行详细的报价，不得有缺漏，否则为无效投标；投标单位所投报的太阳能热水系统必须成套和完整，在上述清单中未列明但属于系统运行的所必须的配件投标单位必须在报价分析表中一并投报并列</w:t>
      </w:r>
      <w:proofErr w:type="gramStart"/>
      <w:r>
        <w:rPr>
          <w:rFonts w:asciiTheme="majorEastAsia" w:eastAsiaTheme="majorEastAsia" w:hAnsiTheme="majorEastAsia" w:cs="仿宋" w:hint="eastAsia"/>
          <w:sz w:val="24"/>
          <w:lang w:val="zh-CN"/>
        </w:rPr>
        <w:t>明数量</w:t>
      </w:r>
      <w:proofErr w:type="gramEnd"/>
      <w:r>
        <w:rPr>
          <w:rFonts w:asciiTheme="majorEastAsia" w:eastAsiaTheme="majorEastAsia" w:hAnsiTheme="majorEastAsia" w:cs="仿宋" w:hint="eastAsia"/>
          <w:sz w:val="24"/>
          <w:lang w:val="zh-CN"/>
        </w:rPr>
        <w:t>和单价。如果在安装运行过程中发现有缺项漏项，且又是系统正常运行所必要的，供方应当无偿提供。</w:t>
      </w:r>
    </w:p>
    <w:p w:rsidR="00837104" w:rsidRDefault="00137B73" w:rsidP="00170874">
      <w:pPr>
        <w:pStyle w:val="af8"/>
        <w:ind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2、投标产品及其安装调试均需符合相关最新的中华人民共和国行业标准。</w:t>
      </w:r>
    </w:p>
    <w:p w:rsidR="00837104" w:rsidRPr="00170874" w:rsidRDefault="00137B73" w:rsidP="00170874">
      <w:pPr>
        <w:autoSpaceDE w:val="0"/>
        <w:autoSpaceDN w:val="0"/>
        <w:adjustRightInd w:val="0"/>
        <w:ind w:firstLineChars="200" w:firstLine="482"/>
        <w:rPr>
          <w:rFonts w:asciiTheme="majorEastAsia" w:eastAsiaTheme="majorEastAsia" w:hAnsiTheme="majorEastAsia" w:cs="仿宋"/>
          <w:b/>
          <w:bCs/>
          <w:sz w:val="24"/>
          <w:lang w:val="zh-CN"/>
        </w:rPr>
      </w:pPr>
      <w:r>
        <w:rPr>
          <w:rFonts w:asciiTheme="majorEastAsia" w:eastAsiaTheme="majorEastAsia" w:hAnsiTheme="majorEastAsia" w:cs="仿宋" w:hint="eastAsia"/>
          <w:b/>
          <w:sz w:val="24"/>
          <w:lang w:val="zh-CN"/>
        </w:rPr>
        <w:t>3、</w:t>
      </w:r>
      <w:r>
        <w:rPr>
          <w:rFonts w:asciiTheme="majorEastAsia" w:eastAsiaTheme="majorEastAsia" w:hAnsiTheme="majorEastAsia" w:cs="仿宋" w:hint="eastAsia"/>
          <w:b/>
          <w:bCs/>
          <w:sz w:val="24"/>
          <w:lang w:val="zh-CN"/>
        </w:rPr>
        <w:t>推荐品牌：光芒、华扬、阳光四季。除以上明确品牌外，欢迎其他在品牌知名度、信誉度、质量、性能、技术指标等方面不低于上述品牌的产品参加，但必须在招标报名截止时间前，以书面形式（加盖公章）向招标单位提出，并附产品详细说明，并证明所投品牌与参照品牌同档或高于参照品牌档次，征得业主单位认可方可参与。</w:t>
      </w:r>
    </w:p>
    <w:p w:rsidR="00837104" w:rsidRDefault="00137B73">
      <w:pPr>
        <w:pStyle w:val="a3"/>
        <w:spacing w:line="360" w:lineRule="auto"/>
        <w:ind w:firstLine="640"/>
        <w:jc w:val="center"/>
        <w:outlineLvl w:val="1"/>
        <w:rPr>
          <w:rFonts w:asciiTheme="majorEastAsia" w:eastAsiaTheme="majorEastAsia" w:hAnsiTheme="majorEastAsia" w:cs="宋体"/>
          <w:bCs/>
          <w:color w:val="000000"/>
          <w:sz w:val="32"/>
          <w:szCs w:val="20"/>
        </w:rPr>
      </w:pPr>
      <w:r>
        <w:rPr>
          <w:rFonts w:asciiTheme="majorEastAsia" w:eastAsiaTheme="majorEastAsia" w:hAnsiTheme="majorEastAsia" w:cs="宋体" w:hint="eastAsia"/>
          <w:bCs/>
          <w:color w:val="000000"/>
          <w:sz w:val="32"/>
          <w:szCs w:val="20"/>
        </w:rPr>
        <w:lastRenderedPageBreak/>
        <w:t>5．计划投入的主要施工机械设备表</w:t>
      </w:r>
    </w:p>
    <w:tbl>
      <w:tblPr>
        <w:tblW w:w="9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1700"/>
        <w:gridCol w:w="700"/>
        <w:gridCol w:w="700"/>
        <w:gridCol w:w="900"/>
        <w:gridCol w:w="900"/>
        <w:gridCol w:w="1100"/>
        <w:gridCol w:w="1100"/>
        <w:gridCol w:w="1500"/>
      </w:tblGrid>
      <w:tr w:rsidR="00837104">
        <w:trPr>
          <w:trHeight w:val="938"/>
        </w:trPr>
        <w:tc>
          <w:tcPr>
            <w:tcW w:w="742" w:type="dxa"/>
          </w:tcPr>
          <w:p w:rsidR="00837104" w:rsidRDefault="00137B73">
            <w:pPr>
              <w:pStyle w:val="a3"/>
              <w:spacing w:line="360" w:lineRule="auto"/>
              <w:ind w:firstLineChars="0" w:firstLine="0"/>
              <w:rPr>
                <w:rFonts w:asciiTheme="majorEastAsia" w:eastAsiaTheme="majorEastAsia" w:hAnsiTheme="majorEastAsia"/>
                <w:color w:val="000000"/>
                <w:position w:val="-32"/>
                <w:sz w:val="23"/>
              </w:rPr>
            </w:pPr>
            <w:r>
              <w:rPr>
                <w:rFonts w:asciiTheme="majorEastAsia" w:eastAsiaTheme="majorEastAsia" w:hAnsiTheme="majorEastAsia" w:hint="eastAsia"/>
                <w:color w:val="000000"/>
                <w:position w:val="-32"/>
                <w:sz w:val="23"/>
              </w:rPr>
              <w:t>序号</w:t>
            </w:r>
          </w:p>
        </w:tc>
        <w:tc>
          <w:tcPr>
            <w:tcW w:w="1700" w:type="dxa"/>
          </w:tcPr>
          <w:p w:rsidR="00837104" w:rsidRDefault="00137B73">
            <w:pPr>
              <w:pStyle w:val="a3"/>
              <w:spacing w:line="360" w:lineRule="auto"/>
              <w:ind w:firstLineChars="0" w:firstLine="0"/>
              <w:rPr>
                <w:rFonts w:asciiTheme="majorEastAsia" w:eastAsiaTheme="majorEastAsia" w:hAnsiTheme="majorEastAsia"/>
                <w:color w:val="000000"/>
                <w:position w:val="-50"/>
                <w:sz w:val="23"/>
              </w:rPr>
            </w:pPr>
            <w:r>
              <w:rPr>
                <w:rFonts w:asciiTheme="majorEastAsia" w:eastAsiaTheme="majorEastAsia" w:hAnsiTheme="majorEastAsia" w:hint="eastAsia"/>
                <w:color w:val="000000"/>
                <w:position w:val="-50"/>
                <w:sz w:val="23"/>
              </w:rPr>
              <w:t>机械设备名称</w:t>
            </w:r>
          </w:p>
        </w:tc>
        <w:tc>
          <w:tcPr>
            <w:tcW w:w="700" w:type="dxa"/>
          </w:tcPr>
          <w:p w:rsidR="00837104" w:rsidRDefault="00137B73">
            <w:pPr>
              <w:pStyle w:val="a3"/>
              <w:spacing w:line="360" w:lineRule="auto"/>
              <w:ind w:firstLineChars="0" w:firstLine="0"/>
              <w:rPr>
                <w:rFonts w:asciiTheme="majorEastAsia" w:eastAsiaTheme="majorEastAsia" w:hAnsiTheme="majorEastAsia"/>
                <w:color w:val="000000"/>
                <w:position w:val="-30"/>
                <w:sz w:val="23"/>
              </w:rPr>
            </w:pPr>
            <w:r>
              <w:rPr>
                <w:rFonts w:asciiTheme="majorEastAsia" w:eastAsiaTheme="majorEastAsia" w:hAnsiTheme="majorEastAsia" w:hint="eastAsia"/>
                <w:color w:val="000000"/>
                <w:position w:val="-30"/>
                <w:sz w:val="23"/>
              </w:rPr>
              <w:t>型号规格</w:t>
            </w:r>
          </w:p>
        </w:tc>
        <w:tc>
          <w:tcPr>
            <w:tcW w:w="700" w:type="dxa"/>
          </w:tcPr>
          <w:p w:rsidR="00837104" w:rsidRDefault="00137B73">
            <w:pPr>
              <w:pStyle w:val="a3"/>
              <w:spacing w:line="360" w:lineRule="auto"/>
              <w:ind w:firstLineChars="0" w:firstLine="0"/>
              <w:rPr>
                <w:rFonts w:asciiTheme="majorEastAsia" w:eastAsiaTheme="majorEastAsia" w:hAnsiTheme="majorEastAsia"/>
                <w:color w:val="000000"/>
                <w:position w:val="-50"/>
                <w:sz w:val="23"/>
              </w:rPr>
            </w:pPr>
            <w:r>
              <w:rPr>
                <w:rFonts w:asciiTheme="majorEastAsia" w:eastAsiaTheme="majorEastAsia" w:hAnsiTheme="majorEastAsia" w:hint="eastAsia"/>
                <w:color w:val="000000"/>
                <w:position w:val="-50"/>
                <w:sz w:val="23"/>
              </w:rPr>
              <w:t>数量</w:t>
            </w:r>
          </w:p>
        </w:tc>
        <w:tc>
          <w:tcPr>
            <w:tcW w:w="900" w:type="dxa"/>
          </w:tcPr>
          <w:p w:rsidR="00837104" w:rsidRDefault="00137B73">
            <w:pPr>
              <w:pStyle w:val="a3"/>
              <w:spacing w:line="360" w:lineRule="auto"/>
              <w:ind w:firstLineChars="0" w:firstLine="0"/>
              <w:rPr>
                <w:rFonts w:asciiTheme="majorEastAsia" w:eastAsiaTheme="majorEastAsia" w:hAnsiTheme="majorEastAsia"/>
                <w:color w:val="000000"/>
                <w:position w:val="-30"/>
                <w:sz w:val="23"/>
              </w:rPr>
            </w:pPr>
            <w:r>
              <w:rPr>
                <w:rFonts w:asciiTheme="majorEastAsia" w:eastAsiaTheme="majorEastAsia" w:hAnsiTheme="majorEastAsia" w:hint="eastAsia"/>
                <w:color w:val="000000"/>
                <w:position w:val="-30"/>
                <w:sz w:val="23"/>
              </w:rPr>
              <w:t>国 别</w:t>
            </w:r>
          </w:p>
          <w:p w:rsidR="00837104" w:rsidRDefault="00137B73">
            <w:pPr>
              <w:pStyle w:val="a3"/>
              <w:spacing w:line="360" w:lineRule="auto"/>
              <w:ind w:firstLineChars="0" w:firstLine="0"/>
              <w:rPr>
                <w:rFonts w:asciiTheme="majorEastAsia" w:eastAsiaTheme="majorEastAsia" w:hAnsiTheme="majorEastAsia"/>
                <w:color w:val="000000"/>
                <w:position w:val="-30"/>
                <w:sz w:val="23"/>
              </w:rPr>
            </w:pPr>
            <w:r>
              <w:rPr>
                <w:rFonts w:asciiTheme="majorEastAsia" w:eastAsiaTheme="majorEastAsia" w:hAnsiTheme="majorEastAsia" w:hint="eastAsia"/>
                <w:color w:val="000000"/>
                <w:position w:val="-30"/>
                <w:sz w:val="23"/>
              </w:rPr>
              <w:t>产 地</w:t>
            </w:r>
          </w:p>
        </w:tc>
        <w:tc>
          <w:tcPr>
            <w:tcW w:w="900" w:type="dxa"/>
          </w:tcPr>
          <w:p w:rsidR="00837104" w:rsidRDefault="00137B73">
            <w:pPr>
              <w:pStyle w:val="a3"/>
              <w:spacing w:line="360" w:lineRule="auto"/>
              <w:ind w:firstLineChars="0" w:firstLine="0"/>
              <w:rPr>
                <w:rFonts w:asciiTheme="majorEastAsia" w:eastAsiaTheme="majorEastAsia" w:hAnsiTheme="majorEastAsia"/>
                <w:color w:val="000000"/>
                <w:position w:val="-30"/>
                <w:sz w:val="23"/>
              </w:rPr>
            </w:pPr>
            <w:r>
              <w:rPr>
                <w:rFonts w:asciiTheme="majorEastAsia" w:eastAsiaTheme="majorEastAsia" w:hAnsiTheme="majorEastAsia" w:hint="eastAsia"/>
                <w:color w:val="000000"/>
                <w:position w:val="-30"/>
                <w:sz w:val="23"/>
              </w:rPr>
              <w:t>制 造</w:t>
            </w:r>
          </w:p>
          <w:p w:rsidR="00837104" w:rsidRDefault="00137B73">
            <w:pPr>
              <w:pStyle w:val="a3"/>
              <w:spacing w:line="360" w:lineRule="auto"/>
              <w:ind w:firstLineChars="0" w:firstLine="0"/>
              <w:rPr>
                <w:rFonts w:asciiTheme="majorEastAsia" w:eastAsiaTheme="majorEastAsia" w:hAnsiTheme="majorEastAsia"/>
                <w:color w:val="000000"/>
                <w:position w:val="-30"/>
                <w:sz w:val="23"/>
              </w:rPr>
            </w:pPr>
            <w:r>
              <w:rPr>
                <w:rFonts w:asciiTheme="majorEastAsia" w:eastAsiaTheme="majorEastAsia" w:hAnsiTheme="majorEastAsia" w:hint="eastAsia"/>
                <w:color w:val="000000"/>
                <w:position w:val="-30"/>
                <w:sz w:val="23"/>
              </w:rPr>
              <w:t>年 份</w:t>
            </w:r>
          </w:p>
        </w:tc>
        <w:tc>
          <w:tcPr>
            <w:tcW w:w="1100" w:type="dxa"/>
          </w:tcPr>
          <w:p w:rsidR="00837104" w:rsidRDefault="00137B73">
            <w:pPr>
              <w:pStyle w:val="a3"/>
              <w:spacing w:line="360" w:lineRule="auto"/>
              <w:ind w:firstLineChars="0" w:firstLine="0"/>
              <w:rPr>
                <w:rFonts w:asciiTheme="majorEastAsia" w:eastAsiaTheme="majorEastAsia" w:hAnsiTheme="majorEastAsia"/>
                <w:color w:val="000000"/>
                <w:position w:val="-30"/>
              </w:rPr>
            </w:pPr>
            <w:r>
              <w:rPr>
                <w:rFonts w:asciiTheme="majorEastAsia" w:eastAsiaTheme="majorEastAsia" w:hAnsiTheme="majorEastAsia" w:hint="eastAsia"/>
                <w:color w:val="000000"/>
                <w:position w:val="-30"/>
              </w:rPr>
              <w:t>额定功率</w:t>
            </w:r>
            <w:r>
              <w:rPr>
                <w:rFonts w:asciiTheme="majorEastAsia" w:eastAsiaTheme="majorEastAsia" w:hAnsiTheme="majorEastAsia"/>
                <w:color w:val="000000"/>
                <w:position w:val="-30"/>
              </w:rPr>
              <w:t>(</w:t>
            </w:r>
            <w:r>
              <w:rPr>
                <w:rFonts w:asciiTheme="majorEastAsia" w:eastAsiaTheme="majorEastAsia" w:hAnsiTheme="majorEastAsia" w:hint="eastAsia"/>
                <w:color w:val="000000"/>
                <w:position w:val="-30"/>
              </w:rPr>
              <w:t>KW</w:t>
            </w:r>
            <w:r>
              <w:rPr>
                <w:rFonts w:asciiTheme="majorEastAsia" w:eastAsiaTheme="majorEastAsia" w:hAnsiTheme="majorEastAsia"/>
                <w:color w:val="000000"/>
                <w:position w:val="-30"/>
              </w:rPr>
              <w:t>)</w:t>
            </w:r>
          </w:p>
        </w:tc>
        <w:tc>
          <w:tcPr>
            <w:tcW w:w="1100" w:type="dxa"/>
          </w:tcPr>
          <w:p w:rsidR="00837104" w:rsidRDefault="00137B73">
            <w:pPr>
              <w:pStyle w:val="a3"/>
              <w:spacing w:line="360" w:lineRule="auto"/>
              <w:ind w:firstLineChars="0" w:firstLine="0"/>
              <w:rPr>
                <w:rFonts w:asciiTheme="majorEastAsia" w:eastAsiaTheme="majorEastAsia" w:hAnsiTheme="majorEastAsia"/>
                <w:color w:val="000000"/>
                <w:position w:val="-30"/>
              </w:rPr>
            </w:pPr>
            <w:r>
              <w:rPr>
                <w:rFonts w:asciiTheme="majorEastAsia" w:eastAsiaTheme="majorEastAsia" w:hAnsiTheme="majorEastAsia" w:hint="eastAsia"/>
                <w:color w:val="000000"/>
                <w:position w:val="-30"/>
              </w:rPr>
              <w:t>生产能力</w:t>
            </w:r>
            <w:r>
              <w:rPr>
                <w:rFonts w:asciiTheme="majorEastAsia" w:eastAsiaTheme="majorEastAsia" w:hAnsiTheme="majorEastAsia"/>
                <w:color w:val="000000"/>
                <w:position w:val="-30"/>
              </w:rPr>
              <w:t>(</w:t>
            </w:r>
            <w:r>
              <w:rPr>
                <w:rFonts w:asciiTheme="majorEastAsia" w:eastAsiaTheme="majorEastAsia" w:hAnsiTheme="majorEastAsia" w:hint="eastAsia"/>
                <w:color w:val="000000"/>
                <w:position w:val="-30"/>
              </w:rPr>
              <w:t>MH</w:t>
            </w:r>
            <w:r>
              <w:rPr>
                <w:rFonts w:asciiTheme="majorEastAsia" w:eastAsiaTheme="majorEastAsia" w:hAnsiTheme="majorEastAsia"/>
                <w:color w:val="000000"/>
                <w:position w:val="-30"/>
              </w:rPr>
              <w:t>)</w:t>
            </w:r>
          </w:p>
        </w:tc>
        <w:tc>
          <w:tcPr>
            <w:tcW w:w="1500" w:type="dxa"/>
          </w:tcPr>
          <w:p w:rsidR="00837104" w:rsidRDefault="00137B73" w:rsidP="00137B73">
            <w:pPr>
              <w:pStyle w:val="a3"/>
              <w:spacing w:line="360" w:lineRule="auto"/>
              <w:ind w:firstLineChars="182" w:firstLine="419"/>
              <w:rPr>
                <w:rFonts w:asciiTheme="majorEastAsia" w:eastAsiaTheme="majorEastAsia" w:hAnsiTheme="majorEastAsia"/>
                <w:color w:val="000000"/>
                <w:position w:val="-50"/>
                <w:sz w:val="23"/>
              </w:rPr>
            </w:pPr>
            <w:r>
              <w:rPr>
                <w:rFonts w:asciiTheme="majorEastAsia" w:eastAsiaTheme="majorEastAsia" w:hAnsiTheme="majorEastAsia" w:hint="eastAsia"/>
                <w:color w:val="000000"/>
                <w:position w:val="-50"/>
                <w:sz w:val="23"/>
              </w:rPr>
              <w:t>备注</w:t>
            </w: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r w:rsidR="00837104">
        <w:trPr>
          <w:trHeight w:val="510"/>
        </w:trPr>
        <w:tc>
          <w:tcPr>
            <w:tcW w:w="742"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7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9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100" w:type="dxa"/>
          </w:tcPr>
          <w:p w:rsidR="00837104" w:rsidRDefault="00837104">
            <w:pPr>
              <w:pStyle w:val="a3"/>
              <w:spacing w:line="360" w:lineRule="auto"/>
              <w:ind w:firstLine="500"/>
              <w:rPr>
                <w:rFonts w:asciiTheme="majorEastAsia" w:eastAsiaTheme="majorEastAsia" w:hAnsiTheme="majorEastAsia"/>
                <w:color w:val="000000"/>
                <w:sz w:val="25"/>
              </w:rPr>
            </w:pPr>
          </w:p>
        </w:tc>
        <w:tc>
          <w:tcPr>
            <w:tcW w:w="1500" w:type="dxa"/>
          </w:tcPr>
          <w:p w:rsidR="00837104" w:rsidRDefault="00837104">
            <w:pPr>
              <w:pStyle w:val="a3"/>
              <w:spacing w:line="360" w:lineRule="auto"/>
              <w:ind w:firstLine="500"/>
              <w:rPr>
                <w:rFonts w:asciiTheme="majorEastAsia" w:eastAsiaTheme="majorEastAsia" w:hAnsiTheme="majorEastAsia"/>
                <w:color w:val="000000"/>
                <w:sz w:val="25"/>
              </w:rPr>
            </w:pPr>
          </w:p>
        </w:tc>
      </w:tr>
    </w:tbl>
    <w:p w:rsidR="00837104" w:rsidRDefault="00837104">
      <w:pPr>
        <w:pStyle w:val="a3"/>
        <w:spacing w:line="360" w:lineRule="auto"/>
        <w:ind w:firstLine="500"/>
        <w:rPr>
          <w:rFonts w:asciiTheme="majorEastAsia" w:eastAsiaTheme="majorEastAsia" w:hAnsiTheme="majorEastAsia"/>
          <w:color w:val="000000"/>
          <w:sz w:val="25"/>
        </w:rPr>
      </w:pPr>
    </w:p>
    <w:p w:rsidR="00837104" w:rsidRDefault="00837104">
      <w:pPr>
        <w:pStyle w:val="a3"/>
        <w:spacing w:line="360" w:lineRule="auto"/>
        <w:ind w:firstLine="500"/>
        <w:rPr>
          <w:rFonts w:asciiTheme="majorEastAsia" w:eastAsiaTheme="majorEastAsia" w:hAnsiTheme="majorEastAsia"/>
          <w:color w:val="000000"/>
          <w:sz w:val="25"/>
        </w:rPr>
      </w:pPr>
    </w:p>
    <w:p w:rsidR="00837104" w:rsidRDefault="00837104">
      <w:pPr>
        <w:pStyle w:val="a3"/>
        <w:spacing w:line="360" w:lineRule="auto"/>
        <w:ind w:firstLine="500"/>
        <w:rPr>
          <w:rFonts w:asciiTheme="majorEastAsia" w:eastAsiaTheme="majorEastAsia" w:hAnsiTheme="majorEastAsia"/>
          <w:color w:val="000000"/>
          <w:sz w:val="25"/>
        </w:rPr>
      </w:pPr>
    </w:p>
    <w:p w:rsidR="00837104" w:rsidRDefault="00837104">
      <w:pPr>
        <w:pStyle w:val="a3"/>
        <w:spacing w:line="360" w:lineRule="auto"/>
        <w:ind w:firstLine="500"/>
        <w:rPr>
          <w:rFonts w:asciiTheme="majorEastAsia" w:eastAsiaTheme="majorEastAsia" w:hAnsiTheme="majorEastAsia"/>
          <w:color w:val="000000"/>
          <w:sz w:val="25"/>
        </w:rPr>
      </w:pPr>
    </w:p>
    <w:p w:rsidR="00837104" w:rsidRDefault="00837104">
      <w:pPr>
        <w:pStyle w:val="a3"/>
        <w:spacing w:line="360" w:lineRule="auto"/>
        <w:ind w:firstLine="500"/>
        <w:rPr>
          <w:rFonts w:asciiTheme="majorEastAsia" w:eastAsiaTheme="majorEastAsia" w:hAnsiTheme="majorEastAsia"/>
          <w:color w:val="000000"/>
          <w:sz w:val="25"/>
        </w:rPr>
      </w:pPr>
    </w:p>
    <w:p w:rsidR="00837104" w:rsidRDefault="00837104">
      <w:pPr>
        <w:pStyle w:val="a3"/>
        <w:spacing w:line="360" w:lineRule="auto"/>
        <w:ind w:firstLine="500"/>
        <w:rPr>
          <w:rFonts w:asciiTheme="majorEastAsia" w:eastAsiaTheme="majorEastAsia" w:hAnsiTheme="majorEastAsia"/>
          <w:color w:val="000000"/>
          <w:sz w:val="25"/>
        </w:rPr>
      </w:pPr>
    </w:p>
    <w:p w:rsidR="00837104" w:rsidRDefault="00137B73">
      <w:pPr>
        <w:pStyle w:val="a3"/>
        <w:spacing w:line="360" w:lineRule="auto"/>
        <w:ind w:firstLine="640"/>
        <w:jc w:val="center"/>
        <w:outlineLvl w:val="1"/>
        <w:rPr>
          <w:rFonts w:asciiTheme="majorEastAsia" w:eastAsiaTheme="majorEastAsia" w:hAnsiTheme="majorEastAsia" w:cs="宋体"/>
          <w:bCs/>
          <w:color w:val="000000"/>
          <w:sz w:val="32"/>
          <w:szCs w:val="20"/>
        </w:rPr>
      </w:pPr>
      <w:r>
        <w:rPr>
          <w:rFonts w:asciiTheme="majorEastAsia" w:eastAsiaTheme="majorEastAsia" w:hAnsiTheme="majorEastAsia" w:cs="宋体" w:hint="eastAsia"/>
          <w:bCs/>
          <w:color w:val="000000"/>
          <w:sz w:val="32"/>
          <w:szCs w:val="20"/>
        </w:rPr>
        <w:lastRenderedPageBreak/>
        <w:t>6、主要施工管理人员表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500"/>
        <w:gridCol w:w="799"/>
        <w:gridCol w:w="800"/>
        <w:gridCol w:w="800"/>
        <w:gridCol w:w="3700"/>
      </w:tblGrid>
      <w:tr w:rsidR="00837104">
        <w:trPr>
          <w:jc w:val="center"/>
        </w:trPr>
        <w:tc>
          <w:tcPr>
            <w:tcW w:w="708" w:type="dxa"/>
          </w:tcPr>
          <w:p w:rsidR="00837104" w:rsidRDefault="00137B73">
            <w:pPr>
              <w:spacing w:line="360" w:lineRule="auto"/>
              <w:rPr>
                <w:rFonts w:asciiTheme="majorEastAsia" w:eastAsiaTheme="majorEastAsia" w:hAnsiTheme="majorEastAsia"/>
                <w:position w:val="-42"/>
                <w:sz w:val="22"/>
              </w:rPr>
            </w:pPr>
            <w:r>
              <w:rPr>
                <w:rFonts w:asciiTheme="majorEastAsia" w:eastAsiaTheme="majorEastAsia" w:hAnsiTheme="majorEastAsia" w:hint="eastAsia"/>
                <w:position w:val="-42"/>
                <w:sz w:val="22"/>
              </w:rPr>
              <w:t>机构</w:t>
            </w:r>
          </w:p>
        </w:tc>
        <w:tc>
          <w:tcPr>
            <w:tcW w:w="1500" w:type="dxa"/>
          </w:tcPr>
          <w:p w:rsidR="00837104" w:rsidRDefault="00137B73">
            <w:pPr>
              <w:spacing w:line="360" w:lineRule="auto"/>
              <w:rPr>
                <w:rFonts w:asciiTheme="majorEastAsia" w:eastAsiaTheme="majorEastAsia" w:hAnsiTheme="majorEastAsia"/>
                <w:position w:val="-42"/>
                <w:sz w:val="25"/>
              </w:rPr>
            </w:pPr>
            <w:r>
              <w:rPr>
                <w:rFonts w:asciiTheme="majorEastAsia" w:eastAsiaTheme="majorEastAsia" w:hAnsiTheme="majorEastAsia" w:hint="eastAsia"/>
                <w:position w:val="-42"/>
                <w:sz w:val="25"/>
              </w:rPr>
              <w:t>项目工程师</w:t>
            </w:r>
          </w:p>
        </w:tc>
        <w:tc>
          <w:tcPr>
            <w:tcW w:w="799" w:type="dxa"/>
          </w:tcPr>
          <w:p w:rsidR="00837104" w:rsidRDefault="00137B73">
            <w:pPr>
              <w:spacing w:line="360" w:lineRule="auto"/>
              <w:rPr>
                <w:rFonts w:asciiTheme="majorEastAsia" w:eastAsiaTheme="majorEastAsia" w:hAnsiTheme="majorEastAsia"/>
                <w:position w:val="-42"/>
                <w:sz w:val="25"/>
              </w:rPr>
            </w:pPr>
            <w:r>
              <w:rPr>
                <w:rFonts w:asciiTheme="majorEastAsia" w:eastAsiaTheme="majorEastAsia" w:hAnsiTheme="majorEastAsia" w:hint="eastAsia"/>
                <w:position w:val="-42"/>
                <w:sz w:val="25"/>
              </w:rPr>
              <w:t>姓名</w:t>
            </w:r>
          </w:p>
        </w:tc>
        <w:tc>
          <w:tcPr>
            <w:tcW w:w="800" w:type="dxa"/>
          </w:tcPr>
          <w:p w:rsidR="00837104" w:rsidRDefault="00137B73">
            <w:pPr>
              <w:spacing w:line="360" w:lineRule="auto"/>
              <w:rPr>
                <w:rFonts w:asciiTheme="majorEastAsia" w:eastAsiaTheme="majorEastAsia" w:hAnsiTheme="majorEastAsia"/>
                <w:position w:val="-42"/>
                <w:sz w:val="25"/>
              </w:rPr>
            </w:pPr>
            <w:r>
              <w:rPr>
                <w:rFonts w:asciiTheme="majorEastAsia" w:eastAsiaTheme="majorEastAsia" w:hAnsiTheme="majorEastAsia" w:hint="eastAsia"/>
                <w:position w:val="-42"/>
                <w:sz w:val="25"/>
              </w:rPr>
              <w:t>职务</w:t>
            </w:r>
          </w:p>
        </w:tc>
        <w:tc>
          <w:tcPr>
            <w:tcW w:w="800" w:type="dxa"/>
          </w:tcPr>
          <w:p w:rsidR="00837104" w:rsidRDefault="00137B73">
            <w:pPr>
              <w:spacing w:line="360" w:lineRule="auto"/>
              <w:rPr>
                <w:rFonts w:asciiTheme="majorEastAsia" w:eastAsiaTheme="majorEastAsia" w:hAnsiTheme="majorEastAsia"/>
                <w:position w:val="-42"/>
                <w:sz w:val="25"/>
              </w:rPr>
            </w:pPr>
            <w:r>
              <w:rPr>
                <w:rFonts w:asciiTheme="majorEastAsia" w:eastAsiaTheme="majorEastAsia" w:hAnsiTheme="majorEastAsia" w:hint="eastAsia"/>
                <w:position w:val="-42"/>
                <w:sz w:val="25"/>
              </w:rPr>
              <w:t>职称</w:t>
            </w:r>
          </w:p>
        </w:tc>
        <w:tc>
          <w:tcPr>
            <w:tcW w:w="3700" w:type="dxa"/>
          </w:tcPr>
          <w:p w:rsidR="00837104" w:rsidRDefault="00137B73">
            <w:pPr>
              <w:spacing w:line="360" w:lineRule="auto"/>
              <w:rPr>
                <w:rFonts w:asciiTheme="majorEastAsia" w:eastAsiaTheme="majorEastAsia" w:hAnsiTheme="majorEastAsia"/>
                <w:position w:val="-42"/>
                <w:sz w:val="25"/>
              </w:rPr>
            </w:pPr>
            <w:r>
              <w:rPr>
                <w:rFonts w:asciiTheme="majorEastAsia" w:eastAsiaTheme="majorEastAsia" w:hAnsiTheme="majorEastAsia" w:hint="eastAsia"/>
                <w:position w:val="-42"/>
                <w:sz w:val="25"/>
              </w:rPr>
              <w:t>主要资历、经验及承担过的工程</w:t>
            </w:r>
          </w:p>
        </w:tc>
      </w:tr>
      <w:tr w:rsidR="00837104">
        <w:trPr>
          <w:cantSplit/>
          <w:jc w:val="center"/>
        </w:trPr>
        <w:tc>
          <w:tcPr>
            <w:tcW w:w="708" w:type="dxa"/>
            <w:vMerge w:val="restart"/>
          </w:tcPr>
          <w:p w:rsidR="00837104" w:rsidRDefault="00837104">
            <w:pPr>
              <w:spacing w:line="360" w:lineRule="auto"/>
              <w:jc w:val="center"/>
              <w:rPr>
                <w:rFonts w:asciiTheme="majorEastAsia" w:eastAsiaTheme="majorEastAsia" w:hAnsiTheme="majorEastAsia"/>
                <w:position w:val="-42"/>
                <w:sz w:val="25"/>
              </w:rPr>
            </w:pPr>
          </w:p>
          <w:p w:rsidR="00837104" w:rsidRDefault="00837104">
            <w:pPr>
              <w:spacing w:line="360" w:lineRule="auto"/>
              <w:jc w:val="center"/>
              <w:rPr>
                <w:rFonts w:asciiTheme="majorEastAsia" w:eastAsiaTheme="majorEastAsia" w:hAnsiTheme="majorEastAsia"/>
                <w:position w:val="-42"/>
                <w:sz w:val="25"/>
              </w:rPr>
            </w:pPr>
          </w:p>
          <w:p w:rsidR="00837104" w:rsidRDefault="00137B73">
            <w:pPr>
              <w:spacing w:line="360" w:lineRule="auto"/>
              <w:jc w:val="center"/>
              <w:rPr>
                <w:rFonts w:asciiTheme="majorEastAsia" w:eastAsiaTheme="majorEastAsia" w:hAnsiTheme="majorEastAsia"/>
                <w:position w:val="-42"/>
                <w:sz w:val="25"/>
              </w:rPr>
            </w:pPr>
            <w:r>
              <w:rPr>
                <w:rFonts w:asciiTheme="majorEastAsia" w:eastAsiaTheme="majorEastAsia" w:hAnsiTheme="majorEastAsia" w:hint="eastAsia"/>
                <w:position w:val="-42"/>
                <w:sz w:val="25"/>
              </w:rPr>
              <w:t>总</w:t>
            </w:r>
          </w:p>
          <w:p w:rsidR="00837104" w:rsidRDefault="00837104">
            <w:pPr>
              <w:spacing w:line="360" w:lineRule="auto"/>
              <w:jc w:val="center"/>
              <w:rPr>
                <w:rFonts w:asciiTheme="majorEastAsia" w:eastAsiaTheme="majorEastAsia" w:hAnsiTheme="majorEastAsia"/>
                <w:position w:val="-42"/>
                <w:sz w:val="25"/>
              </w:rPr>
            </w:pPr>
          </w:p>
          <w:p w:rsidR="00837104" w:rsidRDefault="00137B73">
            <w:pPr>
              <w:spacing w:line="360" w:lineRule="auto"/>
              <w:jc w:val="center"/>
              <w:rPr>
                <w:rFonts w:asciiTheme="majorEastAsia" w:eastAsiaTheme="majorEastAsia" w:hAnsiTheme="majorEastAsia"/>
                <w:position w:val="-42"/>
                <w:sz w:val="25"/>
              </w:rPr>
            </w:pPr>
            <w:r>
              <w:rPr>
                <w:rFonts w:asciiTheme="majorEastAsia" w:eastAsiaTheme="majorEastAsia" w:hAnsiTheme="majorEastAsia" w:hint="eastAsia"/>
                <w:position w:val="-42"/>
                <w:sz w:val="25"/>
              </w:rPr>
              <w:t>部</w:t>
            </w:r>
          </w:p>
        </w:tc>
        <w:tc>
          <w:tcPr>
            <w:tcW w:w="1500" w:type="dxa"/>
          </w:tcPr>
          <w:p w:rsidR="00837104" w:rsidRDefault="00137B73">
            <w:pPr>
              <w:spacing w:line="360" w:lineRule="auto"/>
              <w:rPr>
                <w:rFonts w:asciiTheme="majorEastAsia" w:eastAsiaTheme="majorEastAsia" w:hAnsiTheme="majorEastAsia"/>
                <w:position w:val="-42"/>
                <w:sz w:val="25"/>
              </w:rPr>
            </w:pPr>
            <w:r>
              <w:rPr>
                <w:rFonts w:asciiTheme="majorEastAsia" w:eastAsiaTheme="majorEastAsia" w:hAnsiTheme="majorEastAsia" w:hint="eastAsia"/>
                <w:position w:val="-42"/>
                <w:sz w:val="25"/>
              </w:rPr>
              <w:t>项目主管</w:t>
            </w: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rPr>
                <w:rFonts w:asciiTheme="majorEastAsia" w:eastAsiaTheme="majorEastAsia" w:hAnsiTheme="majorEastAsia"/>
                <w:position w:val="-42"/>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42"/>
                <w:sz w:val="25"/>
              </w:rPr>
            </w:pPr>
          </w:p>
        </w:tc>
        <w:tc>
          <w:tcPr>
            <w:tcW w:w="1500" w:type="dxa"/>
          </w:tcPr>
          <w:p w:rsidR="00837104" w:rsidRDefault="00137B73">
            <w:pPr>
              <w:spacing w:line="360" w:lineRule="auto"/>
              <w:rPr>
                <w:rFonts w:asciiTheme="majorEastAsia" w:eastAsiaTheme="majorEastAsia" w:hAnsiTheme="majorEastAsia"/>
                <w:position w:val="-42"/>
                <w:sz w:val="25"/>
              </w:rPr>
            </w:pPr>
            <w:r>
              <w:rPr>
                <w:rFonts w:asciiTheme="majorEastAsia" w:eastAsiaTheme="majorEastAsia" w:hAnsiTheme="majorEastAsia" w:hint="eastAsia"/>
                <w:position w:val="-42"/>
                <w:sz w:val="25"/>
              </w:rPr>
              <w:t>技术负责人</w:t>
            </w: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rPr>
                <w:rFonts w:asciiTheme="majorEastAsia" w:eastAsiaTheme="majorEastAsia" w:hAnsiTheme="majorEastAsia"/>
                <w:position w:val="-42"/>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42"/>
                <w:sz w:val="25"/>
              </w:rPr>
            </w:pPr>
          </w:p>
        </w:tc>
        <w:tc>
          <w:tcPr>
            <w:tcW w:w="1500" w:type="dxa"/>
          </w:tcPr>
          <w:p w:rsidR="00837104" w:rsidRDefault="00837104">
            <w:pPr>
              <w:spacing w:line="360" w:lineRule="auto"/>
              <w:rPr>
                <w:rFonts w:asciiTheme="majorEastAsia" w:eastAsiaTheme="majorEastAsia" w:hAnsiTheme="majorEastAsia"/>
                <w:position w:val="-42"/>
                <w:sz w:val="25"/>
              </w:rPr>
            </w:pP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rPr>
                <w:rFonts w:asciiTheme="majorEastAsia" w:eastAsiaTheme="majorEastAsia" w:hAnsiTheme="majorEastAsia"/>
                <w:position w:val="-42"/>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42"/>
                <w:sz w:val="25"/>
              </w:rPr>
            </w:pPr>
          </w:p>
        </w:tc>
        <w:tc>
          <w:tcPr>
            <w:tcW w:w="1500" w:type="dxa"/>
          </w:tcPr>
          <w:p w:rsidR="00837104" w:rsidRDefault="00837104">
            <w:pPr>
              <w:spacing w:line="360" w:lineRule="auto"/>
              <w:rPr>
                <w:rFonts w:asciiTheme="majorEastAsia" w:eastAsiaTheme="majorEastAsia" w:hAnsiTheme="majorEastAsia"/>
                <w:position w:val="-42"/>
                <w:sz w:val="25"/>
              </w:rPr>
            </w:pP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rPr>
                <w:rFonts w:asciiTheme="majorEastAsia" w:eastAsiaTheme="majorEastAsia" w:hAnsiTheme="majorEastAsia"/>
                <w:position w:val="-42"/>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42"/>
                <w:sz w:val="25"/>
              </w:rPr>
            </w:pPr>
          </w:p>
        </w:tc>
        <w:tc>
          <w:tcPr>
            <w:tcW w:w="1500" w:type="dxa"/>
          </w:tcPr>
          <w:p w:rsidR="00837104" w:rsidRDefault="00837104">
            <w:pPr>
              <w:spacing w:line="360" w:lineRule="auto"/>
              <w:rPr>
                <w:rFonts w:asciiTheme="majorEastAsia" w:eastAsiaTheme="majorEastAsia" w:hAnsiTheme="majorEastAsia"/>
                <w:position w:val="-42"/>
                <w:sz w:val="25"/>
              </w:rPr>
            </w:pP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rPr>
                <w:rFonts w:asciiTheme="majorEastAsia" w:eastAsiaTheme="majorEastAsia" w:hAnsiTheme="majorEastAsia"/>
                <w:position w:val="-42"/>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42"/>
                <w:sz w:val="25"/>
              </w:rPr>
            </w:pPr>
          </w:p>
        </w:tc>
        <w:tc>
          <w:tcPr>
            <w:tcW w:w="1500" w:type="dxa"/>
          </w:tcPr>
          <w:p w:rsidR="00837104" w:rsidRDefault="00837104">
            <w:pPr>
              <w:spacing w:line="360" w:lineRule="auto"/>
              <w:rPr>
                <w:rFonts w:asciiTheme="majorEastAsia" w:eastAsiaTheme="majorEastAsia" w:hAnsiTheme="majorEastAsia"/>
                <w:position w:val="-42"/>
                <w:sz w:val="25"/>
              </w:rPr>
            </w:pP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rPr>
                <w:rFonts w:asciiTheme="majorEastAsia" w:eastAsiaTheme="majorEastAsia" w:hAnsiTheme="majorEastAsia"/>
                <w:position w:val="-42"/>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42"/>
                <w:sz w:val="25"/>
              </w:rPr>
            </w:pPr>
          </w:p>
        </w:tc>
        <w:tc>
          <w:tcPr>
            <w:tcW w:w="1500" w:type="dxa"/>
          </w:tcPr>
          <w:p w:rsidR="00837104" w:rsidRDefault="00837104">
            <w:pPr>
              <w:spacing w:line="360" w:lineRule="auto"/>
              <w:rPr>
                <w:rFonts w:asciiTheme="majorEastAsia" w:eastAsiaTheme="majorEastAsia" w:hAnsiTheme="majorEastAsia"/>
                <w:position w:val="-42"/>
                <w:sz w:val="25"/>
              </w:rPr>
            </w:pP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rPr>
                <w:rFonts w:asciiTheme="majorEastAsia" w:eastAsiaTheme="majorEastAsia" w:hAnsiTheme="majorEastAsia"/>
                <w:position w:val="-42"/>
                <w:sz w:val="25"/>
              </w:rPr>
            </w:pPr>
          </w:p>
        </w:tc>
      </w:tr>
      <w:tr w:rsidR="00837104">
        <w:trPr>
          <w:cantSplit/>
          <w:jc w:val="center"/>
        </w:trPr>
        <w:tc>
          <w:tcPr>
            <w:tcW w:w="708" w:type="dxa"/>
            <w:vMerge w:val="restart"/>
          </w:tcPr>
          <w:p w:rsidR="00837104" w:rsidRDefault="00837104">
            <w:pPr>
              <w:spacing w:line="360" w:lineRule="auto"/>
              <w:jc w:val="center"/>
              <w:rPr>
                <w:rFonts w:asciiTheme="majorEastAsia" w:eastAsiaTheme="majorEastAsia" w:hAnsiTheme="majorEastAsia"/>
                <w:position w:val="-42"/>
                <w:sz w:val="25"/>
              </w:rPr>
            </w:pPr>
          </w:p>
          <w:p w:rsidR="00837104" w:rsidRDefault="00837104">
            <w:pPr>
              <w:spacing w:line="360" w:lineRule="auto"/>
              <w:jc w:val="center"/>
              <w:rPr>
                <w:rFonts w:asciiTheme="majorEastAsia" w:eastAsiaTheme="majorEastAsia" w:hAnsiTheme="majorEastAsia"/>
                <w:position w:val="-42"/>
                <w:sz w:val="25"/>
              </w:rPr>
            </w:pPr>
          </w:p>
          <w:p w:rsidR="00837104" w:rsidRDefault="00137B73">
            <w:pPr>
              <w:spacing w:line="360" w:lineRule="auto"/>
              <w:jc w:val="center"/>
              <w:rPr>
                <w:rFonts w:asciiTheme="majorEastAsia" w:eastAsiaTheme="majorEastAsia" w:hAnsiTheme="majorEastAsia"/>
                <w:position w:val="-42"/>
                <w:sz w:val="25"/>
              </w:rPr>
            </w:pPr>
            <w:r>
              <w:rPr>
                <w:rFonts w:asciiTheme="majorEastAsia" w:eastAsiaTheme="majorEastAsia" w:hAnsiTheme="majorEastAsia" w:hint="eastAsia"/>
                <w:position w:val="-42"/>
                <w:sz w:val="25"/>
              </w:rPr>
              <w:t>现</w:t>
            </w:r>
          </w:p>
          <w:p w:rsidR="00837104" w:rsidRDefault="00837104">
            <w:pPr>
              <w:spacing w:line="360" w:lineRule="auto"/>
              <w:jc w:val="center"/>
              <w:rPr>
                <w:rFonts w:asciiTheme="majorEastAsia" w:eastAsiaTheme="majorEastAsia" w:hAnsiTheme="majorEastAsia"/>
                <w:position w:val="-42"/>
                <w:sz w:val="25"/>
              </w:rPr>
            </w:pPr>
          </w:p>
          <w:p w:rsidR="00837104" w:rsidRDefault="00837104">
            <w:pPr>
              <w:spacing w:line="360" w:lineRule="auto"/>
              <w:jc w:val="center"/>
              <w:rPr>
                <w:rFonts w:asciiTheme="majorEastAsia" w:eastAsiaTheme="majorEastAsia" w:hAnsiTheme="majorEastAsia"/>
                <w:position w:val="-42"/>
                <w:sz w:val="25"/>
              </w:rPr>
            </w:pPr>
          </w:p>
          <w:p w:rsidR="00837104" w:rsidRDefault="00137B73">
            <w:pPr>
              <w:spacing w:line="360" w:lineRule="auto"/>
              <w:jc w:val="center"/>
              <w:rPr>
                <w:rFonts w:asciiTheme="majorEastAsia" w:eastAsiaTheme="majorEastAsia" w:hAnsiTheme="majorEastAsia"/>
                <w:position w:val="-42"/>
                <w:sz w:val="25"/>
              </w:rPr>
            </w:pPr>
            <w:r>
              <w:rPr>
                <w:rFonts w:asciiTheme="majorEastAsia" w:eastAsiaTheme="majorEastAsia" w:hAnsiTheme="majorEastAsia" w:hint="eastAsia"/>
                <w:position w:val="-42"/>
                <w:sz w:val="25"/>
              </w:rPr>
              <w:t>场</w:t>
            </w:r>
          </w:p>
        </w:tc>
        <w:tc>
          <w:tcPr>
            <w:tcW w:w="1500" w:type="dxa"/>
            <w:vAlign w:val="center"/>
          </w:tcPr>
          <w:p w:rsidR="00837104" w:rsidRDefault="00137B73">
            <w:pPr>
              <w:spacing w:line="360" w:lineRule="auto"/>
              <w:jc w:val="center"/>
              <w:rPr>
                <w:rFonts w:asciiTheme="majorEastAsia" w:eastAsiaTheme="majorEastAsia" w:hAnsiTheme="majorEastAsia"/>
                <w:position w:val="-42"/>
                <w:sz w:val="25"/>
              </w:rPr>
            </w:pPr>
            <w:r>
              <w:rPr>
                <w:rFonts w:asciiTheme="majorEastAsia" w:eastAsiaTheme="majorEastAsia" w:hAnsiTheme="majorEastAsia" w:hint="eastAsia"/>
                <w:position w:val="-42"/>
                <w:sz w:val="25"/>
              </w:rPr>
              <w:t>项目负责人</w:t>
            </w: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rPr>
                <w:rFonts w:asciiTheme="majorEastAsia" w:eastAsiaTheme="majorEastAsia" w:hAnsiTheme="majorEastAsia"/>
                <w:position w:val="-42"/>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42"/>
                <w:sz w:val="25"/>
              </w:rPr>
            </w:pPr>
          </w:p>
        </w:tc>
        <w:tc>
          <w:tcPr>
            <w:tcW w:w="1500" w:type="dxa"/>
            <w:vAlign w:val="center"/>
          </w:tcPr>
          <w:p w:rsidR="00837104" w:rsidRDefault="00137B73">
            <w:pPr>
              <w:spacing w:line="360" w:lineRule="auto"/>
              <w:jc w:val="center"/>
              <w:rPr>
                <w:rFonts w:asciiTheme="majorEastAsia" w:eastAsiaTheme="majorEastAsia" w:hAnsiTheme="majorEastAsia"/>
                <w:position w:val="-42"/>
                <w:sz w:val="25"/>
              </w:rPr>
            </w:pPr>
            <w:r>
              <w:rPr>
                <w:rFonts w:asciiTheme="majorEastAsia" w:eastAsiaTheme="majorEastAsia" w:hAnsiTheme="majorEastAsia" w:hint="eastAsia"/>
                <w:position w:val="-42"/>
                <w:sz w:val="25"/>
              </w:rPr>
              <w:t>施工员</w:t>
            </w: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rPr>
                <w:rFonts w:asciiTheme="majorEastAsia" w:eastAsiaTheme="majorEastAsia" w:hAnsiTheme="majorEastAsia"/>
                <w:position w:val="-42"/>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42"/>
                <w:sz w:val="25"/>
              </w:rPr>
            </w:pPr>
          </w:p>
        </w:tc>
        <w:tc>
          <w:tcPr>
            <w:tcW w:w="1500" w:type="dxa"/>
            <w:vAlign w:val="center"/>
          </w:tcPr>
          <w:p w:rsidR="00837104" w:rsidRDefault="00137B73">
            <w:pPr>
              <w:spacing w:line="360" w:lineRule="auto"/>
              <w:jc w:val="center"/>
              <w:rPr>
                <w:rFonts w:asciiTheme="majorEastAsia" w:eastAsiaTheme="majorEastAsia" w:hAnsiTheme="majorEastAsia"/>
                <w:position w:val="-42"/>
                <w:sz w:val="25"/>
              </w:rPr>
            </w:pPr>
            <w:r>
              <w:rPr>
                <w:rFonts w:asciiTheme="majorEastAsia" w:eastAsiaTheme="majorEastAsia" w:hAnsiTheme="majorEastAsia" w:hint="eastAsia"/>
                <w:position w:val="-42"/>
                <w:sz w:val="25"/>
              </w:rPr>
              <w:t>质检员</w:t>
            </w: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jc w:val="center"/>
              <w:rPr>
                <w:rFonts w:asciiTheme="majorEastAsia" w:eastAsiaTheme="majorEastAsia" w:hAnsiTheme="majorEastAsia"/>
                <w:position w:val="-42"/>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42"/>
                <w:sz w:val="25"/>
              </w:rPr>
            </w:pPr>
          </w:p>
        </w:tc>
        <w:tc>
          <w:tcPr>
            <w:tcW w:w="1500" w:type="dxa"/>
            <w:vAlign w:val="center"/>
          </w:tcPr>
          <w:p w:rsidR="00837104" w:rsidRDefault="00137B73">
            <w:pPr>
              <w:spacing w:line="360" w:lineRule="auto"/>
              <w:jc w:val="center"/>
              <w:rPr>
                <w:rFonts w:asciiTheme="majorEastAsia" w:eastAsiaTheme="majorEastAsia" w:hAnsiTheme="majorEastAsia"/>
                <w:position w:val="-42"/>
                <w:sz w:val="25"/>
              </w:rPr>
            </w:pPr>
            <w:r>
              <w:rPr>
                <w:rFonts w:asciiTheme="majorEastAsia" w:eastAsiaTheme="majorEastAsia" w:hAnsiTheme="majorEastAsia" w:hint="eastAsia"/>
                <w:position w:val="-42"/>
                <w:sz w:val="25"/>
              </w:rPr>
              <w:t>安全员</w:t>
            </w:r>
          </w:p>
        </w:tc>
        <w:tc>
          <w:tcPr>
            <w:tcW w:w="799"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800" w:type="dxa"/>
          </w:tcPr>
          <w:p w:rsidR="00837104" w:rsidRDefault="00837104">
            <w:pPr>
              <w:spacing w:line="360" w:lineRule="auto"/>
              <w:rPr>
                <w:rFonts w:asciiTheme="majorEastAsia" w:eastAsiaTheme="majorEastAsia" w:hAnsiTheme="majorEastAsia"/>
                <w:position w:val="-42"/>
                <w:sz w:val="25"/>
              </w:rPr>
            </w:pPr>
          </w:p>
        </w:tc>
        <w:tc>
          <w:tcPr>
            <w:tcW w:w="3700" w:type="dxa"/>
          </w:tcPr>
          <w:p w:rsidR="00837104" w:rsidRDefault="00837104">
            <w:pPr>
              <w:spacing w:line="360" w:lineRule="auto"/>
              <w:rPr>
                <w:rFonts w:asciiTheme="majorEastAsia" w:eastAsiaTheme="majorEastAsia" w:hAnsiTheme="majorEastAsia"/>
                <w:position w:val="-42"/>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30"/>
                <w:sz w:val="25"/>
              </w:rPr>
            </w:pPr>
          </w:p>
        </w:tc>
        <w:tc>
          <w:tcPr>
            <w:tcW w:w="1500" w:type="dxa"/>
          </w:tcPr>
          <w:p w:rsidR="00837104" w:rsidRDefault="00837104">
            <w:pPr>
              <w:spacing w:line="360" w:lineRule="auto"/>
              <w:rPr>
                <w:rFonts w:asciiTheme="majorEastAsia" w:eastAsiaTheme="majorEastAsia" w:hAnsiTheme="majorEastAsia"/>
                <w:position w:val="-30"/>
                <w:sz w:val="25"/>
              </w:rPr>
            </w:pPr>
          </w:p>
        </w:tc>
        <w:tc>
          <w:tcPr>
            <w:tcW w:w="799" w:type="dxa"/>
          </w:tcPr>
          <w:p w:rsidR="00837104" w:rsidRDefault="00837104">
            <w:pPr>
              <w:spacing w:line="360" w:lineRule="auto"/>
              <w:rPr>
                <w:rFonts w:asciiTheme="majorEastAsia" w:eastAsiaTheme="majorEastAsia" w:hAnsiTheme="majorEastAsia"/>
                <w:position w:val="-30"/>
                <w:sz w:val="25"/>
              </w:rPr>
            </w:pPr>
          </w:p>
        </w:tc>
        <w:tc>
          <w:tcPr>
            <w:tcW w:w="800" w:type="dxa"/>
          </w:tcPr>
          <w:p w:rsidR="00837104" w:rsidRDefault="00837104">
            <w:pPr>
              <w:spacing w:line="360" w:lineRule="auto"/>
              <w:rPr>
                <w:rFonts w:asciiTheme="majorEastAsia" w:eastAsiaTheme="majorEastAsia" w:hAnsiTheme="majorEastAsia"/>
                <w:position w:val="-30"/>
                <w:sz w:val="25"/>
              </w:rPr>
            </w:pPr>
          </w:p>
        </w:tc>
        <w:tc>
          <w:tcPr>
            <w:tcW w:w="800" w:type="dxa"/>
          </w:tcPr>
          <w:p w:rsidR="00837104" w:rsidRDefault="00837104">
            <w:pPr>
              <w:spacing w:line="360" w:lineRule="auto"/>
              <w:rPr>
                <w:rFonts w:asciiTheme="majorEastAsia" w:eastAsiaTheme="majorEastAsia" w:hAnsiTheme="majorEastAsia"/>
                <w:position w:val="-30"/>
                <w:sz w:val="25"/>
              </w:rPr>
            </w:pPr>
          </w:p>
        </w:tc>
        <w:tc>
          <w:tcPr>
            <w:tcW w:w="3700" w:type="dxa"/>
          </w:tcPr>
          <w:p w:rsidR="00837104" w:rsidRDefault="00837104">
            <w:pPr>
              <w:spacing w:line="360" w:lineRule="auto"/>
              <w:rPr>
                <w:rFonts w:asciiTheme="majorEastAsia" w:eastAsiaTheme="majorEastAsia" w:hAnsiTheme="majorEastAsia"/>
                <w:position w:val="-30"/>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30"/>
                <w:sz w:val="25"/>
              </w:rPr>
            </w:pPr>
          </w:p>
        </w:tc>
        <w:tc>
          <w:tcPr>
            <w:tcW w:w="1500" w:type="dxa"/>
          </w:tcPr>
          <w:p w:rsidR="00837104" w:rsidRDefault="00837104">
            <w:pPr>
              <w:spacing w:line="360" w:lineRule="auto"/>
              <w:rPr>
                <w:rFonts w:asciiTheme="majorEastAsia" w:eastAsiaTheme="majorEastAsia" w:hAnsiTheme="majorEastAsia"/>
                <w:position w:val="-30"/>
                <w:sz w:val="25"/>
              </w:rPr>
            </w:pPr>
          </w:p>
        </w:tc>
        <w:tc>
          <w:tcPr>
            <w:tcW w:w="799" w:type="dxa"/>
          </w:tcPr>
          <w:p w:rsidR="00837104" w:rsidRDefault="00837104">
            <w:pPr>
              <w:spacing w:line="360" w:lineRule="auto"/>
              <w:rPr>
                <w:rFonts w:asciiTheme="majorEastAsia" w:eastAsiaTheme="majorEastAsia" w:hAnsiTheme="majorEastAsia"/>
                <w:position w:val="-30"/>
                <w:sz w:val="25"/>
              </w:rPr>
            </w:pPr>
          </w:p>
        </w:tc>
        <w:tc>
          <w:tcPr>
            <w:tcW w:w="800" w:type="dxa"/>
          </w:tcPr>
          <w:p w:rsidR="00837104" w:rsidRDefault="00837104">
            <w:pPr>
              <w:spacing w:line="360" w:lineRule="auto"/>
              <w:rPr>
                <w:rFonts w:asciiTheme="majorEastAsia" w:eastAsiaTheme="majorEastAsia" w:hAnsiTheme="majorEastAsia"/>
                <w:position w:val="-30"/>
                <w:sz w:val="25"/>
              </w:rPr>
            </w:pPr>
          </w:p>
        </w:tc>
        <w:tc>
          <w:tcPr>
            <w:tcW w:w="800" w:type="dxa"/>
          </w:tcPr>
          <w:p w:rsidR="00837104" w:rsidRDefault="00837104">
            <w:pPr>
              <w:spacing w:line="360" w:lineRule="auto"/>
              <w:rPr>
                <w:rFonts w:asciiTheme="majorEastAsia" w:eastAsiaTheme="majorEastAsia" w:hAnsiTheme="majorEastAsia"/>
                <w:position w:val="-30"/>
                <w:sz w:val="25"/>
              </w:rPr>
            </w:pPr>
          </w:p>
        </w:tc>
        <w:tc>
          <w:tcPr>
            <w:tcW w:w="3700" w:type="dxa"/>
          </w:tcPr>
          <w:p w:rsidR="00837104" w:rsidRDefault="00837104">
            <w:pPr>
              <w:spacing w:line="360" w:lineRule="auto"/>
              <w:rPr>
                <w:rFonts w:asciiTheme="majorEastAsia" w:eastAsiaTheme="majorEastAsia" w:hAnsiTheme="majorEastAsia"/>
                <w:position w:val="-30"/>
                <w:sz w:val="25"/>
              </w:rPr>
            </w:pPr>
          </w:p>
        </w:tc>
      </w:tr>
      <w:tr w:rsidR="00837104">
        <w:trPr>
          <w:cantSplit/>
          <w:jc w:val="center"/>
        </w:trPr>
        <w:tc>
          <w:tcPr>
            <w:tcW w:w="708" w:type="dxa"/>
            <w:vMerge/>
          </w:tcPr>
          <w:p w:rsidR="00837104" w:rsidRDefault="00837104">
            <w:pPr>
              <w:spacing w:line="360" w:lineRule="auto"/>
              <w:rPr>
                <w:rFonts w:asciiTheme="majorEastAsia" w:eastAsiaTheme="majorEastAsia" w:hAnsiTheme="majorEastAsia"/>
                <w:position w:val="-30"/>
                <w:sz w:val="25"/>
              </w:rPr>
            </w:pPr>
          </w:p>
        </w:tc>
        <w:tc>
          <w:tcPr>
            <w:tcW w:w="1500" w:type="dxa"/>
          </w:tcPr>
          <w:p w:rsidR="00837104" w:rsidRDefault="00837104">
            <w:pPr>
              <w:spacing w:line="360" w:lineRule="auto"/>
              <w:rPr>
                <w:rFonts w:asciiTheme="majorEastAsia" w:eastAsiaTheme="majorEastAsia" w:hAnsiTheme="majorEastAsia"/>
                <w:position w:val="-30"/>
                <w:sz w:val="25"/>
              </w:rPr>
            </w:pPr>
          </w:p>
        </w:tc>
        <w:tc>
          <w:tcPr>
            <w:tcW w:w="799" w:type="dxa"/>
          </w:tcPr>
          <w:p w:rsidR="00837104" w:rsidRDefault="00837104">
            <w:pPr>
              <w:spacing w:line="360" w:lineRule="auto"/>
              <w:rPr>
                <w:rFonts w:asciiTheme="majorEastAsia" w:eastAsiaTheme="majorEastAsia" w:hAnsiTheme="majorEastAsia"/>
                <w:position w:val="-30"/>
                <w:sz w:val="25"/>
              </w:rPr>
            </w:pPr>
          </w:p>
        </w:tc>
        <w:tc>
          <w:tcPr>
            <w:tcW w:w="800" w:type="dxa"/>
          </w:tcPr>
          <w:p w:rsidR="00837104" w:rsidRDefault="00837104">
            <w:pPr>
              <w:spacing w:line="360" w:lineRule="auto"/>
              <w:rPr>
                <w:rFonts w:asciiTheme="majorEastAsia" w:eastAsiaTheme="majorEastAsia" w:hAnsiTheme="majorEastAsia"/>
                <w:position w:val="-30"/>
                <w:sz w:val="25"/>
              </w:rPr>
            </w:pPr>
          </w:p>
        </w:tc>
        <w:tc>
          <w:tcPr>
            <w:tcW w:w="800" w:type="dxa"/>
          </w:tcPr>
          <w:p w:rsidR="00837104" w:rsidRDefault="00837104">
            <w:pPr>
              <w:spacing w:line="360" w:lineRule="auto"/>
              <w:rPr>
                <w:rFonts w:asciiTheme="majorEastAsia" w:eastAsiaTheme="majorEastAsia" w:hAnsiTheme="majorEastAsia"/>
                <w:position w:val="-30"/>
                <w:sz w:val="25"/>
              </w:rPr>
            </w:pPr>
          </w:p>
        </w:tc>
        <w:tc>
          <w:tcPr>
            <w:tcW w:w="3700" w:type="dxa"/>
          </w:tcPr>
          <w:p w:rsidR="00837104" w:rsidRDefault="00837104">
            <w:pPr>
              <w:spacing w:line="360" w:lineRule="auto"/>
              <w:rPr>
                <w:rFonts w:asciiTheme="majorEastAsia" w:eastAsiaTheme="majorEastAsia" w:hAnsiTheme="majorEastAsia"/>
                <w:position w:val="-30"/>
                <w:sz w:val="25"/>
              </w:rPr>
            </w:pPr>
          </w:p>
        </w:tc>
      </w:tr>
    </w:tbl>
    <w:p w:rsidR="00837104" w:rsidRDefault="00837104">
      <w:pPr>
        <w:tabs>
          <w:tab w:val="left" w:pos="3240"/>
        </w:tabs>
        <w:spacing w:line="480" w:lineRule="auto"/>
        <w:jc w:val="center"/>
        <w:rPr>
          <w:rFonts w:asciiTheme="majorEastAsia" w:eastAsiaTheme="majorEastAsia" w:hAnsiTheme="majorEastAsia"/>
          <w:b/>
          <w:bCs/>
          <w:sz w:val="33"/>
          <w:szCs w:val="33"/>
        </w:rPr>
      </w:pPr>
    </w:p>
    <w:p w:rsidR="00837104" w:rsidRDefault="00837104">
      <w:pPr>
        <w:tabs>
          <w:tab w:val="left" w:pos="3240"/>
        </w:tabs>
        <w:spacing w:line="480" w:lineRule="auto"/>
        <w:jc w:val="center"/>
        <w:rPr>
          <w:rFonts w:asciiTheme="majorEastAsia" w:eastAsiaTheme="majorEastAsia" w:hAnsiTheme="majorEastAsia"/>
          <w:b/>
          <w:bCs/>
          <w:sz w:val="33"/>
          <w:szCs w:val="33"/>
        </w:rPr>
      </w:pPr>
    </w:p>
    <w:p w:rsidR="00837104" w:rsidRDefault="00837104">
      <w:pPr>
        <w:tabs>
          <w:tab w:val="left" w:pos="3240"/>
        </w:tabs>
        <w:spacing w:line="480" w:lineRule="auto"/>
        <w:rPr>
          <w:rFonts w:asciiTheme="majorEastAsia" w:eastAsiaTheme="majorEastAsia" w:hAnsiTheme="majorEastAsia"/>
          <w:b/>
          <w:bCs/>
          <w:sz w:val="33"/>
          <w:szCs w:val="33"/>
        </w:rPr>
      </w:pPr>
    </w:p>
    <w:p w:rsidR="00837104" w:rsidRDefault="00837104">
      <w:pPr>
        <w:spacing w:line="360" w:lineRule="auto"/>
        <w:jc w:val="left"/>
        <w:rPr>
          <w:rFonts w:asciiTheme="majorEastAsia" w:eastAsiaTheme="majorEastAsia" w:hAnsiTheme="majorEastAsia"/>
          <w:b/>
          <w:bCs/>
          <w:sz w:val="33"/>
          <w:szCs w:val="33"/>
        </w:rPr>
      </w:pPr>
    </w:p>
    <w:p w:rsidR="00837104" w:rsidRDefault="00137B73">
      <w:pPr>
        <w:spacing w:line="360" w:lineRule="auto"/>
        <w:jc w:val="left"/>
        <w:rPr>
          <w:rFonts w:asciiTheme="majorEastAsia" w:eastAsiaTheme="majorEastAsia" w:hAnsiTheme="majorEastAsia"/>
          <w:b/>
          <w:color w:val="000000"/>
          <w:sz w:val="32"/>
        </w:rPr>
      </w:pPr>
      <w:r>
        <w:rPr>
          <w:rStyle w:val="2Char"/>
          <w:rFonts w:asciiTheme="majorEastAsia" w:eastAsiaTheme="majorEastAsia" w:hAnsiTheme="majorEastAsia" w:hint="eastAsia"/>
          <w:color w:val="000000"/>
        </w:rPr>
        <w:t>封面</w:t>
      </w:r>
    </w:p>
    <w:p w:rsidR="00837104" w:rsidRDefault="00837104">
      <w:pPr>
        <w:spacing w:line="360" w:lineRule="auto"/>
        <w:jc w:val="center"/>
        <w:rPr>
          <w:rFonts w:asciiTheme="majorEastAsia" w:eastAsiaTheme="majorEastAsia" w:hAnsiTheme="majorEastAsia"/>
          <w:b/>
          <w:color w:val="000000"/>
          <w:sz w:val="32"/>
        </w:rPr>
      </w:pPr>
    </w:p>
    <w:p w:rsidR="00837104" w:rsidRDefault="00137B73">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 xml:space="preserve"> </w:t>
      </w:r>
    </w:p>
    <w:p w:rsidR="00837104" w:rsidRDefault="00137B73">
      <w:pPr>
        <w:jc w:val="center"/>
        <w:rPr>
          <w:rFonts w:asciiTheme="majorEastAsia" w:eastAsiaTheme="majorEastAsia" w:hAnsiTheme="majorEastAsia"/>
          <w:sz w:val="44"/>
          <w:szCs w:val="44"/>
        </w:rPr>
      </w:pPr>
      <w:r>
        <w:rPr>
          <w:rFonts w:asciiTheme="majorEastAsia" w:eastAsiaTheme="majorEastAsia" w:hAnsiTheme="majorEastAsia" w:hint="eastAsia"/>
          <w:sz w:val="44"/>
          <w:szCs w:val="44"/>
          <w:u w:val="single"/>
        </w:rPr>
        <w:t xml:space="preserve"> （项目名称及标段）    </w:t>
      </w:r>
      <w:r>
        <w:rPr>
          <w:rFonts w:asciiTheme="majorEastAsia" w:eastAsiaTheme="majorEastAsia" w:hAnsiTheme="majorEastAsia" w:hint="eastAsia"/>
          <w:sz w:val="44"/>
          <w:szCs w:val="44"/>
        </w:rPr>
        <w:t>货物招标</w:t>
      </w:r>
    </w:p>
    <w:p w:rsidR="00837104" w:rsidRDefault="00837104">
      <w:pPr>
        <w:spacing w:line="360" w:lineRule="auto"/>
        <w:jc w:val="center"/>
        <w:rPr>
          <w:rFonts w:asciiTheme="majorEastAsia" w:eastAsiaTheme="majorEastAsia" w:hAnsiTheme="majorEastAsia"/>
          <w:color w:val="000000"/>
          <w:sz w:val="28"/>
          <w:szCs w:val="28"/>
        </w:rPr>
      </w:pPr>
    </w:p>
    <w:p w:rsidR="00837104" w:rsidRDefault="00837104">
      <w:pPr>
        <w:spacing w:line="360" w:lineRule="auto"/>
        <w:jc w:val="center"/>
        <w:rPr>
          <w:rFonts w:asciiTheme="majorEastAsia" w:eastAsiaTheme="majorEastAsia" w:hAnsiTheme="majorEastAsia"/>
          <w:color w:val="000000"/>
          <w:sz w:val="28"/>
          <w:szCs w:val="28"/>
        </w:rPr>
      </w:pPr>
    </w:p>
    <w:p w:rsidR="00837104" w:rsidRDefault="00837104">
      <w:pPr>
        <w:spacing w:line="360" w:lineRule="auto"/>
        <w:jc w:val="center"/>
        <w:rPr>
          <w:rFonts w:asciiTheme="majorEastAsia" w:eastAsiaTheme="majorEastAsia" w:hAnsiTheme="majorEastAsia"/>
          <w:color w:val="000000"/>
          <w:sz w:val="72"/>
          <w:szCs w:val="72"/>
        </w:rPr>
      </w:pPr>
    </w:p>
    <w:p w:rsidR="00837104" w:rsidRDefault="00137B73">
      <w:pPr>
        <w:spacing w:line="360" w:lineRule="auto"/>
        <w:jc w:val="center"/>
        <w:rPr>
          <w:rFonts w:asciiTheme="majorEastAsia" w:eastAsiaTheme="majorEastAsia" w:hAnsiTheme="majorEastAsia"/>
          <w:color w:val="000000"/>
          <w:sz w:val="96"/>
          <w:szCs w:val="96"/>
        </w:rPr>
      </w:pPr>
      <w:r>
        <w:rPr>
          <w:rFonts w:asciiTheme="majorEastAsia" w:eastAsiaTheme="majorEastAsia" w:hAnsiTheme="majorEastAsia" w:hint="eastAsia"/>
          <w:color w:val="000000"/>
          <w:sz w:val="96"/>
          <w:szCs w:val="96"/>
        </w:rPr>
        <w:t>投 标 文 件</w:t>
      </w:r>
    </w:p>
    <w:p w:rsidR="00837104" w:rsidRDefault="00837104">
      <w:pPr>
        <w:spacing w:line="360" w:lineRule="auto"/>
        <w:jc w:val="center"/>
        <w:rPr>
          <w:rFonts w:asciiTheme="majorEastAsia" w:eastAsiaTheme="majorEastAsia" w:hAnsiTheme="majorEastAsia"/>
          <w:color w:val="000000"/>
          <w:sz w:val="28"/>
          <w:szCs w:val="28"/>
        </w:rPr>
      </w:pPr>
    </w:p>
    <w:p w:rsidR="00837104" w:rsidRDefault="00137B73">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w:t>
      </w:r>
      <w:r>
        <w:rPr>
          <w:rFonts w:asciiTheme="majorEastAsia" w:eastAsiaTheme="majorEastAsia" w:hAnsiTheme="majorEastAsia" w:hint="eastAsia"/>
          <w:sz w:val="36"/>
          <w:szCs w:val="36"/>
          <w:u w:val="single"/>
        </w:rPr>
        <w:t>资格审查</w:t>
      </w:r>
      <w:r>
        <w:rPr>
          <w:rFonts w:asciiTheme="majorEastAsia" w:eastAsiaTheme="majorEastAsia" w:hAnsiTheme="majorEastAsia" w:hint="eastAsia"/>
          <w:sz w:val="36"/>
          <w:szCs w:val="36"/>
        </w:rPr>
        <w:t>材料包</w:t>
      </w:r>
      <w:r>
        <w:rPr>
          <w:rFonts w:asciiTheme="majorEastAsia" w:eastAsiaTheme="majorEastAsia" w:hAnsiTheme="majorEastAsia" w:hint="eastAsia"/>
          <w:sz w:val="44"/>
          <w:szCs w:val="44"/>
        </w:rPr>
        <w:t>）</w:t>
      </w:r>
    </w:p>
    <w:p w:rsidR="00837104" w:rsidRDefault="00837104">
      <w:pPr>
        <w:spacing w:line="360" w:lineRule="auto"/>
        <w:jc w:val="center"/>
        <w:rPr>
          <w:rFonts w:asciiTheme="majorEastAsia" w:eastAsiaTheme="majorEastAsia" w:hAnsiTheme="majorEastAsia"/>
          <w:color w:val="000000"/>
          <w:sz w:val="28"/>
          <w:szCs w:val="28"/>
        </w:rPr>
      </w:pPr>
    </w:p>
    <w:p w:rsidR="00837104" w:rsidRDefault="00837104">
      <w:pPr>
        <w:spacing w:line="360" w:lineRule="auto"/>
        <w:jc w:val="center"/>
        <w:rPr>
          <w:rFonts w:asciiTheme="majorEastAsia" w:eastAsiaTheme="majorEastAsia" w:hAnsiTheme="majorEastAsia"/>
          <w:color w:val="000000"/>
          <w:sz w:val="28"/>
          <w:szCs w:val="28"/>
        </w:rPr>
      </w:pPr>
    </w:p>
    <w:p w:rsidR="00837104" w:rsidRDefault="00837104">
      <w:pPr>
        <w:spacing w:line="360" w:lineRule="auto"/>
        <w:jc w:val="center"/>
        <w:rPr>
          <w:rFonts w:asciiTheme="majorEastAsia" w:eastAsiaTheme="majorEastAsia" w:hAnsiTheme="majorEastAsia"/>
          <w:color w:val="000000"/>
          <w:sz w:val="28"/>
          <w:szCs w:val="28"/>
        </w:rPr>
      </w:pPr>
    </w:p>
    <w:p w:rsidR="00837104" w:rsidRDefault="00837104">
      <w:pPr>
        <w:spacing w:line="360" w:lineRule="auto"/>
        <w:jc w:val="center"/>
        <w:rPr>
          <w:rFonts w:asciiTheme="majorEastAsia" w:eastAsiaTheme="majorEastAsia" w:hAnsiTheme="majorEastAsia"/>
          <w:color w:val="000000"/>
          <w:sz w:val="28"/>
          <w:szCs w:val="28"/>
        </w:rPr>
      </w:pPr>
    </w:p>
    <w:p w:rsidR="00837104" w:rsidRDefault="00837104">
      <w:pPr>
        <w:spacing w:line="360" w:lineRule="auto"/>
        <w:jc w:val="center"/>
        <w:rPr>
          <w:rFonts w:asciiTheme="majorEastAsia" w:eastAsiaTheme="majorEastAsia" w:hAnsiTheme="majorEastAsia"/>
          <w:color w:val="000000"/>
          <w:sz w:val="28"/>
          <w:szCs w:val="28"/>
        </w:rPr>
      </w:pPr>
    </w:p>
    <w:p w:rsidR="00837104" w:rsidRDefault="00837104">
      <w:pPr>
        <w:spacing w:line="360" w:lineRule="auto"/>
        <w:jc w:val="center"/>
        <w:rPr>
          <w:rFonts w:asciiTheme="majorEastAsia" w:eastAsiaTheme="majorEastAsia" w:hAnsiTheme="majorEastAsia"/>
          <w:color w:val="000000"/>
          <w:sz w:val="28"/>
          <w:szCs w:val="28"/>
        </w:rPr>
      </w:pPr>
    </w:p>
    <w:p w:rsidR="00837104" w:rsidRDefault="00837104">
      <w:pPr>
        <w:spacing w:line="360" w:lineRule="auto"/>
        <w:jc w:val="center"/>
        <w:rPr>
          <w:rFonts w:asciiTheme="majorEastAsia" w:eastAsiaTheme="majorEastAsia" w:hAnsiTheme="majorEastAsia"/>
          <w:color w:val="000000"/>
          <w:sz w:val="28"/>
          <w:szCs w:val="28"/>
        </w:rPr>
      </w:pPr>
    </w:p>
    <w:p w:rsidR="00837104" w:rsidRDefault="00137B73">
      <w:pPr>
        <w:spacing w:line="360" w:lineRule="auto"/>
        <w:ind w:firstLineChars="253" w:firstLine="708"/>
        <w:jc w:val="left"/>
        <w:rPr>
          <w:rFonts w:asciiTheme="majorEastAsia" w:eastAsiaTheme="majorEastAsia" w:hAnsiTheme="majorEastAsia"/>
          <w:color w:val="000000"/>
          <w:sz w:val="28"/>
          <w:szCs w:val="28"/>
          <w:u w:val="single"/>
        </w:rPr>
      </w:pPr>
      <w:r>
        <w:rPr>
          <w:rFonts w:asciiTheme="majorEastAsia" w:eastAsiaTheme="majorEastAsia" w:hAnsiTheme="majorEastAsia" w:hint="eastAsia"/>
          <w:color w:val="000000"/>
          <w:sz w:val="28"/>
          <w:szCs w:val="28"/>
        </w:rPr>
        <w:t>投标人（盖章）：</w:t>
      </w:r>
      <w:r>
        <w:rPr>
          <w:rFonts w:asciiTheme="majorEastAsia" w:eastAsiaTheme="majorEastAsia" w:hAnsiTheme="majorEastAsia" w:hint="eastAsia"/>
          <w:color w:val="000000"/>
          <w:sz w:val="28"/>
          <w:szCs w:val="28"/>
          <w:u w:val="single"/>
        </w:rPr>
        <w:t xml:space="preserve">                                </w:t>
      </w:r>
    </w:p>
    <w:p w:rsidR="00837104" w:rsidRDefault="00137B73">
      <w:pPr>
        <w:tabs>
          <w:tab w:val="left" w:pos="3240"/>
        </w:tabs>
        <w:spacing w:line="480" w:lineRule="auto"/>
        <w:jc w:val="center"/>
        <w:rPr>
          <w:rFonts w:asciiTheme="majorEastAsia" w:eastAsiaTheme="majorEastAsia" w:hAnsiTheme="majorEastAsia"/>
          <w:b/>
          <w:color w:val="000000"/>
          <w:sz w:val="32"/>
        </w:rPr>
      </w:pPr>
      <w:r>
        <w:rPr>
          <w:rFonts w:asciiTheme="majorEastAsia" w:eastAsiaTheme="majorEastAsia" w:hAnsiTheme="majorEastAsia" w:hint="eastAsia"/>
          <w:color w:val="000000"/>
          <w:sz w:val="28"/>
          <w:szCs w:val="28"/>
        </w:rPr>
        <w:t>日期：</w:t>
      </w:r>
      <w:r>
        <w:rPr>
          <w:rFonts w:asciiTheme="majorEastAsia" w:eastAsiaTheme="majorEastAsia" w:hAnsiTheme="majorEastAsia" w:hint="eastAsia"/>
          <w:color w:val="000000"/>
          <w:sz w:val="28"/>
          <w:szCs w:val="28"/>
          <w:u w:val="single"/>
        </w:rPr>
        <w:t xml:space="preserve">     </w:t>
      </w:r>
      <w:r>
        <w:rPr>
          <w:rFonts w:asciiTheme="majorEastAsia" w:eastAsiaTheme="majorEastAsia" w:hAnsiTheme="majorEastAsia" w:hint="eastAsia"/>
          <w:color w:val="000000"/>
          <w:sz w:val="28"/>
          <w:szCs w:val="28"/>
        </w:rPr>
        <w:t>年</w:t>
      </w:r>
      <w:r>
        <w:rPr>
          <w:rFonts w:asciiTheme="majorEastAsia" w:eastAsiaTheme="majorEastAsia" w:hAnsiTheme="majorEastAsia" w:hint="eastAsia"/>
          <w:color w:val="000000"/>
          <w:sz w:val="28"/>
          <w:szCs w:val="28"/>
          <w:u w:val="single"/>
        </w:rPr>
        <w:t xml:space="preserve">    </w:t>
      </w:r>
      <w:r>
        <w:rPr>
          <w:rFonts w:asciiTheme="majorEastAsia" w:eastAsiaTheme="majorEastAsia" w:hAnsiTheme="majorEastAsia" w:hint="eastAsia"/>
          <w:color w:val="000000"/>
          <w:sz w:val="28"/>
          <w:szCs w:val="28"/>
        </w:rPr>
        <w:t>月</w:t>
      </w:r>
      <w:r>
        <w:rPr>
          <w:rFonts w:asciiTheme="majorEastAsia" w:eastAsiaTheme="majorEastAsia" w:hAnsiTheme="majorEastAsia" w:hint="eastAsia"/>
          <w:color w:val="000000"/>
          <w:sz w:val="28"/>
          <w:szCs w:val="28"/>
          <w:u w:val="single"/>
        </w:rPr>
        <w:t xml:space="preserve">     </w:t>
      </w:r>
      <w:r>
        <w:rPr>
          <w:rFonts w:asciiTheme="majorEastAsia" w:eastAsiaTheme="majorEastAsia" w:hAnsiTheme="majorEastAsia" w:hint="eastAsia"/>
          <w:color w:val="000000"/>
          <w:sz w:val="28"/>
          <w:szCs w:val="28"/>
        </w:rPr>
        <w:t>日</w:t>
      </w:r>
      <w:r>
        <w:rPr>
          <w:rFonts w:asciiTheme="majorEastAsia" w:eastAsiaTheme="majorEastAsia" w:hAnsiTheme="majorEastAsia"/>
          <w:b/>
          <w:color w:val="000000"/>
          <w:sz w:val="32"/>
        </w:rPr>
        <w:br w:type="page"/>
      </w:r>
    </w:p>
    <w:p w:rsidR="00837104" w:rsidRDefault="00137B73">
      <w:pPr>
        <w:pStyle w:val="2150"/>
        <w:rPr>
          <w:rFonts w:asciiTheme="majorEastAsia" w:eastAsiaTheme="majorEastAsia" w:hAnsiTheme="majorEastAsia"/>
        </w:rPr>
      </w:pPr>
      <w:bookmarkStart w:id="310" w:name="_Toc387526249"/>
      <w:bookmarkStart w:id="311" w:name="_Toc387526353"/>
      <w:bookmarkStart w:id="312" w:name="_Toc5870"/>
      <w:bookmarkStart w:id="313" w:name="_Toc387526445"/>
      <w:bookmarkStart w:id="314" w:name="_Toc397928639"/>
      <w:r>
        <w:rPr>
          <w:rFonts w:asciiTheme="majorEastAsia" w:eastAsiaTheme="majorEastAsia" w:hAnsiTheme="majorEastAsia" w:hint="eastAsia"/>
        </w:rPr>
        <w:lastRenderedPageBreak/>
        <w:t>1.</w:t>
      </w:r>
      <w:bookmarkEnd w:id="310"/>
      <w:bookmarkEnd w:id="311"/>
      <w:bookmarkEnd w:id="312"/>
      <w:bookmarkEnd w:id="313"/>
      <w:r>
        <w:rPr>
          <w:rFonts w:asciiTheme="majorEastAsia" w:eastAsiaTheme="majorEastAsia" w:hAnsiTheme="majorEastAsia" w:hint="eastAsia"/>
        </w:rPr>
        <w:t>申请人基本情况</w:t>
      </w:r>
      <w:bookmarkEnd w:id="314"/>
    </w:p>
    <w:p w:rsidR="00837104" w:rsidRDefault="00137B73">
      <w:pPr>
        <w:jc w:val="center"/>
        <w:rPr>
          <w:rFonts w:asciiTheme="majorEastAsia" w:eastAsiaTheme="majorEastAsia" w:hAnsiTheme="majorEastAsia"/>
          <w:color w:val="000000"/>
          <w:sz w:val="28"/>
          <w:szCs w:val="28"/>
        </w:rPr>
      </w:pPr>
      <w:r>
        <w:rPr>
          <w:rFonts w:asciiTheme="majorEastAsia" w:eastAsiaTheme="majorEastAsia" w:hAnsiTheme="majorEastAsia" w:hint="eastAsia"/>
          <w:color w:val="000000"/>
          <w:sz w:val="36"/>
          <w:szCs w:val="36"/>
        </w:rPr>
        <w:t>申请人基本情况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1126"/>
        <w:gridCol w:w="85"/>
        <w:gridCol w:w="1211"/>
        <w:gridCol w:w="1014"/>
        <w:gridCol w:w="1366"/>
        <w:gridCol w:w="849"/>
        <w:gridCol w:w="517"/>
        <w:gridCol w:w="1366"/>
      </w:tblGrid>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申请人名称</w:t>
            </w:r>
          </w:p>
        </w:tc>
        <w:tc>
          <w:tcPr>
            <w:tcW w:w="7532" w:type="dxa"/>
            <w:gridSpan w:val="8"/>
            <w:vAlign w:val="center"/>
          </w:tcPr>
          <w:p w:rsidR="00837104" w:rsidRDefault="00837104">
            <w:pPr>
              <w:jc w:val="center"/>
              <w:rPr>
                <w:rFonts w:asciiTheme="majorEastAsia" w:eastAsiaTheme="majorEastAsia" w:hAnsiTheme="majorEastAsia"/>
                <w:color w:val="000000"/>
                <w:szCs w:val="21"/>
              </w:rPr>
            </w:pPr>
          </w:p>
        </w:tc>
      </w:tr>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注册地址</w:t>
            </w:r>
          </w:p>
        </w:tc>
        <w:tc>
          <w:tcPr>
            <w:tcW w:w="3435" w:type="dxa"/>
            <w:gridSpan w:val="4"/>
            <w:vAlign w:val="center"/>
          </w:tcPr>
          <w:p w:rsidR="00837104" w:rsidRDefault="00837104">
            <w:pPr>
              <w:jc w:val="center"/>
              <w:rPr>
                <w:rFonts w:asciiTheme="majorEastAsia" w:eastAsiaTheme="majorEastAsia" w:hAnsiTheme="majorEastAsia"/>
                <w:color w:val="000000"/>
                <w:szCs w:val="21"/>
              </w:rPr>
            </w:pPr>
          </w:p>
        </w:tc>
        <w:tc>
          <w:tcPr>
            <w:tcW w:w="1366" w:type="dxa"/>
            <w:vAlign w:val="center"/>
          </w:tcPr>
          <w:p w:rsidR="00837104" w:rsidRDefault="00137B73">
            <w:pPr>
              <w:jc w:val="center"/>
              <w:rPr>
                <w:rFonts w:asciiTheme="majorEastAsia" w:eastAsiaTheme="majorEastAsia" w:hAnsiTheme="majorEastAsia"/>
                <w:color w:val="000000"/>
                <w:szCs w:val="21"/>
              </w:rPr>
            </w:pPr>
            <w:proofErr w:type="gramStart"/>
            <w:r>
              <w:rPr>
                <w:rFonts w:asciiTheme="majorEastAsia" w:eastAsiaTheme="majorEastAsia" w:hAnsiTheme="majorEastAsia" w:hint="eastAsia"/>
                <w:color w:val="000000"/>
                <w:szCs w:val="21"/>
              </w:rPr>
              <w:t>邮</w:t>
            </w:r>
            <w:proofErr w:type="gramEnd"/>
            <w:r>
              <w:rPr>
                <w:rFonts w:asciiTheme="majorEastAsia" w:eastAsiaTheme="majorEastAsia" w:hAnsiTheme="majorEastAsia" w:hint="eastAsia"/>
                <w:color w:val="000000"/>
                <w:szCs w:val="21"/>
              </w:rPr>
              <w:t xml:space="preserve">  编</w:t>
            </w:r>
          </w:p>
        </w:tc>
        <w:tc>
          <w:tcPr>
            <w:tcW w:w="2731" w:type="dxa"/>
            <w:gridSpan w:val="3"/>
            <w:vAlign w:val="center"/>
          </w:tcPr>
          <w:p w:rsidR="00837104" w:rsidRDefault="00837104">
            <w:pPr>
              <w:jc w:val="center"/>
              <w:rPr>
                <w:rFonts w:asciiTheme="majorEastAsia" w:eastAsiaTheme="majorEastAsia" w:hAnsiTheme="majorEastAsia"/>
                <w:color w:val="000000"/>
                <w:szCs w:val="21"/>
              </w:rPr>
            </w:pPr>
          </w:p>
        </w:tc>
      </w:tr>
      <w:tr w:rsidR="00837104">
        <w:trPr>
          <w:trHeight w:val="375"/>
        </w:trPr>
        <w:tc>
          <w:tcPr>
            <w:tcW w:w="2139" w:type="dxa"/>
            <w:vMerge w:val="restart"/>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联系方式</w:t>
            </w:r>
          </w:p>
        </w:tc>
        <w:tc>
          <w:tcPr>
            <w:tcW w:w="1211" w:type="dxa"/>
            <w:gridSpan w:val="2"/>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联系人</w:t>
            </w:r>
          </w:p>
        </w:tc>
        <w:tc>
          <w:tcPr>
            <w:tcW w:w="2224" w:type="dxa"/>
            <w:gridSpan w:val="2"/>
            <w:vAlign w:val="center"/>
          </w:tcPr>
          <w:p w:rsidR="00837104" w:rsidRDefault="00837104">
            <w:pPr>
              <w:jc w:val="center"/>
              <w:rPr>
                <w:rFonts w:asciiTheme="majorEastAsia" w:eastAsiaTheme="majorEastAsia" w:hAnsiTheme="majorEastAsia"/>
                <w:color w:val="000000"/>
                <w:szCs w:val="21"/>
              </w:rPr>
            </w:pPr>
          </w:p>
        </w:tc>
        <w:tc>
          <w:tcPr>
            <w:tcW w:w="1366"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电  话</w:t>
            </w:r>
          </w:p>
        </w:tc>
        <w:tc>
          <w:tcPr>
            <w:tcW w:w="2731" w:type="dxa"/>
            <w:gridSpan w:val="3"/>
            <w:vAlign w:val="center"/>
          </w:tcPr>
          <w:p w:rsidR="00837104" w:rsidRDefault="00837104">
            <w:pPr>
              <w:jc w:val="center"/>
              <w:rPr>
                <w:rFonts w:asciiTheme="majorEastAsia" w:eastAsiaTheme="majorEastAsia" w:hAnsiTheme="majorEastAsia"/>
                <w:color w:val="000000"/>
                <w:szCs w:val="21"/>
              </w:rPr>
            </w:pPr>
          </w:p>
        </w:tc>
      </w:tr>
      <w:tr w:rsidR="00837104">
        <w:trPr>
          <w:trHeight w:val="180"/>
        </w:trPr>
        <w:tc>
          <w:tcPr>
            <w:tcW w:w="2139" w:type="dxa"/>
            <w:vMerge/>
            <w:vAlign w:val="center"/>
          </w:tcPr>
          <w:p w:rsidR="00837104" w:rsidRDefault="00837104">
            <w:pPr>
              <w:jc w:val="center"/>
              <w:rPr>
                <w:rFonts w:asciiTheme="majorEastAsia" w:eastAsiaTheme="majorEastAsia" w:hAnsiTheme="majorEastAsia"/>
                <w:color w:val="000000"/>
                <w:szCs w:val="21"/>
              </w:rPr>
            </w:pPr>
          </w:p>
        </w:tc>
        <w:tc>
          <w:tcPr>
            <w:tcW w:w="1211" w:type="dxa"/>
            <w:gridSpan w:val="2"/>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传  真</w:t>
            </w:r>
          </w:p>
        </w:tc>
        <w:tc>
          <w:tcPr>
            <w:tcW w:w="2224" w:type="dxa"/>
            <w:gridSpan w:val="2"/>
            <w:vAlign w:val="center"/>
          </w:tcPr>
          <w:p w:rsidR="00837104" w:rsidRDefault="00837104">
            <w:pPr>
              <w:jc w:val="center"/>
              <w:rPr>
                <w:rFonts w:asciiTheme="majorEastAsia" w:eastAsiaTheme="majorEastAsia" w:hAnsiTheme="majorEastAsia"/>
                <w:color w:val="000000"/>
                <w:szCs w:val="21"/>
              </w:rPr>
            </w:pPr>
          </w:p>
        </w:tc>
        <w:tc>
          <w:tcPr>
            <w:tcW w:w="1366"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网  址</w:t>
            </w:r>
          </w:p>
        </w:tc>
        <w:tc>
          <w:tcPr>
            <w:tcW w:w="2731" w:type="dxa"/>
            <w:gridSpan w:val="3"/>
            <w:vAlign w:val="center"/>
          </w:tcPr>
          <w:p w:rsidR="00837104" w:rsidRDefault="00837104">
            <w:pPr>
              <w:jc w:val="center"/>
              <w:rPr>
                <w:rFonts w:asciiTheme="majorEastAsia" w:eastAsiaTheme="majorEastAsia" w:hAnsiTheme="majorEastAsia"/>
                <w:color w:val="000000"/>
                <w:szCs w:val="21"/>
              </w:rPr>
            </w:pPr>
          </w:p>
        </w:tc>
      </w:tr>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组织结构</w:t>
            </w:r>
          </w:p>
        </w:tc>
        <w:tc>
          <w:tcPr>
            <w:tcW w:w="7532" w:type="dxa"/>
            <w:gridSpan w:val="8"/>
            <w:vAlign w:val="center"/>
          </w:tcPr>
          <w:p w:rsidR="00837104" w:rsidRDefault="00837104">
            <w:pPr>
              <w:jc w:val="center"/>
              <w:rPr>
                <w:rFonts w:asciiTheme="majorEastAsia" w:eastAsiaTheme="majorEastAsia" w:hAnsiTheme="majorEastAsia"/>
                <w:color w:val="000000"/>
                <w:szCs w:val="21"/>
              </w:rPr>
            </w:pPr>
          </w:p>
        </w:tc>
      </w:tr>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法定代表人</w:t>
            </w:r>
          </w:p>
        </w:tc>
        <w:tc>
          <w:tcPr>
            <w:tcW w:w="1126"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姓  名</w:t>
            </w:r>
          </w:p>
        </w:tc>
        <w:tc>
          <w:tcPr>
            <w:tcW w:w="1296" w:type="dxa"/>
            <w:gridSpan w:val="2"/>
            <w:vAlign w:val="center"/>
          </w:tcPr>
          <w:p w:rsidR="00837104" w:rsidRDefault="00837104">
            <w:pPr>
              <w:jc w:val="center"/>
              <w:rPr>
                <w:rFonts w:asciiTheme="majorEastAsia" w:eastAsiaTheme="majorEastAsia" w:hAnsiTheme="majorEastAsia"/>
                <w:color w:val="000000"/>
                <w:szCs w:val="21"/>
              </w:rPr>
            </w:pPr>
          </w:p>
        </w:tc>
        <w:tc>
          <w:tcPr>
            <w:tcW w:w="1014"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职  称</w:t>
            </w:r>
          </w:p>
        </w:tc>
        <w:tc>
          <w:tcPr>
            <w:tcW w:w="1366" w:type="dxa"/>
            <w:vAlign w:val="center"/>
          </w:tcPr>
          <w:p w:rsidR="00837104" w:rsidRDefault="00837104">
            <w:pPr>
              <w:jc w:val="center"/>
              <w:rPr>
                <w:rFonts w:asciiTheme="majorEastAsia" w:eastAsiaTheme="majorEastAsia" w:hAnsiTheme="majorEastAsia"/>
                <w:color w:val="000000"/>
                <w:szCs w:val="21"/>
              </w:rPr>
            </w:pPr>
          </w:p>
        </w:tc>
        <w:tc>
          <w:tcPr>
            <w:tcW w:w="1366" w:type="dxa"/>
            <w:gridSpan w:val="2"/>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电  话</w:t>
            </w:r>
          </w:p>
        </w:tc>
        <w:tc>
          <w:tcPr>
            <w:tcW w:w="1366" w:type="dxa"/>
            <w:vAlign w:val="center"/>
          </w:tcPr>
          <w:p w:rsidR="00837104" w:rsidRDefault="00837104">
            <w:pPr>
              <w:jc w:val="left"/>
              <w:rPr>
                <w:rFonts w:asciiTheme="majorEastAsia" w:eastAsiaTheme="majorEastAsia" w:hAnsiTheme="majorEastAsia"/>
                <w:color w:val="000000"/>
                <w:szCs w:val="21"/>
              </w:rPr>
            </w:pPr>
          </w:p>
        </w:tc>
      </w:tr>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技术负责人</w:t>
            </w:r>
          </w:p>
        </w:tc>
        <w:tc>
          <w:tcPr>
            <w:tcW w:w="1126"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姓  名</w:t>
            </w:r>
          </w:p>
        </w:tc>
        <w:tc>
          <w:tcPr>
            <w:tcW w:w="1296" w:type="dxa"/>
            <w:gridSpan w:val="2"/>
            <w:vAlign w:val="center"/>
          </w:tcPr>
          <w:p w:rsidR="00837104" w:rsidRDefault="00837104">
            <w:pPr>
              <w:jc w:val="center"/>
              <w:rPr>
                <w:rFonts w:asciiTheme="majorEastAsia" w:eastAsiaTheme="majorEastAsia" w:hAnsiTheme="majorEastAsia"/>
                <w:color w:val="000000"/>
                <w:szCs w:val="21"/>
              </w:rPr>
            </w:pPr>
          </w:p>
        </w:tc>
        <w:tc>
          <w:tcPr>
            <w:tcW w:w="1014"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职  称</w:t>
            </w:r>
          </w:p>
        </w:tc>
        <w:tc>
          <w:tcPr>
            <w:tcW w:w="1366" w:type="dxa"/>
            <w:vAlign w:val="center"/>
          </w:tcPr>
          <w:p w:rsidR="00837104" w:rsidRDefault="00837104">
            <w:pPr>
              <w:jc w:val="center"/>
              <w:rPr>
                <w:rFonts w:asciiTheme="majorEastAsia" w:eastAsiaTheme="majorEastAsia" w:hAnsiTheme="majorEastAsia"/>
                <w:color w:val="000000"/>
                <w:szCs w:val="21"/>
              </w:rPr>
            </w:pPr>
          </w:p>
        </w:tc>
        <w:tc>
          <w:tcPr>
            <w:tcW w:w="1366" w:type="dxa"/>
            <w:gridSpan w:val="2"/>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电  话</w:t>
            </w:r>
          </w:p>
        </w:tc>
        <w:tc>
          <w:tcPr>
            <w:tcW w:w="1366" w:type="dxa"/>
            <w:vAlign w:val="center"/>
          </w:tcPr>
          <w:p w:rsidR="00837104" w:rsidRDefault="00837104">
            <w:pPr>
              <w:jc w:val="left"/>
              <w:rPr>
                <w:rFonts w:asciiTheme="majorEastAsia" w:eastAsiaTheme="majorEastAsia" w:hAnsiTheme="majorEastAsia"/>
                <w:color w:val="000000"/>
                <w:szCs w:val="21"/>
              </w:rPr>
            </w:pPr>
          </w:p>
        </w:tc>
      </w:tr>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成立时间</w:t>
            </w:r>
          </w:p>
        </w:tc>
        <w:tc>
          <w:tcPr>
            <w:tcW w:w="2422" w:type="dxa"/>
            <w:gridSpan w:val="3"/>
            <w:vAlign w:val="center"/>
          </w:tcPr>
          <w:p w:rsidR="00837104" w:rsidRDefault="00837104">
            <w:pPr>
              <w:jc w:val="center"/>
              <w:rPr>
                <w:rFonts w:asciiTheme="majorEastAsia" w:eastAsiaTheme="majorEastAsia" w:hAnsiTheme="majorEastAsia"/>
                <w:color w:val="000000"/>
                <w:szCs w:val="21"/>
              </w:rPr>
            </w:pPr>
          </w:p>
        </w:tc>
        <w:tc>
          <w:tcPr>
            <w:tcW w:w="5110" w:type="dxa"/>
            <w:gridSpan w:val="5"/>
            <w:vAlign w:val="center"/>
          </w:tcPr>
          <w:p w:rsidR="00837104" w:rsidRDefault="00137B73">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员工总人数：</w:t>
            </w:r>
          </w:p>
        </w:tc>
      </w:tr>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企业资质等级</w:t>
            </w:r>
          </w:p>
        </w:tc>
        <w:tc>
          <w:tcPr>
            <w:tcW w:w="2422" w:type="dxa"/>
            <w:gridSpan w:val="3"/>
            <w:vAlign w:val="center"/>
          </w:tcPr>
          <w:p w:rsidR="00837104" w:rsidRDefault="00837104">
            <w:pPr>
              <w:jc w:val="center"/>
              <w:rPr>
                <w:rFonts w:asciiTheme="majorEastAsia" w:eastAsiaTheme="majorEastAsia" w:hAnsiTheme="majorEastAsia"/>
                <w:color w:val="000000"/>
                <w:szCs w:val="21"/>
              </w:rPr>
            </w:pPr>
          </w:p>
        </w:tc>
        <w:tc>
          <w:tcPr>
            <w:tcW w:w="1014" w:type="dxa"/>
            <w:vMerge w:val="restart"/>
            <w:textDirection w:val="tbRlV"/>
            <w:vAlign w:val="center"/>
          </w:tcPr>
          <w:p w:rsidR="00837104" w:rsidRDefault="00137B73">
            <w:pPr>
              <w:ind w:left="113" w:right="113"/>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其 中</w:t>
            </w:r>
          </w:p>
        </w:tc>
        <w:tc>
          <w:tcPr>
            <w:tcW w:w="2215" w:type="dxa"/>
            <w:gridSpan w:val="2"/>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项目负责人</w:t>
            </w:r>
          </w:p>
        </w:tc>
        <w:tc>
          <w:tcPr>
            <w:tcW w:w="1881" w:type="dxa"/>
            <w:gridSpan w:val="2"/>
            <w:vAlign w:val="center"/>
          </w:tcPr>
          <w:p w:rsidR="00837104" w:rsidRDefault="00837104">
            <w:pPr>
              <w:jc w:val="left"/>
              <w:rPr>
                <w:rFonts w:asciiTheme="majorEastAsia" w:eastAsiaTheme="majorEastAsia" w:hAnsiTheme="majorEastAsia"/>
                <w:color w:val="000000"/>
                <w:szCs w:val="21"/>
              </w:rPr>
            </w:pPr>
          </w:p>
        </w:tc>
      </w:tr>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营业执照号</w:t>
            </w:r>
          </w:p>
        </w:tc>
        <w:tc>
          <w:tcPr>
            <w:tcW w:w="2422" w:type="dxa"/>
            <w:gridSpan w:val="3"/>
            <w:vAlign w:val="center"/>
          </w:tcPr>
          <w:p w:rsidR="00837104" w:rsidRDefault="00837104">
            <w:pPr>
              <w:jc w:val="center"/>
              <w:rPr>
                <w:rFonts w:asciiTheme="majorEastAsia" w:eastAsiaTheme="majorEastAsia" w:hAnsiTheme="majorEastAsia"/>
                <w:color w:val="000000"/>
                <w:szCs w:val="21"/>
              </w:rPr>
            </w:pPr>
          </w:p>
        </w:tc>
        <w:tc>
          <w:tcPr>
            <w:tcW w:w="1014" w:type="dxa"/>
            <w:vMerge/>
            <w:vAlign w:val="center"/>
          </w:tcPr>
          <w:p w:rsidR="00837104" w:rsidRDefault="00837104">
            <w:pPr>
              <w:jc w:val="center"/>
              <w:rPr>
                <w:rFonts w:asciiTheme="majorEastAsia" w:eastAsiaTheme="majorEastAsia" w:hAnsiTheme="majorEastAsia"/>
                <w:color w:val="000000"/>
                <w:szCs w:val="21"/>
              </w:rPr>
            </w:pPr>
          </w:p>
        </w:tc>
        <w:tc>
          <w:tcPr>
            <w:tcW w:w="2215" w:type="dxa"/>
            <w:gridSpan w:val="2"/>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高级职称人员</w:t>
            </w:r>
          </w:p>
        </w:tc>
        <w:tc>
          <w:tcPr>
            <w:tcW w:w="1881" w:type="dxa"/>
            <w:gridSpan w:val="2"/>
            <w:vAlign w:val="center"/>
          </w:tcPr>
          <w:p w:rsidR="00837104" w:rsidRDefault="00837104">
            <w:pPr>
              <w:jc w:val="left"/>
              <w:rPr>
                <w:rFonts w:asciiTheme="majorEastAsia" w:eastAsiaTheme="majorEastAsia" w:hAnsiTheme="majorEastAsia"/>
                <w:color w:val="000000"/>
                <w:szCs w:val="21"/>
              </w:rPr>
            </w:pPr>
          </w:p>
        </w:tc>
      </w:tr>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注册资金</w:t>
            </w:r>
          </w:p>
        </w:tc>
        <w:tc>
          <w:tcPr>
            <w:tcW w:w="2422" w:type="dxa"/>
            <w:gridSpan w:val="3"/>
            <w:vAlign w:val="center"/>
          </w:tcPr>
          <w:p w:rsidR="00837104" w:rsidRDefault="00837104">
            <w:pPr>
              <w:jc w:val="center"/>
              <w:rPr>
                <w:rFonts w:asciiTheme="majorEastAsia" w:eastAsiaTheme="majorEastAsia" w:hAnsiTheme="majorEastAsia"/>
                <w:color w:val="000000"/>
                <w:szCs w:val="21"/>
              </w:rPr>
            </w:pPr>
          </w:p>
        </w:tc>
        <w:tc>
          <w:tcPr>
            <w:tcW w:w="1014" w:type="dxa"/>
            <w:vMerge/>
            <w:vAlign w:val="center"/>
          </w:tcPr>
          <w:p w:rsidR="00837104" w:rsidRDefault="00837104">
            <w:pPr>
              <w:jc w:val="center"/>
              <w:rPr>
                <w:rFonts w:asciiTheme="majorEastAsia" w:eastAsiaTheme="majorEastAsia" w:hAnsiTheme="majorEastAsia"/>
                <w:color w:val="000000"/>
                <w:szCs w:val="21"/>
              </w:rPr>
            </w:pPr>
          </w:p>
        </w:tc>
        <w:tc>
          <w:tcPr>
            <w:tcW w:w="2215" w:type="dxa"/>
            <w:gridSpan w:val="2"/>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中级职称人员</w:t>
            </w:r>
          </w:p>
        </w:tc>
        <w:tc>
          <w:tcPr>
            <w:tcW w:w="1881" w:type="dxa"/>
            <w:gridSpan w:val="2"/>
            <w:vAlign w:val="center"/>
          </w:tcPr>
          <w:p w:rsidR="00837104" w:rsidRDefault="00837104">
            <w:pPr>
              <w:jc w:val="left"/>
              <w:rPr>
                <w:rFonts w:asciiTheme="majorEastAsia" w:eastAsiaTheme="majorEastAsia" w:hAnsiTheme="majorEastAsia"/>
                <w:color w:val="000000"/>
                <w:szCs w:val="21"/>
              </w:rPr>
            </w:pPr>
          </w:p>
        </w:tc>
      </w:tr>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开户银行</w:t>
            </w:r>
          </w:p>
        </w:tc>
        <w:tc>
          <w:tcPr>
            <w:tcW w:w="2422" w:type="dxa"/>
            <w:gridSpan w:val="3"/>
            <w:vAlign w:val="center"/>
          </w:tcPr>
          <w:p w:rsidR="00837104" w:rsidRDefault="00837104">
            <w:pPr>
              <w:jc w:val="center"/>
              <w:rPr>
                <w:rFonts w:asciiTheme="majorEastAsia" w:eastAsiaTheme="majorEastAsia" w:hAnsiTheme="majorEastAsia"/>
                <w:color w:val="000000"/>
                <w:szCs w:val="21"/>
              </w:rPr>
            </w:pPr>
          </w:p>
        </w:tc>
        <w:tc>
          <w:tcPr>
            <w:tcW w:w="1014" w:type="dxa"/>
            <w:vMerge/>
            <w:vAlign w:val="center"/>
          </w:tcPr>
          <w:p w:rsidR="00837104" w:rsidRDefault="00837104">
            <w:pPr>
              <w:jc w:val="center"/>
              <w:rPr>
                <w:rFonts w:asciiTheme="majorEastAsia" w:eastAsiaTheme="majorEastAsia" w:hAnsiTheme="majorEastAsia"/>
                <w:color w:val="000000"/>
                <w:szCs w:val="21"/>
              </w:rPr>
            </w:pPr>
          </w:p>
        </w:tc>
        <w:tc>
          <w:tcPr>
            <w:tcW w:w="2215" w:type="dxa"/>
            <w:gridSpan w:val="2"/>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初级职称人员</w:t>
            </w:r>
          </w:p>
        </w:tc>
        <w:tc>
          <w:tcPr>
            <w:tcW w:w="1881" w:type="dxa"/>
            <w:gridSpan w:val="2"/>
            <w:vAlign w:val="center"/>
          </w:tcPr>
          <w:p w:rsidR="00837104" w:rsidRDefault="00837104">
            <w:pPr>
              <w:jc w:val="left"/>
              <w:rPr>
                <w:rFonts w:asciiTheme="majorEastAsia" w:eastAsiaTheme="majorEastAsia" w:hAnsiTheme="majorEastAsia"/>
                <w:color w:val="000000"/>
                <w:szCs w:val="21"/>
              </w:rPr>
            </w:pPr>
          </w:p>
        </w:tc>
      </w:tr>
      <w:tr w:rsidR="00837104">
        <w:trPr>
          <w:trHeight w:val="375"/>
        </w:trPr>
        <w:tc>
          <w:tcPr>
            <w:tcW w:w="2139" w:type="dxa"/>
            <w:vAlign w:val="center"/>
          </w:tcPr>
          <w:p w:rsidR="00837104" w:rsidRDefault="00137B73">
            <w:pPr>
              <w:jc w:val="center"/>
              <w:rPr>
                <w:rFonts w:asciiTheme="majorEastAsia" w:eastAsiaTheme="majorEastAsia" w:hAnsiTheme="majorEastAsia"/>
                <w:color w:val="000000"/>
                <w:szCs w:val="21"/>
              </w:rPr>
            </w:pPr>
            <w:proofErr w:type="gramStart"/>
            <w:r>
              <w:rPr>
                <w:rFonts w:asciiTheme="majorEastAsia" w:eastAsiaTheme="majorEastAsia" w:hAnsiTheme="majorEastAsia" w:hint="eastAsia"/>
                <w:color w:val="000000"/>
                <w:szCs w:val="21"/>
              </w:rPr>
              <w:t>账</w:t>
            </w:r>
            <w:proofErr w:type="gramEnd"/>
            <w:r>
              <w:rPr>
                <w:rFonts w:asciiTheme="majorEastAsia" w:eastAsiaTheme="majorEastAsia" w:hAnsiTheme="majorEastAsia" w:hint="eastAsia"/>
                <w:color w:val="000000"/>
                <w:szCs w:val="21"/>
              </w:rPr>
              <w:t xml:space="preserve">    号</w:t>
            </w:r>
          </w:p>
        </w:tc>
        <w:tc>
          <w:tcPr>
            <w:tcW w:w="2422" w:type="dxa"/>
            <w:gridSpan w:val="3"/>
            <w:vAlign w:val="center"/>
          </w:tcPr>
          <w:p w:rsidR="00837104" w:rsidRDefault="00837104">
            <w:pPr>
              <w:jc w:val="center"/>
              <w:rPr>
                <w:rFonts w:asciiTheme="majorEastAsia" w:eastAsiaTheme="majorEastAsia" w:hAnsiTheme="majorEastAsia"/>
                <w:color w:val="000000"/>
                <w:szCs w:val="21"/>
              </w:rPr>
            </w:pPr>
          </w:p>
        </w:tc>
        <w:tc>
          <w:tcPr>
            <w:tcW w:w="1014" w:type="dxa"/>
            <w:vMerge/>
            <w:vAlign w:val="center"/>
          </w:tcPr>
          <w:p w:rsidR="00837104" w:rsidRDefault="00837104">
            <w:pPr>
              <w:jc w:val="center"/>
              <w:rPr>
                <w:rFonts w:asciiTheme="majorEastAsia" w:eastAsiaTheme="majorEastAsia" w:hAnsiTheme="majorEastAsia"/>
                <w:color w:val="000000"/>
                <w:szCs w:val="21"/>
              </w:rPr>
            </w:pPr>
          </w:p>
        </w:tc>
        <w:tc>
          <w:tcPr>
            <w:tcW w:w="2215" w:type="dxa"/>
            <w:gridSpan w:val="2"/>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技术工人</w:t>
            </w:r>
          </w:p>
        </w:tc>
        <w:tc>
          <w:tcPr>
            <w:tcW w:w="1881" w:type="dxa"/>
            <w:gridSpan w:val="2"/>
            <w:vAlign w:val="center"/>
          </w:tcPr>
          <w:p w:rsidR="00837104" w:rsidRDefault="00837104">
            <w:pPr>
              <w:jc w:val="left"/>
              <w:rPr>
                <w:rFonts w:asciiTheme="majorEastAsia" w:eastAsiaTheme="majorEastAsia" w:hAnsiTheme="majorEastAsia"/>
                <w:color w:val="000000"/>
                <w:szCs w:val="21"/>
              </w:rPr>
            </w:pPr>
          </w:p>
        </w:tc>
      </w:tr>
      <w:tr w:rsidR="00837104">
        <w:trPr>
          <w:trHeight w:val="4085"/>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经营范围</w:t>
            </w:r>
          </w:p>
        </w:tc>
        <w:tc>
          <w:tcPr>
            <w:tcW w:w="7532" w:type="dxa"/>
            <w:gridSpan w:val="8"/>
            <w:vAlign w:val="center"/>
          </w:tcPr>
          <w:p w:rsidR="00837104" w:rsidRDefault="00837104">
            <w:pPr>
              <w:jc w:val="left"/>
              <w:rPr>
                <w:rFonts w:asciiTheme="majorEastAsia" w:eastAsiaTheme="majorEastAsia" w:hAnsiTheme="majorEastAsia"/>
                <w:color w:val="000000"/>
                <w:szCs w:val="21"/>
              </w:rPr>
            </w:pPr>
          </w:p>
        </w:tc>
      </w:tr>
      <w:tr w:rsidR="00837104">
        <w:trPr>
          <w:trHeight w:val="1147"/>
        </w:trPr>
        <w:tc>
          <w:tcPr>
            <w:tcW w:w="2139" w:type="dxa"/>
            <w:vAlign w:val="center"/>
          </w:tcPr>
          <w:p w:rsidR="00837104" w:rsidRDefault="00137B7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备注</w:t>
            </w:r>
          </w:p>
        </w:tc>
        <w:tc>
          <w:tcPr>
            <w:tcW w:w="7532" w:type="dxa"/>
            <w:gridSpan w:val="8"/>
            <w:vAlign w:val="center"/>
          </w:tcPr>
          <w:p w:rsidR="00837104" w:rsidRDefault="00837104">
            <w:pPr>
              <w:jc w:val="left"/>
              <w:rPr>
                <w:rFonts w:asciiTheme="majorEastAsia" w:eastAsiaTheme="majorEastAsia" w:hAnsiTheme="majorEastAsia"/>
                <w:color w:val="000000"/>
                <w:szCs w:val="21"/>
              </w:rPr>
            </w:pPr>
          </w:p>
        </w:tc>
      </w:tr>
    </w:tbl>
    <w:p w:rsidR="00837104" w:rsidRDefault="00137B73">
      <w:pPr>
        <w:pStyle w:val="25"/>
        <w:spacing w:line="360" w:lineRule="auto"/>
        <w:rPr>
          <w:rFonts w:asciiTheme="majorEastAsia" w:eastAsiaTheme="majorEastAsia" w:hAnsiTheme="majorEastAsia" w:cs="宋体"/>
          <w:color w:val="000000"/>
          <w:kern w:val="0"/>
          <w:sz w:val="21"/>
          <w:szCs w:val="21"/>
        </w:rPr>
      </w:pPr>
      <w:r>
        <w:rPr>
          <w:rFonts w:asciiTheme="majorEastAsia" w:eastAsiaTheme="majorEastAsia" w:hAnsiTheme="majorEastAsia" w:cs="宋体" w:hint="eastAsia"/>
          <w:color w:val="000000"/>
          <w:kern w:val="0"/>
          <w:sz w:val="21"/>
          <w:szCs w:val="21"/>
        </w:rPr>
        <w:t>注：申请人编制资格申请文件时，应将</w:t>
      </w:r>
      <w:r>
        <w:rPr>
          <w:rFonts w:asciiTheme="majorEastAsia" w:eastAsiaTheme="majorEastAsia" w:hAnsiTheme="majorEastAsia" w:cs="宋体" w:hint="eastAsia"/>
          <w:color w:val="000000"/>
          <w:kern w:val="0"/>
          <w:sz w:val="21"/>
          <w:szCs w:val="21"/>
          <w:u w:val="single"/>
        </w:rPr>
        <w:t xml:space="preserve">  （营业执照）  </w:t>
      </w:r>
      <w:r>
        <w:rPr>
          <w:rFonts w:asciiTheme="majorEastAsia" w:eastAsiaTheme="majorEastAsia" w:hAnsiTheme="majorEastAsia" w:cs="宋体" w:hint="eastAsia"/>
          <w:color w:val="000000"/>
          <w:kern w:val="0"/>
          <w:sz w:val="21"/>
          <w:szCs w:val="21"/>
        </w:rPr>
        <w:t>的复印件作为本表的附件，否则不予认可。</w:t>
      </w:r>
    </w:p>
    <w:p w:rsidR="00837104" w:rsidRDefault="00837104">
      <w:pPr>
        <w:tabs>
          <w:tab w:val="left" w:pos="3240"/>
        </w:tabs>
        <w:spacing w:line="480" w:lineRule="auto"/>
        <w:jc w:val="center"/>
        <w:rPr>
          <w:rFonts w:asciiTheme="majorEastAsia" w:eastAsiaTheme="majorEastAsia" w:hAnsiTheme="majorEastAsia"/>
          <w:b/>
          <w:bCs/>
          <w:sz w:val="33"/>
          <w:szCs w:val="33"/>
        </w:rPr>
      </w:pPr>
    </w:p>
    <w:p w:rsidR="00837104" w:rsidRDefault="00137B73">
      <w:pPr>
        <w:pStyle w:val="215"/>
        <w:rPr>
          <w:rFonts w:asciiTheme="majorEastAsia" w:eastAsiaTheme="majorEastAsia" w:hAnsiTheme="majorEastAsia"/>
          <w:szCs w:val="32"/>
        </w:rPr>
      </w:pPr>
      <w:bookmarkStart w:id="315" w:name="_Toc387526444"/>
      <w:bookmarkStart w:id="316" w:name="_Toc13627"/>
      <w:bookmarkStart w:id="317" w:name="_Toc387526352"/>
      <w:bookmarkStart w:id="318" w:name="_Toc397928638"/>
      <w:bookmarkStart w:id="319" w:name="_Toc387526248"/>
      <w:r>
        <w:rPr>
          <w:rFonts w:asciiTheme="majorEastAsia" w:eastAsiaTheme="majorEastAsia" w:hAnsiTheme="majorEastAsia" w:hint="eastAsia"/>
        </w:rPr>
        <w:lastRenderedPageBreak/>
        <w:t>2..制造商资格声明</w:t>
      </w:r>
      <w:bookmarkEnd w:id="315"/>
      <w:bookmarkEnd w:id="316"/>
      <w:bookmarkEnd w:id="317"/>
      <w:bookmarkEnd w:id="318"/>
      <w:bookmarkEnd w:id="319"/>
    </w:p>
    <w:p w:rsidR="00837104" w:rsidRDefault="00137B73">
      <w:pPr>
        <w:pStyle w:val="25"/>
        <w:spacing w:line="360" w:lineRule="auto"/>
        <w:jc w:val="center"/>
        <w:rPr>
          <w:rFonts w:asciiTheme="majorEastAsia" w:eastAsiaTheme="majorEastAsia" w:hAnsiTheme="majorEastAsia" w:cs="宋体"/>
          <w:color w:val="000000"/>
          <w:sz w:val="32"/>
          <w:szCs w:val="32"/>
        </w:rPr>
      </w:pPr>
      <w:r>
        <w:rPr>
          <w:rFonts w:asciiTheme="majorEastAsia" w:eastAsiaTheme="majorEastAsia" w:hAnsiTheme="majorEastAsia" w:cs="宋体" w:hint="eastAsia"/>
          <w:color w:val="000000"/>
          <w:sz w:val="32"/>
          <w:szCs w:val="32"/>
        </w:rPr>
        <w:t>制造商资格声明</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1.名称及概况：</w:t>
      </w:r>
    </w:p>
    <w:p w:rsidR="00837104" w:rsidRDefault="00137B73">
      <w:pPr>
        <w:spacing w:line="360" w:lineRule="auto"/>
        <w:ind w:firstLineChars="200" w:firstLine="420"/>
        <w:rPr>
          <w:rFonts w:asciiTheme="majorEastAsia" w:eastAsiaTheme="majorEastAsia" w:hAnsiTheme="majorEastAsia" w:cs="宋体"/>
          <w:color w:val="000000"/>
          <w:szCs w:val="21"/>
          <w:u w:val="single"/>
        </w:rPr>
      </w:pPr>
      <w:r>
        <w:rPr>
          <w:rFonts w:asciiTheme="majorEastAsia" w:eastAsiaTheme="majorEastAsia" w:hAnsiTheme="majorEastAsia" w:cs="宋体" w:hint="eastAsia"/>
          <w:color w:val="000000"/>
          <w:szCs w:val="21"/>
        </w:rPr>
        <w:t>（1）制造商名称：</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（2）总部地址：</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电话及传真号码：</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（3）成立和/或注册日期：</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（4）实收资本：</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（5）法定代表人:</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（6）制造商在</w:t>
      </w:r>
      <w:r>
        <w:rPr>
          <w:rFonts w:asciiTheme="majorEastAsia" w:eastAsiaTheme="majorEastAsia" w:hAnsiTheme="majorEastAsia" w:cs="宋体" w:hint="eastAsia"/>
          <w:color w:val="000000"/>
          <w:szCs w:val="21"/>
          <w:u w:val="single"/>
        </w:rPr>
        <w:t xml:space="preserve">  （地区)</w:t>
      </w:r>
      <w:r>
        <w:rPr>
          <w:rFonts w:asciiTheme="majorEastAsia" w:eastAsiaTheme="majorEastAsia" w:hAnsiTheme="majorEastAsia" w:cs="宋体" w:hint="eastAsia"/>
          <w:color w:val="000000"/>
          <w:szCs w:val="21"/>
        </w:rPr>
        <w:t>的代表的姓名和地址（如有的话）：</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u w:val="single"/>
        </w:rPr>
        <w:t xml:space="preserve">                                                        </w:t>
      </w:r>
      <w:r>
        <w:rPr>
          <w:rFonts w:asciiTheme="majorEastAsia" w:eastAsiaTheme="majorEastAsia" w:hAnsiTheme="majorEastAsia" w:cs="宋体" w:hint="eastAsia"/>
          <w:color w:val="000000"/>
          <w:szCs w:val="21"/>
        </w:rPr>
        <w:t>（</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2.（1）关于制造投标货物的设施及其它情况：</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工厂名称地址：</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生产内容：</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年生产能力：</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职工人数：</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（2）本制造商不生产，而需从其它制造商购买的主要零部件：</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制造商名称和地址：</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主要零部件：</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3.本制造商生产投标货物的经验（包括年限、项目业主、额定能力、商业运营的起始日期等）：</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4.近</w:t>
      </w:r>
      <w:r>
        <w:rPr>
          <w:rFonts w:asciiTheme="majorEastAsia" w:eastAsiaTheme="majorEastAsia" w:hAnsiTheme="majorEastAsia" w:cs="宋体" w:hint="eastAsia"/>
          <w:color w:val="000000"/>
          <w:szCs w:val="21"/>
          <w:u w:val="single"/>
        </w:rPr>
        <w:t xml:space="preserve">  </w:t>
      </w:r>
      <w:r>
        <w:rPr>
          <w:rFonts w:asciiTheme="majorEastAsia" w:eastAsiaTheme="majorEastAsia" w:hAnsiTheme="majorEastAsia" w:cs="宋体" w:hint="eastAsia"/>
          <w:color w:val="000000"/>
          <w:szCs w:val="21"/>
        </w:rPr>
        <w:t>年财务状况（</w:t>
      </w:r>
      <w:r>
        <w:rPr>
          <w:rFonts w:asciiTheme="majorEastAsia" w:eastAsiaTheme="majorEastAsia" w:hAnsiTheme="majorEastAsia" w:cs="宋体" w:hint="eastAsia"/>
          <w:color w:val="000000"/>
          <w:szCs w:val="21"/>
          <w:u w:val="single"/>
        </w:rPr>
        <w:t xml:space="preserve">     </w:t>
      </w:r>
      <w:r>
        <w:rPr>
          <w:rFonts w:asciiTheme="majorEastAsia" w:eastAsiaTheme="majorEastAsia" w:hAnsiTheme="majorEastAsia" w:cs="宋体" w:hint="eastAsia"/>
          <w:color w:val="000000"/>
          <w:szCs w:val="21"/>
        </w:rPr>
        <w:t>年</w:t>
      </w:r>
      <w:r>
        <w:rPr>
          <w:rFonts w:asciiTheme="majorEastAsia" w:eastAsiaTheme="majorEastAsia" w:hAnsiTheme="majorEastAsia" w:cs="宋体" w:hint="eastAsia"/>
          <w:color w:val="000000"/>
          <w:szCs w:val="21"/>
          <w:u w:val="single"/>
        </w:rPr>
        <w:t xml:space="preserve">   </w:t>
      </w:r>
      <w:r>
        <w:rPr>
          <w:rFonts w:asciiTheme="majorEastAsia" w:eastAsiaTheme="majorEastAsia" w:hAnsiTheme="majorEastAsia" w:cs="宋体" w:hint="eastAsia"/>
          <w:color w:val="000000"/>
          <w:szCs w:val="21"/>
        </w:rPr>
        <w:t>月</w:t>
      </w:r>
      <w:r>
        <w:rPr>
          <w:rFonts w:asciiTheme="majorEastAsia" w:eastAsiaTheme="majorEastAsia" w:hAnsiTheme="majorEastAsia" w:cs="宋体" w:hint="eastAsia"/>
          <w:color w:val="000000"/>
          <w:szCs w:val="21"/>
          <w:u w:val="single"/>
        </w:rPr>
        <w:t xml:space="preserve">   </w:t>
      </w:r>
      <w:r>
        <w:rPr>
          <w:rFonts w:asciiTheme="majorEastAsia" w:eastAsiaTheme="majorEastAsia" w:hAnsiTheme="majorEastAsia" w:cs="宋体" w:hint="eastAsia"/>
          <w:color w:val="000000"/>
          <w:szCs w:val="21"/>
        </w:rPr>
        <w:t>日到</w:t>
      </w:r>
      <w:r>
        <w:rPr>
          <w:rFonts w:asciiTheme="majorEastAsia" w:eastAsiaTheme="majorEastAsia" w:hAnsiTheme="majorEastAsia" w:cs="宋体" w:hint="eastAsia"/>
          <w:color w:val="000000"/>
          <w:szCs w:val="21"/>
          <w:u w:val="single"/>
        </w:rPr>
        <w:t xml:space="preserve">    </w:t>
      </w:r>
      <w:r>
        <w:rPr>
          <w:rFonts w:asciiTheme="majorEastAsia" w:eastAsiaTheme="majorEastAsia" w:hAnsiTheme="majorEastAsia" w:cs="宋体" w:hint="eastAsia"/>
          <w:color w:val="000000"/>
          <w:szCs w:val="21"/>
        </w:rPr>
        <w:t>年</w:t>
      </w:r>
      <w:r>
        <w:rPr>
          <w:rFonts w:asciiTheme="majorEastAsia" w:eastAsiaTheme="majorEastAsia" w:hAnsiTheme="majorEastAsia" w:cs="宋体" w:hint="eastAsia"/>
          <w:color w:val="000000"/>
          <w:szCs w:val="21"/>
          <w:u w:val="single"/>
        </w:rPr>
        <w:t xml:space="preserve">   </w:t>
      </w:r>
      <w:r>
        <w:rPr>
          <w:rFonts w:asciiTheme="majorEastAsia" w:eastAsiaTheme="majorEastAsia" w:hAnsiTheme="majorEastAsia" w:cs="宋体" w:hint="eastAsia"/>
          <w:color w:val="000000"/>
          <w:szCs w:val="21"/>
        </w:rPr>
        <w:t>月</w:t>
      </w:r>
      <w:r>
        <w:rPr>
          <w:rFonts w:asciiTheme="majorEastAsia" w:eastAsiaTheme="majorEastAsia" w:hAnsiTheme="majorEastAsia" w:cs="宋体" w:hint="eastAsia"/>
          <w:color w:val="000000"/>
          <w:szCs w:val="21"/>
          <w:u w:val="single"/>
        </w:rPr>
        <w:t xml:space="preserve">   </w:t>
      </w:r>
      <w:r>
        <w:rPr>
          <w:rFonts w:asciiTheme="majorEastAsia" w:eastAsiaTheme="majorEastAsia" w:hAnsiTheme="majorEastAsia" w:cs="宋体" w:hint="eastAsia"/>
          <w:color w:val="000000"/>
          <w:szCs w:val="21"/>
        </w:rPr>
        <w:t>日止）</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5.近</w:t>
      </w:r>
      <w:r>
        <w:rPr>
          <w:rFonts w:asciiTheme="majorEastAsia" w:eastAsiaTheme="majorEastAsia" w:hAnsiTheme="majorEastAsia" w:cs="宋体" w:hint="eastAsia"/>
          <w:color w:val="000000"/>
          <w:szCs w:val="21"/>
          <w:u w:val="single"/>
        </w:rPr>
        <w:t xml:space="preserve">   </w:t>
      </w:r>
      <w:r>
        <w:rPr>
          <w:rFonts w:asciiTheme="majorEastAsia" w:eastAsiaTheme="majorEastAsia" w:hAnsiTheme="majorEastAsia" w:cs="宋体" w:hint="eastAsia"/>
          <w:color w:val="000000"/>
          <w:szCs w:val="21"/>
        </w:rPr>
        <w:t>年投标货物类似业绩：</w:t>
      </w:r>
    </w:p>
    <w:p w:rsidR="00837104" w:rsidRDefault="00137B73">
      <w:pPr>
        <w:spacing w:line="360" w:lineRule="auto"/>
        <w:ind w:firstLineChars="200" w:firstLine="420"/>
        <w:rPr>
          <w:rFonts w:asciiTheme="majorEastAsia" w:eastAsiaTheme="majorEastAsia" w:hAnsiTheme="majorEastAsia" w:cs="宋体"/>
          <w:color w:val="000000"/>
          <w:szCs w:val="21"/>
          <w:u w:val="single"/>
        </w:rPr>
      </w:pPr>
      <w:r>
        <w:rPr>
          <w:rFonts w:asciiTheme="majorEastAsia" w:eastAsiaTheme="majorEastAsia" w:hAnsiTheme="majorEastAsia" w:cs="宋体" w:hint="eastAsia"/>
          <w:color w:val="000000"/>
          <w:szCs w:val="21"/>
          <w:u w:val="single"/>
        </w:rPr>
        <w:t xml:space="preserve">（买方名称和地址）、（项目名称和地址）、（货物数量）、 （合同签订时间）、(合同价格)、（履行状况）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w:t>
      </w:r>
    </w:p>
    <w:p w:rsidR="00837104" w:rsidRDefault="00137B73">
      <w:pPr>
        <w:spacing w:line="360" w:lineRule="auto"/>
        <w:ind w:firstLineChars="200" w:firstLine="420"/>
        <w:rPr>
          <w:rFonts w:asciiTheme="majorEastAsia" w:eastAsiaTheme="majorEastAsia" w:hAnsiTheme="majorEastAsia" w:cs="宋体"/>
          <w:color w:val="000000"/>
          <w:szCs w:val="21"/>
          <w:u w:val="single"/>
        </w:rPr>
      </w:pPr>
      <w:r>
        <w:rPr>
          <w:rFonts w:asciiTheme="majorEastAsia" w:eastAsiaTheme="majorEastAsia" w:hAnsiTheme="majorEastAsia" w:cs="宋体" w:hint="eastAsia"/>
          <w:color w:val="000000"/>
          <w:szCs w:val="21"/>
        </w:rPr>
        <w:t>6．进</w:t>
      </w:r>
      <w:r>
        <w:rPr>
          <w:rFonts w:asciiTheme="majorEastAsia" w:eastAsiaTheme="majorEastAsia" w:hAnsiTheme="majorEastAsia" w:cs="宋体" w:hint="eastAsia"/>
          <w:color w:val="000000"/>
          <w:szCs w:val="21"/>
          <w:u w:val="single"/>
        </w:rPr>
        <w:t xml:space="preserve">   </w:t>
      </w:r>
      <w:r>
        <w:rPr>
          <w:rFonts w:asciiTheme="majorEastAsia" w:eastAsiaTheme="majorEastAsia" w:hAnsiTheme="majorEastAsia" w:cs="宋体" w:hint="eastAsia"/>
          <w:color w:val="000000"/>
          <w:szCs w:val="21"/>
        </w:rPr>
        <w:t>年发生的诉讼及仲裁情况</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7.易损</w:t>
      </w:r>
      <w:proofErr w:type="gramStart"/>
      <w:r>
        <w:rPr>
          <w:rFonts w:asciiTheme="majorEastAsia" w:eastAsiaTheme="majorEastAsia" w:hAnsiTheme="majorEastAsia" w:cs="宋体" w:hint="eastAsia"/>
          <w:color w:val="000000"/>
          <w:szCs w:val="21"/>
        </w:rPr>
        <w:t>件供应</w:t>
      </w:r>
      <w:proofErr w:type="gramEnd"/>
      <w:r>
        <w:rPr>
          <w:rFonts w:asciiTheme="majorEastAsia" w:eastAsiaTheme="majorEastAsia" w:hAnsiTheme="majorEastAsia" w:cs="宋体" w:hint="eastAsia"/>
          <w:color w:val="000000"/>
          <w:szCs w:val="21"/>
        </w:rPr>
        <w:t>商的名称和地址：</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部件名称：</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供应商：</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8.有关开户银行的名称和地址：</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9.制造商所属的集团公司（如有的话）：</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lastRenderedPageBreak/>
        <w:t>10.其他情况：</w:t>
      </w:r>
      <w:r>
        <w:rPr>
          <w:rFonts w:asciiTheme="majorEastAsia" w:eastAsiaTheme="majorEastAsia" w:hAnsiTheme="majorEastAsia" w:cs="宋体" w:hint="eastAsia"/>
          <w:color w:val="000000"/>
          <w:szCs w:val="21"/>
          <w:u w:val="single"/>
        </w:rPr>
        <w:t xml:space="preserve">                                                        </w:t>
      </w:r>
    </w:p>
    <w:p w:rsidR="00837104" w:rsidRDefault="00837104">
      <w:pPr>
        <w:spacing w:line="360" w:lineRule="auto"/>
        <w:ind w:firstLineChars="200" w:firstLine="420"/>
        <w:rPr>
          <w:rFonts w:asciiTheme="majorEastAsia" w:eastAsiaTheme="majorEastAsia" w:hAnsiTheme="majorEastAsia" w:cs="宋体"/>
          <w:color w:val="000000"/>
          <w:szCs w:val="21"/>
        </w:rPr>
      </w:pPr>
    </w:p>
    <w:p w:rsidR="00837104" w:rsidRDefault="00837104">
      <w:pPr>
        <w:spacing w:line="360" w:lineRule="auto"/>
        <w:ind w:firstLineChars="200" w:firstLine="420"/>
        <w:rPr>
          <w:rFonts w:asciiTheme="majorEastAsia" w:eastAsiaTheme="majorEastAsia" w:hAnsiTheme="majorEastAsia" w:cs="宋体"/>
          <w:color w:val="000000"/>
          <w:szCs w:val="21"/>
        </w:rPr>
      </w:pPr>
    </w:p>
    <w:p w:rsidR="00837104" w:rsidRDefault="00837104">
      <w:pPr>
        <w:spacing w:line="360" w:lineRule="auto"/>
        <w:ind w:firstLineChars="200" w:firstLine="420"/>
        <w:rPr>
          <w:rFonts w:asciiTheme="majorEastAsia" w:eastAsiaTheme="majorEastAsia" w:hAnsiTheme="majorEastAsia" w:cs="宋体"/>
          <w:color w:val="000000"/>
          <w:szCs w:val="21"/>
        </w:rPr>
      </w:pP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兹证明上述声明是真实、正确的，并提供了全部能提供的资料和数据，我们同意遵照贵方要求出示证明文件。</w:t>
      </w:r>
    </w:p>
    <w:p w:rsidR="00837104" w:rsidRDefault="00837104">
      <w:pPr>
        <w:spacing w:line="360" w:lineRule="auto"/>
        <w:ind w:firstLineChars="200" w:firstLine="420"/>
        <w:rPr>
          <w:rFonts w:asciiTheme="majorEastAsia" w:eastAsiaTheme="majorEastAsia" w:hAnsiTheme="majorEastAsia" w:cs="宋体"/>
          <w:color w:val="000000"/>
          <w:szCs w:val="21"/>
        </w:rPr>
      </w:pPr>
    </w:p>
    <w:p w:rsidR="00837104" w:rsidRDefault="00837104">
      <w:pPr>
        <w:spacing w:line="360" w:lineRule="auto"/>
        <w:ind w:firstLineChars="200" w:firstLine="420"/>
        <w:rPr>
          <w:rFonts w:asciiTheme="majorEastAsia" w:eastAsiaTheme="majorEastAsia" w:hAnsiTheme="majorEastAsia" w:cs="宋体"/>
          <w:color w:val="000000"/>
          <w:szCs w:val="21"/>
        </w:rPr>
      </w:pPr>
    </w:p>
    <w:p w:rsidR="00837104" w:rsidRDefault="00837104">
      <w:pPr>
        <w:spacing w:line="360" w:lineRule="auto"/>
        <w:ind w:firstLineChars="200" w:firstLine="420"/>
        <w:rPr>
          <w:rFonts w:asciiTheme="majorEastAsia" w:eastAsiaTheme="majorEastAsia" w:hAnsiTheme="majorEastAsia" w:cs="宋体"/>
          <w:color w:val="000000"/>
          <w:szCs w:val="21"/>
        </w:rPr>
      </w:pP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制造商名称：</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签字人名称和职务：</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签字人签字或盖章：</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签字日期：</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传真：</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电话：</w:t>
      </w:r>
      <w:r>
        <w:rPr>
          <w:rFonts w:asciiTheme="majorEastAsia" w:eastAsiaTheme="majorEastAsia" w:hAnsiTheme="majorEastAsia" w:cs="宋体" w:hint="eastAsia"/>
          <w:color w:val="000000"/>
          <w:szCs w:val="21"/>
          <w:u w:val="single"/>
        </w:rPr>
        <w:t xml:space="preserve">                            </w:t>
      </w:r>
    </w:p>
    <w:p w:rsidR="00837104" w:rsidRDefault="00137B73">
      <w:pPr>
        <w:spacing w:line="360" w:lineRule="auto"/>
        <w:ind w:firstLineChars="200" w:firstLine="420"/>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电子邮件：</w:t>
      </w:r>
      <w:r>
        <w:rPr>
          <w:rFonts w:asciiTheme="majorEastAsia" w:eastAsiaTheme="majorEastAsia" w:hAnsiTheme="majorEastAsia" w:cs="宋体" w:hint="eastAsia"/>
          <w:color w:val="000000"/>
          <w:szCs w:val="21"/>
          <w:u w:val="single"/>
        </w:rPr>
        <w:t xml:space="preserve">                            </w:t>
      </w:r>
    </w:p>
    <w:p w:rsidR="00837104" w:rsidRDefault="00837104">
      <w:pPr>
        <w:spacing w:line="360" w:lineRule="auto"/>
        <w:ind w:firstLineChars="200" w:firstLine="420"/>
        <w:rPr>
          <w:rFonts w:asciiTheme="majorEastAsia" w:eastAsiaTheme="majorEastAsia" w:hAnsiTheme="majorEastAsia" w:cs="宋体"/>
          <w:color w:val="000000"/>
          <w:szCs w:val="21"/>
        </w:rPr>
      </w:pPr>
    </w:p>
    <w:p w:rsidR="00837104" w:rsidRDefault="00137B73">
      <w:pPr>
        <w:pStyle w:val="2150"/>
        <w:rPr>
          <w:rFonts w:asciiTheme="majorEastAsia" w:eastAsiaTheme="majorEastAsia" w:hAnsiTheme="majorEastAsia"/>
          <w:kern w:val="0"/>
          <w:sz w:val="21"/>
          <w:szCs w:val="21"/>
        </w:rPr>
      </w:pPr>
      <w:r>
        <w:rPr>
          <w:rFonts w:asciiTheme="majorEastAsia" w:eastAsiaTheme="majorEastAsia" w:hAnsiTheme="majorEastAsia"/>
          <w:sz w:val="21"/>
          <w:szCs w:val="21"/>
        </w:rPr>
        <w:br w:type="page"/>
      </w:r>
    </w:p>
    <w:p w:rsidR="00837104" w:rsidRDefault="00137B73">
      <w:pPr>
        <w:pStyle w:val="2150"/>
        <w:rPr>
          <w:rFonts w:asciiTheme="majorEastAsia" w:eastAsiaTheme="majorEastAsia" w:hAnsiTheme="majorEastAsia"/>
          <w:sz w:val="24"/>
        </w:rPr>
      </w:pPr>
      <w:r>
        <w:rPr>
          <w:rFonts w:asciiTheme="majorEastAsia" w:eastAsiaTheme="majorEastAsia" w:hAnsiTheme="majorEastAsia" w:hint="eastAsia"/>
          <w:sz w:val="24"/>
        </w:rPr>
        <w:lastRenderedPageBreak/>
        <w:t>3.资格审查必要合格条件表中的资料</w:t>
      </w:r>
    </w:p>
    <w:p w:rsidR="00837104" w:rsidRDefault="00137B73">
      <w:pPr>
        <w:pStyle w:val="2150"/>
        <w:rPr>
          <w:rFonts w:asciiTheme="majorEastAsia" w:eastAsiaTheme="majorEastAsia" w:hAnsiTheme="majorEastAsia"/>
          <w:sz w:val="24"/>
        </w:rPr>
      </w:pPr>
      <w:r>
        <w:rPr>
          <w:rFonts w:asciiTheme="majorEastAsia" w:eastAsiaTheme="majorEastAsia" w:hAnsiTheme="majorEastAsia" w:hint="eastAsia"/>
          <w:sz w:val="24"/>
        </w:rPr>
        <w:t>4.投标人认为其他必要的材料</w:t>
      </w: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pStyle w:val="2150"/>
        <w:rPr>
          <w:rFonts w:asciiTheme="majorEastAsia" w:eastAsiaTheme="majorEastAsia" w:hAnsiTheme="majorEastAsia"/>
          <w:sz w:val="24"/>
        </w:rPr>
      </w:pPr>
    </w:p>
    <w:p w:rsidR="00837104" w:rsidRDefault="00837104">
      <w:pPr>
        <w:spacing w:line="360" w:lineRule="auto"/>
        <w:rPr>
          <w:rFonts w:asciiTheme="majorEastAsia" w:eastAsiaTheme="majorEastAsia" w:hAnsiTheme="majorEastAsia"/>
          <w:b/>
          <w:bCs/>
          <w:sz w:val="33"/>
          <w:szCs w:val="33"/>
        </w:rPr>
      </w:pPr>
    </w:p>
    <w:p w:rsidR="00837104" w:rsidRDefault="00137B73">
      <w:pPr>
        <w:jc w:val="center"/>
        <w:rPr>
          <w:rFonts w:asciiTheme="majorEastAsia" w:eastAsiaTheme="majorEastAsia" w:hAnsiTheme="majorEastAsia" w:cs="Arial"/>
          <w:sz w:val="28"/>
          <w:szCs w:val="28"/>
        </w:rPr>
      </w:pPr>
      <w:r>
        <w:rPr>
          <w:rFonts w:asciiTheme="majorEastAsia" w:eastAsiaTheme="majorEastAsia" w:hAnsiTheme="majorEastAsia" w:cs="Arial"/>
          <w:sz w:val="28"/>
          <w:szCs w:val="28"/>
        </w:rPr>
        <w:t>【正（副）本】</w:t>
      </w:r>
    </w:p>
    <w:p w:rsidR="00837104" w:rsidRDefault="00837104">
      <w:pPr>
        <w:jc w:val="center"/>
        <w:rPr>
          <w:rFonts w:asciiTheme="majorEastAsia" w:eastAsiaTheme="majorEastAsia" w:hAnsiTheme="majorEastAsia" w:cs="Arial"/>
          <w:sz w:val="28"/>
          <w:szCs w:val="28"/>
        </w:rPr>
      </w:pPr>
    </w:p>
    <w:p w:rsidR="00837104" w:rsidRDefault="00837104">
      <w:pPr>
        <w:jc w:val="center"/>
        <w:rPr>
          <w:rFonts w:asciiTheme="majorEastAsia" w:eastAsiaTheme="majorEastAsia" w:hAnsiTheme="majorEastAsia" w:cs="Arial"/>
          <w:sz w:val="28"/>
          <w:szCs w:val="28"/>
        </w:rPr>
      </w:pPr>
    </w:p>
    <w:p w:rsidR="00837104" w:rsidRDefault="00137B73">
      <w:pPr>
        <w:jc w:val="center"/>
        <w:rPr>
          <w:rFonts w:asciiTheme="majorEastAsia" w:eastAsiaTheme="majorEastAsia" w:hAnsiTheme="majorEastAsia" w:cs="Arial"/>
          <w:b/>
          <w:spacing w:val="100"/>
          <w:sz w:val="72"/>
          <w:szCs w:val="72"/>
        </w:rPr>
      </w:pPr>
      <w:r>
        <w:rPr>
          <w:rFonts w:asciiTheme="majorEastAsia" w:eastAsiaTheme="majorEastAsia" w:hAnsiTheme="majorEastAsia" w:cs="Arial"/>
          <w:b/>
          <w:spacing w:val="100"/>
          <w:sz w:val="72"/>
          <w:szCs w:val="72"/>
        </w:rPr>
        <w:t>投标文件</w:t>
      </w:r>
      <w:r>
        <w:rPr>
          <w:rFonts w:asciiTheme="majorEastAsia" w:eastAsiaTheme="majorEastAsia" w:hAnsiTheme="majorEastAsia" w:cs="Arial" w:hint="eastAsia"/>
          <w:b/>
          <w:spacing w:val="100"/>
          <w:sz w:val="72"/>
          <w:szCs w:val="72"/>
        </w:rPr>
        <w:t>(格式)</w:t>
      </w:r>
    </w:p>
    <w:p w:rsidR="00837104" w:rsidRDefault="00837104">
      <w:pPr>
        <w:jc w:val="center"/>
        <w:rPr>
          <w:rFonts w:asciiTheme="majorEastAsia" w:eastAsiaTheme="majorEastAsia" w:hAnsiTheme="majorEastAsia" w:cs="Arial"/>
          <w:b/>
          <w:spacing w:val="100"/>
          <w:szCs w:val="21"/>
        </w:rPr>
      </w:pPr>
    </w:p>
    <w:p w:rsidR="00837104" w:rsidRDefault="00837104">
      <w:pPr>
        <w:rPr>
          <w:rFonts w:asciiTheme="majorEastAsia" w:eastAsiaTheme="majorEastAsia" w:hAnsiTheme="majorEastAsia" w:cs="Arial"/>
          <w:sz w:val="32"/>
          <w:szCs w:val="32"/>
        </w:rPr>
      </w:pPr>
    </w:p>
    <w:p w:rsidR="00837104" w:rsidRDefault="00837104">
      <w:pPr>
        <w:rPr>
          <w:rFonts w:asciiTheme="majorEastAsia" w:eastAsiaTheme="majorEastAsia" w:hAnsiTheme="majorEastAsia" w:cs="Arial"/>
          <w:sz w:val="32"/>
          <w:szCs w:val="32"/>
        </w:rPr>
      </w:pPr>
    </w:p>
    <w:p w:rsidR="00837104" w:rsidRDefault="00837104">
      <w:pPr>
        <w:jc w:val="center"/>
        <w:rPr>
          <w:rFonts w:asciiTheme="majorEastAsia" w:eastAsiaTheme="majorEastAsia" w:hAnsiTheme="majorEastAsia" w:cs="Arial"/>
          <w:b/>
          <w:sz w:val="28"/>
          <w:szCs w:val="28"/>
        </w:rPr>
      </w:pPr>
    </w:p>
    <w:p w:rsidR="00837104" w:rsidRDefault="00837104">
      <w:pPr>
        <w:jc w:val="center"/>
        <w:rPr>
          <w:rFonts w:asciiTheme="majorEastAsia" w:eastAsiaTheme="majorEastAsia" w:hAnsiTheme="majorEastAsia" w:cs="Arial"/>
          <w:b/>
          <w:sz w:val="28"/>
          <w:szCs w:val="28"/>
        </w:rPr>
      </w:pPr>
    </w:p>
    <w:p w:rsidR="00837104" w:rsidRDefault="00137B73">
      <w:pPr>
        <w:pStyle w:val="1"/>
        <w:rPr>
          <w:rFonts w:asciiTheme="majorEastAsia" w:eastAsiaTheme="majorEastAsia" w:hAnsiTheme="majorEastAsia" w:cs="Arial"/>
          <w:sz w:val="52"/>
          <w:szCs w:val="52"/>
        </w:rPr>
      </w:pPr>
      <w:r>
        <w:rPr>
          <w:rFonts w:asciiTheme="majorEastAsia" w:eastAsiaTheme="majorEastAsia" w:hAnsiTheme="majorEastAsia" w:cs="Arial" w:hint="eastAsia"/>
          <w:sz w:val="52"/>
          <w:szCs w:val="52"/>
        </w:rPr>
        <w:t>技术标</w:t>
      </w:r>
    </w:p>
    <w:p w:rsidR="00837104" w:rsidRDefault="00837104">
      <w:pPr>
        <w:jc w:val="center"/>
        <w:rPr>
          <w:rFonts w:asciiTheme="majorEastAsia" w:eastAsiaTheme="majorEastAsia" w:hAnsiTheme="majorEastAsia" w:cs="Arial"/>
          <w:szCs w:val="21"/>
        </w:rPr>
      </w:pPr>
    </w:p>
    <w:p w:rsidR="00837104" w:rsidRDefault="00837104">
      <w:pPr>
        <w:jc w:val="center"/>
        <w:rPr>
          <w:rFonts w:asciiTheme="majorEastAsia" w:eastAsiaTheme="majorEastAsia" w:hAnsiTheme="majorEastAsia" w:cs="Arial"/>
          <w:b/>
          <w:sz w:val="52"/>
          <w:szCs w:val="52"/>
        </w:rPr>
      </w:pPr>
    </w:p>
    <w:p w:rsidR="00837104" w:rsidRDefault="00137B73">
      <w:pPr>
        <w:spacing w:line="360" w:lineRule="auto"/>
        <w:ind w:firstLineChars="900" w:firstLine="2880"/>
        <w:rPr>
          <w:rFonts w:asciiTheme="majorEastAsia" w:eastAsiaTheme="majorEastAsia" w:hAnsiTheme="majorEastAsia" w:cs="Arial"/>
          <w:sz w:val="28"/>
          <w:szCs w:val="28"/>
        </w:rPr>
      </w:pPr>
      <w:r>
        <w:rPr>
          <w:rFonts w:asciiTheme="majorEastAsia" w:eastAsiaTheme="majorEastAsia" w:hAnsiTheme="majorEastAsia" w:cs="Arial"/>
          <w:sz w:val="32"/>
          <w:szCs w:val="32"/>
        </w:rPr>
        <w:t>项目名称：</w:t>
      </w:r>
      <w:r>
        <w:rPr>
          <w:rFonts w:asciiTheme="majorEastAsia" w:eastAsiaTheme="majorEastAsia" w:hAnsiTheme="majorEastAsia" w:cs="Arial"/>
          <w:sz w:val="28"/>
          <w:szCs w:val="28"/>
        </w:rPr>
        <w:t xml:space="preserve"> </w:t>
      </w:r>
    </w:p>
    <w:p w:rsidR="00837104" w:rsidRDefault="00837104">
      <w:pPr>
        <w:jc w:val="center"/>
        <w:rPr>
          <w:rFonts w:asciiTheme="majorEastAsia" w:eastAsiaTheme="majorEastAsia" w:hAnsiTheme="majorEastAsia" w:cs="Arial"/>
          <w:sz w:val="28"/>
          <w:szCs w:val="28"/>
        </w:rPr>
      </w:pPr>
    </w:p>
    <w:p w:rsidR="00837104" w:rsidRDefault="00837104">
      <w:pPr>
        <w:jc w:val="center"/>
        <w:rPr>
          <w:rFonts w:asciiTheme="majorEastAsia" w:eastAsiaTheme="majorEastAsia" w:hAnsiTheme="majorEastAsia" w:cs="Arial"/>
          <w:sz w:val="28"/>
          <w:szCs w:val="28"/>
        </w:rPr>
      </w:pPr>
    </w:p>
    <w:p w:rsidR="00837104" w:rsidRDefault="00837104">
      <w:pPr>
        <w:jc w:val="center"/>
        <w:rPr>
          <w:rFonts w:asciiTheme="majorEastAsia" w:eastAsiaTheme="majorEastAsia" w:hAnsiTheme="majorEastAsia" w:cs="Arial"/>
          <w:sz w:val="28"/>
          <w:szCs w:val="28"/>
        </w:rPr>
      </w:pPr>
    </w:p>
    <w:p w:rsidR="00837104" w:rsidRDefault="00837104">
      <w:pPr>
        <w:rPr>
          <w:rFonts w:asciiTheme="majorEastAsia" w:eastAsiaTheme="majorEastAsia" w:hAnsiTheme="majorEastAsia" w:cs="Arial"/>
          <w:sz w:val="28"/>
          <w:szCs w:val="28"/>
        </w:rPr>
      </w:pPr>
    </w:p>
    <w:p w:rsidR="00837104" w:rsidRDefault="00137B73">
      <w:pPr>
        <w:spacing w:line="600" w:lineRule="auto"/>
        <w:jc w:val="center"/>
        <w:rPr>
          <w:rFonts w:asciiTheme="majorEastAsia" w:eastAsiaTheme="majorEastAsia" w:hAnsiTheme="majorEastAsia" w:cs="Arial"/>
          <w:sz w:val="32"/>
          <w:szCs w:val="32"/>
        </w:rPr>
      </w:pPr>
      <w:r>
        <w:rPr>
          <w:rFonts w:asciiTheme="majorEastAsia" w:eastAsiaTheme="majorEastAsia" w:hAnsiTheme="majorEastAsia" w:cs="Arial"/>
          <w:sz w:val="32"/>
          <w:szCs w:val="32"/>
        </w:rPr>
        <w:t>投标单位全称</w:t>
      </w:r>
    </w:p>
    <w:p w:rsidR="00837104" w:rsidRDefault="00137B73">
      <w:pPr>
        <w:spacing w:line="600" w:lineRule="auto"/>
        <w:jc w:val="center"/>
        <w:rPr>
          <w:rFonts w:asciiTheme="majorEastAsia" w:eastAsiaTheme="majorEastAsia" w:hAnsiTheme="majorEastAsia" w:cs="Arial"/>
          <w:sz w:val="32"/>
          <w:szCs w:val="32"/>
        </w:rPr>
      </w:pPr>
      <w:r>
        <w:rPr>
          <w:rFonts w:asciiTheme="majorEastAsia" w:eastAsiaTheme="majorEastAsia" w:hAnsiTheme="majorEastAsia" w:cs="Arial" w:hint="eastAsia"/>
          <w:sz w:val="32"/>
          <w:szCs w:val="32"/>
        </w:rPr>
        <w:t xml:space="preserve">   年</w:t>
      </w:r>
      <w:r>
        <w:rPr>
          <w:rFonts w:asciiTheme="majorEastAsia" w:eastAsiaTheme="majorEastAsia" w:hAnsiTheme="majorEastAsia" w:cs="Arial"/>
          <w:sz w:val="32"/>
          <w:szCs w:val="32"/>
        </w:rPr>
        <w:t xml:space="preserve">  月  日</w:t>
      </w:r>
    </w:p>
    <w:p w:rsidR="00837104" w:rsidRDefault="00837104">
      <w:pPr>
        <w:spacing w:line="600" w:lineRule="auto"/>
        <w:jc w:val="center"/>
        <w:rPr>
          <w:rFonts w:asciiTheme="majorEastAsia" w:eastAsiaTheme="majorEastAsia" w:hAnsiTheme="majorEastAsia" w:cs="Arial"/>
          <w:sz w:val="32"/>
          <w:szCs w:val="32"/>
        </w:rPr>
      </w:pPr>
    </w:p>
    <w:p w:rsidR="00837104" w:rsidRDefault="00837104">
      <w:pPr>
        <w:spacing w:line="600" w:lineRule="auto"/>
        <w:jc w:val="center"/>
        <w:rPr>
          <w:rFonts w:asciiTheme="majorEastAsia" w:eastAsiaTheme="majorEastAsia" w:hAnsiTheme="majorEastAsia" w:cs="Arial"/>
          <w:sz w:val="32"/>
          <w:szCs w:val="32"/>
        </w:rPr>
      </w:pPr>
    </w:p>
    <w:p w:rsidR="00837104" w:rsidRDefault="00837104">
      <w:pPr>
        <w:spacing w:line="360" w:lineRule="auto"/>
        <w:rPr>
          <w:rFonts w:asciiTheme="majorEastAsia" w:eastAsiaTheme="majorEastAsia" w:hAnsiTheme="majorEastAsia"/>
          <w:b/>
          <w:bCs/>
          <w:sz w:val="33"/>
          <w:szCs w:val="33"/>
        </w:rPr>
      </w:pPr>
    </w:p>
    <w:p w:rsidR="00837104" w:rsidRDefault="00837104">
      <w:pPr>
        <w:spacing w:line="360" w:lineRule="auto"/>
        <w:rPr>
          <w:rFonts w:asciiTheme="majorEastAsia" w:eastAsiaTheme="majorEastAsia" w:hAnsiTheme="majorEastAsia"/>
          <w:b/>
          <w:bCs/>
          <w:sz w:val="33"/>
          <w:szCs w:val="33"/>
        </w:rPr>
      </w:pPr>
    </w:p>
    <w:p w:rsidR="00837104" w:rsidRDefault="00837104">
      <w:pPr>
        <w:rPr>
          <w:rFonts w:asciiTheme="majorEastAsia" w:eastAsiaTheme="majorEastAsia" w:hAnsiTheme="majorEastAsia" w:cs="Arial"/>
          <w:sz w:val="24"/>
        </w:rPr>
        <w:sectPr w:rsidR="00837104">
          <w:headerReference w:type="default" r:id="rId14"/>
          <w:pgSz w:w="11906" w:h="16838"/>
          <w:pgMar w:top="1213" w:right="1418" w:bottom="1400" w:left="1418" w:header="851" w:footer="992" w:gutter="0"/>
          <w:cols w:space="720"/>
          <w:docGrid w:linePitch="326"/>
        </w:sectPr>
      </w:pPr>
    </w:p>
    <w:p w:rsidR="00837104" w:rsidRDefault="00137B73">
      <w:pPr>
        <w:rPr>
          <w:rFonts w:asciiTheme="majorEastAsia" w:eastAsiaTheme="majorEastAsia" w:hAnsiTheme="majorEastAsia" w:cs="Arial"/>
          <w:b/>
          <w:bCs/>
          <w:sz w:val="24"/>
        </w:rPr>
      </w:pPr>
      <w:r>
        <w:rPr>
          <w:rFonts w:asciiTheme="majorEastAsia" w:eastAsiaTheme="majorEastAsia" w:hAnsiTheme="majorEastAsia" w:cs="Arial"/>
          <w:b/>
          <w:bCs/>
          <w:sz w:val="24"/>
        </w:rPr>
        <w:lastRenderedPageBreak/>
        <w:t>附件</w:t>
      </w:r>
      <w:r>
        <w:rPr>
          <w:rFonts w:asciiTheme="majorEastAsia" w:eastAsiaTheme="majorEastAsia" w:hAnsiTheme="majorEastAsia" w:cs="Arial" w:hint="eastAsia"/>
          <w:b/>
          <w:bCs/>
          <w:sz w:val="24"/>
        </w:rPr>
        <w:t>1</w:t>
      </w:r>
      <w:r>
        <w:rPr>
          <w:rFonts w:asciiTheme="majorEastAsia" w:eastAsiaTheme="majorEastAsia" w:hAnsiTheme="majorEastAsia" w:cs="Arial"/>
          <w:b/>
          <w:bCs/>
          <w:sz w:val="24"/>
        </w:rPr>
        <w:t xml:space="preserve">                  </w:t>
      </w:r>
      <w:r>
        <w:rPr>
          <w:rFonts w:asciiTheme="majorEastAsia" w:eastAsiaTheme="majorEastAsia" w:hAnsiTheme="majorEastAsia" w:cs="Arial" w:hint="eastAsia"/>
          <w:b/>
          <w:bCs/>
          <w:sz w:val="24"/>
        </w:rPr>
        <w:t xml:space="preserve">   </w:t>
      </w:r>
      <w:r>
        <w:rPr>
          <w:rFonts w:asciiTheme="majorEastAsia" w:eastAsiaTheme="majorEastAsia" w:hAnsiTheme="majorEastAsia" w:cs="Arial"/>
          <w:b/>
          <w:bCs/>
          <w:sz w:val="24"/>
        </w:rPr>
        <w:t xml:space="preserve"> </w:t>
      </w:r>
      <w:bookmarkStart w:id="320" w:name="_Toc302967422"/>
      <w:r>
        <w:rPr>
          <w:rFonts w:asciiTheme="majorEastAsia" w:eastAsiaTheme="majorEastAsia" w:hAnsiTheme="majorEastAsia" w:cs="Arial"/>
          <w:bCs/>
          <w:sz w:val="28"/>
          <w:szCs w:val="28"/>
        </w:rPr>
        <w:t>技术响应表</w:t>
      </w:r>
      <w:bookmarkEnd w:id="320"/>
    </w:p>
    <w:p w:rsidR="00837104" w:rsidRDefault="00837104" w:rsidP="00E60A27">
      <w:pPr>
        <w:snapToGrid w:val="0"/>
        <w:spacing w:before="50" w:afterLines="50"/>
        <w:jc w:val="center"/>
        <w:rPr>
          <w:rFonts w:asciiTheme="majorEastAsia" w:eastAsiaTheme="majorEastAsia" w:hAnsiTheme="majorEastAsia" w:cs="Arial"/>
          <w:b/>
          <w:sz w:val="32"/>
          <w:szCs w:val="32"/>
        </w:rPr>
      </w:pPr>
    </w:p>
    <w:p w:rsidR="00837104" w:rsidRDefault="00137B73">
      <w:pPr>
        <w:pStyle w:val="31"/>
        <w:rPr>
          <w:rFonts w:asciiTheme="majorEastAsia" w:eastAsiaTheme="majorEastAsia" w:hAnsiTheme="majorEastAsia" w:cs="Arial"/>
          <w:sz w:val="24"/>
          <w:szCs w:val="24"/>
        </w:rPr>
      </w:pPr>
      <w:r>
        <w:rPr>
          <w:rFonts w:asciiTheme="majorEastAsia" w:eastAsiaTheme="majorEastAsia" w:hAnsiTheme="majorEastAsia" w:cs="Arial"/>
          <w:sz w:val="24"/>
          <w:szCs w:val="24"/>
        </w:rPr>
        <w:t>单位全称（公章）：</w:t>
      </w:r>
      <w:r>
        <w:rPr>
          <w:rFonts w:asciiTheme="majorEastAsia" w:eastAsiaTheme="majorEastAsia" w:hAnsiTheme="majorEastAsia" w:cs="Arial"/>
          <w:sz w:val="24"/>
          <w:szCs w:val="24"/>
          <w:u w:val="single"/>
        </w:rPr>
        <w:t xml:space="preserve">            </w:t>
      </w:r>
      <w:r>
        <w:rPr>
          <w:rFonts w:asciiTheme="majorEastAsia" w:eastAsiaTheme="majorEastAsia" w:hAnsiTheme="majorEastAsia" w:cs="Arial"/>
          <w:sz w:val="24"/>
          <w:szCs w:val="24"/>
        </w:rPr>
        <w:t xml:space="preserve">            包号：</w:t>
      </w:r>
      <w:r>
        <w:rPr>
          <w:rFonts w:asciiTheme="majorEastAsia" w:eastAsiaTheme="majorEastAsia" w:hAnsiTheme="majorEastAsia" w:cs="Arial"/>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817"/>
        <w:gridCol w:w="2171"/>
        <w:gridCol w:w="2340"/>
        <w:gridCol w:w="2160"/>
        <w:gridCol w:w="1980"/>
      </w:tblGrid>
      <w:tr w:rsidR="00837104">
        <w:trPr>
          <w:cantSplit/>
          <w:trHeight w:val="804"/>
        </w:trPr>
        <w:tc>
          <w:tcPr>
            <w:tcW w:w="817" w:type="dxa"/>
            <w:tcBorders>
              <w:top w:val="single" w:sz="4" w:space="0" w:color="auto"/>
              <w:left w:val="single" w:sz="4" w:space="0" w:color="auto"/>
              <w:bottom w:val="single" w:sz="4" w:space="0" w:color="auto"/>
              <w:right w:val="single" w:sz="4" w:space="0" w:color="auto"/>
            </w:tcBorders>
            <w:vAlign w:val="center"/>
          </w:tcPr>
          <w:p w:rsidR="00837104" w:rsidRDefault="00137B73">
            <w:pPr>
              <w:pStyle w:val="31"/>
              <w:jc w:val="center"/>
              <w:rPr>
                <w:rFonts w:asciiTheme="majorEastAsia" w:eastAsiaTheme="majorEastAsia" w:hAnsiTheme="majorEastAsia" w:cs="Arial"/>
                <w:sz w:val="24"/>
                <w:szCs w:val="24"/>
              </w:rPr>
            </w:pPr>
            <w:r>
              <w:rPr>
                <w:rFonts w:asciiTheme="majorEastAsia" w:eastAsiaTheme="majorEastAsia" w:hAnsiTheme="majorEastAsia" w:cs="Arial"/>
                <w:sz w:val="24"/>
                <w:szCs w:val="24"/>
              </w:rPr>
              <w:t>序号</w:t>
            </w:r>
          </w:p>
        </w:tc>
        <w:tc>
          <w:tcPr>
            <w:tcW w:w="2171" w:type="dxa"/>
            <w:tcBorders>
              <w:top w:val="single" w:sz="4" w:space="0" w:color="auto"/>
              <w:left w:val="single" w:sz="4" w:space="0" w:color="auto"/>
              <w:bottom w:val="single" w:sz="4" w:space="0" w:color="auto"/>
              <w:right w:val="single" w:sz="4" w:space="0" w:color="auto"/>
            </w:tcBorders>
            <w:vAlign w:val="center"/>
          </w:tcPr>
          <w:p w:rsidR="00837104" w:rsidRDefault="00137B73">
            <w:pPr>
              <w:pStyle w:val="31"/>
              <w:jc w:val="center"/>
              <w:rPr>
                <w:rFonts w:asciiTheme="majorEastAsia" w:eastAsiaTheme="majorEastAsia" w:hAnsiTheme="majorEastAsia" w:cs="Arial"/>
                <w:sz w:val="24"/>
                <w:szCs w:val="24"/>
              </w:rPr>
            </w:pPr>
            <w:r>
              <w:rPr>
                <w:rFonts w:asciiTheme="majorEastAsia" w:eastAsiaTheme="majorEastAsia" w:hAnsiTheme="majorEastAsia" w:cs="Arial"/>
                <w:sz w:val="24"/>
                <w:szCs w:val="24"/>
              </w:rPr>
              <w:t>招标文件要求</w:t>
            </w:r>
          </w:p>
        </w:tc>
        <w:tc>
          <w:tcPr>
            <w:tcW w:w="2340" w:type="dxa"/>
            <w:tcBorders>
              <w:top w:val="single" w:sz="4" w:space="0" w:color="auto"/>
              <w:left w:val="single" w:sz="4" w:space="0" w:color="auto"/>
              <w:bottom w:val="single" w:sz="4" w:space="0" w:color="auto"/>
              <w:right w:val="single" w:sz="4" w:space="0" w:color="auto"/>
            </w:tcBorders>
            <w:vAlign w:val="center"/>
          </w:tcPr>
          <w:p w:rsidR="00837104" w:rsidRDefault="00137B73">
            <w:pPr>
              <w:pStyle w:val="31"/>
              <w:jc w:val="center"/>
              <w:rPr>
                <w:rFonts w:asciiTheme="majorEastAsia" w:eastAsiaTheme="majorEastAsia" w:hAnsiTheme="majorEastAsia" w:cs="Arial"/>
                <w:sz w:val="24"/>
                <w:szCs w:val="24"/>
              </w:rPr>
            </w:pPr>
            <w:r>
              <w:rPr>
                <w:rFonts w:asciiTheme="majorEastAsia" w:eastAsiaTheme="majorEastAsia" w:hAnsiTheme="majorEastAsia" w:cs="Arial"/>
                <w:sz w:val="24"/>
                <w:szCs w:val="24"/>
              </w:rPr>
              <w:t>投标文件响应</w:t>
            </w:r>
          </w:p>
        </w:tc>
        <w:tc>
          <w:tcPr>
            <w:tcW w:w="2160" w:type="dxa"/>
            <w:tcBorders>
              <w:top w:val="single" w:sz="4" w:space="0" w:color="auto"/>
              <w:left w:val="single" w:sz="4" w:space="0" w:color="auto"/>
              <w:bottom w:val="single" w:sz="4" w:space="0" w:color="auto"/>
              <w:right w:val="single" w:sz="4" w:space="0" w:color="auto"/>
            </w:tcBorders>
            <w:vAlign w:val="center"/>
          </w:tcPr>
          <w:p w:rsidR="00837104" w:rsidRDefault="00137B73">
            <w:pPr>
              <w:pStyle w:val="31"/>
              <w:jc w:val="center"/>
              <w:rPr>
                <w:rFonts w:asciiTheme="majorEastAsia" w:eastAsiaTheme="majorEastAsia" w:hAnsiTheme="majorEastAsia" w:cs="Arial"/>
                <w:sz w:val="24"/>
                <w:szCs w:val="24"/>
              </w:rPr>
            </w:pPr>
            <w:r>
              <w:rPr>
                <w:rFonts w:asciiTheme="majorEastAsia" w:eastAsiaTheme="majorEastAsia" w:hAnsiTheme="majorEastAsia" w:cs="Arial"/>
                <w:sz w:val="24"/>
                <w:szCs w:val="24"/>
              </w:rPr>
              <w:t>偏离情况</w:t>
            </w:r>
          </w:p>
        </w:tc>
        <w:tc>
          <w:tcPr>
            <w:tcW w:w="1980" w:type="dxa"/>
            <w:tcBorders>
              <w:top w:val="single" w:sz="4" w:space="0" w:color="auto"/>
              <w:left w:val="single" w:sz="4" w:space="0" w:color="auto"/>
              <w:bottom w:val="single" w:sz="4" w:space="0" w:color="auto"/>
              <w:right w:val="single" w:sz="4" w:space="0" w:color="auto"/>
            </w:tcBorders>
            <w:vAlign w:val="center"/>
          </w:tcPr>
          <w:p w:rsidR="00837104" w:rsidRDefault="00137B73">
            <w:pPr>
              <w:pStyle w:val="31"/>
              <w:ind w:firstLine="72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说明</w:t>
            </w:r>
          </w:p>
        </w:tc>
      </w:tr>
      <w:tr w:rsidR="00837104">
        <w:trPr>
          <w:cantSplit/>
          <w:trHeight w:val="284"/>
        </w:trPr>
        <w:tc>
          <w:tcPr>
            <w:tcW w:w="817"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34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c>
          <w:tcPr>
            <w:tcW w:w="216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c>
          <w:tcPr>
            <w:tcW w:w="198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r>
      <w:tr w:rsidR="00837104">
        <w:trPr>
          <w:cantSplit/>
          <w:trHeight w:val="284"/>
        </w:trPr>
        <w:tc>
          <w:tcPr>
            <w:tcW w:w="817"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34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rPr>
                <w:rFonts w:asciiTheme="majorEastAsia" w:eastAsiaTheme="majorEastAsia" w:hAnsiTheme="majorEastAsia" w:cs="Arial"/>
                <w:szCs w:val="24"/>
              </w:rPr>
            </w:pPr>
          </w:p>
        </w:tc>
        <w:tc>
          <w:tcPr>
            <w:tcW w:w="216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rPr>
                <w:rFonts w:asciiTheme="majorEastAsia" w:eastAsiaTheme="majorEastAsia" w:hAnsiTheme="majorEastAsia" w:cs="Arial"/>
                <w:szCs w:val="24"/>
              </w:rPr>
            </w:pPr>
          </w:p>
        </w:tc>
        <w:tc>
          <w:tcPr>
            <w:tcW w:w="198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rPr>
                <w:rFonts w:asciiTheme="majorEastAsia" w:eastAsiaTheme="majorEastAsia" w:hAnsiTheme="majorEastAsia" w:cs="Arial"/>
                <w:szCs w:val="24"/>
              </w:rPr>
            </w:pPr>
          </w:p>
        </w:tc>
      </w:tr>
      <w:tr w:rsidR="00837104">
        <w:trPr>
          <w:cantSplit/>
          <w:trHeight w:val="284"/>
        </w:trPr>
        <w:tc>
          <w:tcPr>
            <w:tcW w:w="817"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34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c>
          <w:tcPr>
            <w:tcW w:w="216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c>
          <w:tcPr>
            <w:tcW w:w="198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r>
      <w:tr w:rsidR="00837104">
        <w:trPr>
          <w:cantSplit/>
          <w:trHeight w:val="722"/>
        </w:trPr>
        <w:tc>
          <w:tcPr>
            <w:tcW w:w="817"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34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c>
          <w:tcPr>
            <w:tcW w:w="2160" w:type="dxa"/>
            <w:tcBorders>
              <w:top w:val="single" w:sz="4" w:space="0" w:color="auto"/>
              <w:left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c>
          <w:tcPr>
            <w:tcW w:w="1980" w:type="dxa"/>
            <w:tcBorders>
              <w:top w:val="single" w:sz="4" w:space="0" w:color="auto"/>
              <w:left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r>
      <w:tr w:rsidR="00837104">
        <w:trPr>
          <w:cantSplit/>
          <w:trHeight w:val="284"/>
        </w:trPr>
        <w:tc>
          <w:tcPr>
            <w:tcW w:w="817"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34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c>
          <w:tcPr>
            <w:tcW w:w="216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c>
          <w:tcPr>
            <w:tcW w:w="198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r>
      <w:tr w:rsidR="00837104">
        <w:trPr>
          <w:cantSplit/>
          <w:trHeight w:val="774"/>
        </w:trPr>
        <w:tc>
          <w:tcPr>
            <w:tcW w:w="817"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837104" w:rsidRDefault="00837104">
            <w:pPr>
              <w:pStyle w:val="a9"/>
              <w:snapToGrid w:val="0"/>
              <w:spacing w:before="120" w:after="120"/>
              <w:outlineLvl w:val="0"/>
              <w:rPr>
                <w:rFonts w:asciiTheme="majorEastAsia" w:eastAsiaTheme="majorEastAsia" w:hAnsiTheme="majorEastAsia" w:cs="Arial"/>
                <w:szCs w:val="24"/>
              </w:rPr>
            </w:pPr>
          </w:p>
        </w:tc>
        <w:tc>
          <w:tcPr>
            <w:tcW w:w="2340" w:type="dxa"/>
            <w:tcBorders>
              <w:top w:val="single" w:sz="4" w:space="0" w:color="auto"/>
              <w:left w:val="single" w:sz="4" w:space="0" w:color="auto"/>
              <w:bottom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c>
          <w:tcPr>
            <w:tcW w:w="2160" w:type="dxa"/>
            <w:tcBorders>
              <w:top w:val="single" w:sz="4" w:space="0" w:color="auto"/>
              <w:left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c>
          <w:tcPr>
            <w:tcW w:w="1980" w:type="dxa"/>
            <w:tcBorders>
              <w:top w:val="single" w:sz="4" w:space="0" w:color="auto"/>
              <w:left w:val="single" w:sz="4" w:space="0" w:color="auto"/>
              <w:right w:val="single" w:sz="4" w:space="0" w:color="auto"/>
            </w:tcBorders>
          </w:tcPr>
          <w:p w:rsidR="00837104" w:rsidRDefault="00837104">
            <w:pPr>
              <w:pStyle w:val="a9"/>
              <w:snapToGrid w:val="0"/>
              <w:spacing w:before="295" w:after="295"/>
              <w:outlineLvl w:val="0"/>
              <w:rPr>
                <w:rFonts w:asciiTheme="majorEastAsia" w:eastAsiaTheme="majorEastAsia" w:hAnsiTheme="majorEastAsia" w:cs="Arial"/>
                <w:szCs w:val="24"/>
              </w:rPr>
            </w:pPr>
          </w:p>
        </w:tc>
      </w:tr>
    </w:tbl>
    <w:p w:rsidR="00837104" w:rsidRDefault="00837104">
      <w:pPr>
        <w:pStyle w:val="31"/>
        <w:rPr>
          <w:rFonts w:asciiTheme="majorEastAsia" w:eastAsiaTheme="majorEastAsia" w:hAnsiTheme="majorEastAsia" w:cs="Arial"/>
          <w:sz w:val="24"/>
          <w:szCs w:val="24"/>
        </w:rPr>
      </w:pPr>
    </w:p>
    <w:p w:rsidR="00837104" w:rsidRDefault="00837104">
      <w:pPr>
        <w:pStyle w:val="31"/>
        <w:rPr>
          <w:rFonts w:asciiTheme="majorEastAsia" w:eastAsiaTheme="majorEastAsia" w:hAnsiTheme="majorEastAsia" w:cs="Arial"/>
          <w:sz w:val="24"/>
          <w:szCs w:val="24"/>
        </w:rPr>
      </w:pPr>
    </w:p>
    <w:p w:rsidR="00837104" w:rsidRDefault="00137B73">
      <w:pPr>
        <w:pStyle w:val="31"/>
        <w:rPr>
          <w:rFonts w:asciiTheme="majorEastAsia" w:eastAsiaTheme="majorEastAsia" w:hAnsiTheme="majorEastAsia" w:cs="Arial"/>
          <w:spacing w:val="20"/>
          <w:sz w:val="24"/>
          <w:szCs w:val="24"/>
        </w:rPr>
      </w:pPr>
      <w:r>
        <w:rPr>
          <w:rFonts w:asciiTheme="majorEastAsia" w:eastAsiaTheme="majorEastAsia" w:hAnsiTheme="majorEastAsia" w:cs="Arial"/>
          <w:sz w:val="24"/>
          <w:szCs w:val="24"/>
        </w:rPr>
        <w:t>注：供应商应根据投标设备的性能指标、对照招标文件要求在“偏离情况”栏注明“正偏离”、“负偏离”或“无偏离”。</w:t>
      </w:r>
      <w:r>
        <w:rPr>
          <w:rFonts w:asciiTheme="majorEastAsia" w:eastAsiaTheme="majorEastAsia" w:hAnsiTheme="majorEastAsia" w:cs="Arial" w:hint="eastAsia"/>
          <w:szCs w:val="24"/>
        </w:rPr>
        <w:t xml:space="preserve"> </w:t>
      </w:r>
      <w:r>
        <w:rPr>
          <w:rFonts w:asciiTheme="majorEastAsia" w:eastAsiaTheme="majorEastAsia" w:hAnsiTheme="majorEastAsia" w:cs="Arial" w:hint="eastAsia"/>
          <w:sz w:val="24"/>
          <w:szCs w:val="24"/>
        </w:rPr>
        <w:t>说明列可填写“投标方案如何满足需求”或“解释投标方案与用户需求之间的偏差”。</w:t>
      </w:r>
    </w:p>
    <w:p w:rsidR="00837104" w:rsidRDefault="00837104">
      <w:pPr>
        <w:pStyle w:val="31"/>
        <w:rPr>
          <w:rFonts w:asciiTheme="majorEastAsia" w:eastAsiaTheme="majorEastAsia" w:hAnsiTheme="majorEastAsia" w:cs="Arial"/>
          <w:spacing w:val="20"/>
          <w:sz w:val="24"/>
          <w:szCs w:val="24"/>
        </w:rPr>
      </w:pPr>
    </w:p>
    <w:p w:rsidR="00837104" w:rsidRDefault="00837104">
      <w:pPr>
        <w:snapToGrid w:val="0"/>
        <w:spacing w:before="50" w:after="50"/>
        <w:rPr>
          <w:rFonts w:asciiTheme="majorEastAsia" w:eastAsiaTheme="majorEastAsia" w:hAnsiTheme="majorEastAsia" w:cs="Arial"/>
          <w:spacing w:val="20"/>
          <w:sz w:val="24"/>
        </w:rPr>
      </w:pPr>
    </w:p>
    <w:p w:rsidR="00837104" w:rsidRDefault="00837104">
      <w:pPr>
        <w:snapToGrid w:val="0"/>
        <w:spacing w:before="50" w:after="50"/>
        <w:rPr>
          <w:rFonts w:asciiTheme="majorEastAsia" w:eastAsiaTheme="majorEastAsia" w:hAnsiTheme="majorEastAsia" w:cs="Arial"/>
          <w:spacing w:val="20"/>
          <w:sz w:val="24"/>
        </w:rPr>
      </w:pPr>
    </w:p>
    <w:p w:rsidR="00837104" w:rsidRDefault="00837104">
      <w:pPr>
        <w:snapToGrid w:val="0"/>
        <w:spacing w:before="50" w:after="50"/>
        <w:rPr>
          <w:rFonts w:asciiTheme="majorEastAsia" w:eastAsiaTheme="majorEastAsia" w:hAnsiTheme="majorEastAsia" w:cs="Arial"/>
          <w:spacing w:val="20"/>
          <w:sz w:val="24"/>
        </w:rPr>
      </w:pPr>
    </w:p>
    <w:p w:rsidR="00837104" w:rsidRDefault="00837104">
      <w:pPr>
        <w:snapToGrid w:val="0"/>
        <w:spacing w:before="50" w:after="50"/>
        <w:rPr>
          <w:rFonts w:asciiTheme="majorEastAsia" w:eastAsiaTheme="majorEastAsia" w:hAnsiTheme="majorEastAsia" w:cs="Arial"/>
          <w:spacing w:val="20"/>
          <w:sz w:val="24"/>
        </w:rPr>
      </w:pPr>
    </w:p>
    <w:p w:rsidR="00837104" w:rsidRDefault="00137B73">
      <w:pPr>
        <w:snapToGrid w:val="0"/>
        <w:spacing w:before="50" w:after="50"/>
        <w:rPr>
          <w:rFonts w:asciiTheme="majorEastAsia" w:eastAsiaTheme="majorEastAsia" w:hAnsiTheme="majorEastAsia" w:cs="Arial"/>
          <w:spacing w:val="20"/>
          <w:sz w:val="24"/>
        </w:rPr>
      </w:pPr>
      <w:r>
        <w:rPr>
          <w:rFonts w:asciiTheme="majorEastAsia" w:eastAsiaTheme="majorEastAsia" w:hAnsiTheme="majorEastAsia" w:cs="Arial" w:hint="eastAsia"/>
          <w:spacing w:val="20"/>
          <w:sz w:val="24"/>
        </w:rPr>
        <w:t>被授权</w:t>
      </w:r>
      <w:r>
        <w:rPr>
          <w:rFonts w:asciiTheme="majorEastAsia" w:eastAsiaTheme="majorEastAsia" w:hAnsiTheme="majorEastAsia" w:cs="Arial"/>
          <w:spacing w:val="20"/>
          <w:sz w:val="24"/>
        </w:rPr>
        <w:t>代表签名：</w:t>
      </w:r>
      <w:r>
        <w:rPr>
          <w:rFonts w:asciiTheme="majorEastAsia" w:eastAsiaTheme="majorEastAsia" w:hAnsiTheme="majorEastAsia" w:cs="Arial"/>
          <w:spacing w:val="20"/>
          <w:sz w:val="24"/>
          <w:u w:val="single"/>
        </w:rPr>
        <w:t xml:space="preserve">        </w:t>
      </w:r>
      <w:r>
        <w:rPr>
          <w:rFonts w:asciiTheme="majorEastAsia" w:eastAsiaTheme="majorEastAsia" w:hAnsiTheme="majorEastAsia" w:cs="Arial"/>
          <w:spacing w:val="20"/>
          <w:sz w:val="24"/>
        </w:rPr>
        <w:t xml:space="preserve">          日 期：</w:t>
      </w:r>
    </w:p>
    <w:p w:rsidR="00837104" w:rsidRDefault="00837104" w:rsidP="00E60A27">
      <w:pPr>
        <w:snapToGrid w:val="0"/>
        <w:spacing w:beforeLines="50"/>
        <w:rPr>
          <w:rFonts w:asciiTheme="majorEastAsia" w:eastAsiaTheme="majorEastAsia" w:hAnsiTheme="majorEastAsia" w:cs="Arial"/>
          <w:b/>
          <w:bCs/>
          <w:sz w:val="24"/>
        </w:rPr>
      </w:pPr>
    </w:p>
    <w:p w:rsidR="00837104" w:rsidRDefault="00837104" w:rsidP="00E60A27">
      <w:pPr>
        <w:snapToGrid w:val="0"/>
        <w:spacing w:beforeLines="50"/>
        <w:rPr>
          <w:rFonts w:asciiTheme="majorEastAsia" w:eastAsiaTheme="majorEastAsia" w:hAnsiTheme="majorEastAsia" w:cs="Arial"/>
          <w:b/>
          <w:bCs/>
          <w:sz w:val="24"/>
        </w:rPr>
      </w:pPr>
    </w:p>
    <w:p w:rsidR="00837104" w:rsidRDefault="00837104" w:rsidP="00E60A27">
      <w:pPr>
        <w:snapToGrid w:val="0"/>
        <w:spacing w:beforeLines="50"/>
        <w:rPr>
          <w:rFonts w:asciiTheme="majorEastAsia" w:eastAsiaTheme="majorEastAsia" w:hAnsiTheme="majorEastAsia" w:cs="Arial"/>
          <w:b/>
          <w:bCs/>
          <w:sz w:val="24"/>
        </w:rPr>
      </w:pPr>
    </w:p>
    <w:p w:rsidR="00837104" w:rsidRDefault="00837104">
      <w:pPr>
        <w:rPr>
          <w:rFonts w:asciiTheme="majorEastAsia" w:eastAsiaTheme="majorEastAsia" w:hAnsiTheme="majorEastAsia" w:cs="Arial"/>
          <w:sz w:val="24"/>
        </w:rPr>
      </w:pPr>
    </w:p>
    <w:p w:rsidR="00837104" w:rsidRDefault="00837104">
      <w:pPr>
        <w:rPr>
          <w:rFonts w:asciiTheme="majorEastAsia" w:eastAsiaTheme="majorEastAsia" w:hAnsiTheme="majorEastAsia" w:cs="Arial"/>
          <w:sz w:val="24"/>
        </w:rPr>
      </w:pPr>
    </w:p>
    <w:p w:rsidR="00837104" w:rsidRDefault="00837104">
      <w:pPr>
        <w:rPr>
          <w:rFonts w:asciiTheme="majorEastAsia" w:eastAsiaTheme="majorEastAsia" w:hAnsiTheme="majorEastAsia" w:cs="Arial"/>
          <w:sz w:val="24"/>
        </w:rPr>
      </w:pPr>
    </w:p>
    <w:p w:rsidR="00837104" w:rsidRDefault="00137B73">
      <w:pPr>
        <w:rPr>
          <w:rFonts w:asciiTheme="majorEastAsia" w:eastAsiaTheme="majorEastAsia" w:hAnsiTheme="majorEastAsia"/>
          <w:b/>
          <w:color w:val="000000"/>
          <w:sz w:val="28"/>
        </w:rPr>
      </w:pPr>
      <w:r>
        <w:rPr>
          <w:rFonts w:asciiTheme="majorEastAsia" w:eastAsiaTheme="majorEastAsia" w:hAnsiTheme="majorEastAsia"/>
          <w:b/>
          <w:sz w:val="28"/>
          <w:szCs w:val="28"/>
        </w:rPr>
        <w:lastRenderedPageBreak/>
        <w:t>附件</w:t>
      </w:r>
      <w:r>
        <w:rPr>
          <w:rFonts w:asciiTheme="majorEastAsia" w:eastAsiaTheme="majorEastAsia" w:hAnsiTheme="majorEastAsia" w:hint="eastAsia"/>
          <w:b/>
          <w:sz w:val="28"/>
          <w:szCs w:val="28"/>
        </w:rPr>
        <w:t>1</w:t>
      </w:r>
      <w:r>
        <w:rPr>
          <w:rFonts w:asciiTheme="majorEastAsia" w:eastAsiaTheme="majorEastAsia" w:hAnsiTheme="majorEastAsia"/>
          <w:b/>
          <w:sz w:val="28"/>
          <w:szCs w:val="28"/>
        </w:rPr>
        <w:t>：</w:t>
      </w:r>
      <w:r>
        <w:rPr>
          <w:rFonts w:asciiTheme="majorEastAsia" w:eastAsiaTheme="majorEastAsia" w:hAnsiTheme="majorEastAsia" w:hint="eastAsia"/>
          <w:b/>
          <w:color w:val="000000"/>
          <w:sz w:val="28"/>
        </w:rPr>
        <w:t xml:space="preserve">                </w:t>
      </w:r>
      <w:r>
        <w:rPr>
          <w:rFonts w:asciiTheme="majorEastAsia" w:eastAsiaTheme="majorEastAsia" w:hAnsiTheme="majorEastAsia"/>
          <w:b/>
          <w:sz w:val="32"/>
          <w:szCs w:val="32"/>
        </w:rPr>
        <w:t>诚信承诺书</w:t>
      </w:r>
    </w:p>
    <w:p w:rsidR="00837104" w:rsidRDefault="00137B73">
      <w:pPr>
        <w:spacing w:line="400" w:lineRule="exact"/>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u w:val="single"/>
        </w:rPr>
        <w:t xml:space="preserve">                               </w:t>
      </w:r>
      <w:r>
        <w:rPr>
          <w:rFonts w:asciiTheme="majorEastAsia" w:eastAsiaTheme="majorEastAsia" w:hAnsiTheme="majorEastAsia" w:cs="宋体" w:hint="eastAsia"/>
          <w:color w:val="000000"/>
          <w:sz w:val="24"/>
        </w:rPr>
        <w:t>：</w:t>
      </w:r>
    </w:p>
    <w:p w:rsidR="00837104" w:rsidRDefault="00137B73">
      <w:pPr>
        <w:widowControl/>
        <w:spacing w:line="400" w:lineRule="exact"/>
        <w:ind w:firstLineChars="195" w:firstLine="468"/>
        <w:jc w:val="left"/>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我方参加你方的</w:t>
      </w:r>
      <w:r>
        <w:rPr>
          <w:rFonts w:asciiTheme="majorEastAsia" w:eastAsiaTheme="majorEastAsia" w:hAnsiTheme="majorEastAsia" w:cs="宋体" w:hint="eastAsia"/>
          <w:color w:val="000000"/>
          <w:sz w:val="24"/>
          <w:u w:val="single"/>
        </w:rPr>
        <w:t xml:space="preserve"> </w:t>
      </w:r>
      <w:r>
        <w:rPr>
          <w:rFonts w:asciiTheme="majorEastAsia" w:eastAsiaTheme="majorEastAsia" w:hAnsiTheme="majorEastAsia" w:cs="宋体" w:hint="eastAsia"/>
          <w:b/>
          <w:color w:val="000000"/>
          <w:sz w:val="24"/>
          <w:u w:val="single"/>
        </w:rPr>
        <w:t xml:space="preserve">                          </w:t>
      </w:r>
      <w:r>
        <w:rPr>
          <w:rFonts w:asciiTheme="majorEastAsia" w:eastAsiaTheme="majorEastAsia" w:hAnsiTheme="majorEastAsia" w:cs="宋体" w:hint="eastAsia"/>
          <w:color w:val="000000"/>
          <w:sz w:val="24"/>
          <w:u w:val="single"/>
        </w:rPr>
        <w:t xml:space="preserve"> </w:t>
      </w:r>
      <w:r>
        <w:rPr>
          <w:rFonts w:asciiTheme="majorEastAsia" w:eastAsiaTheme="majorEastAsia" w:hAnsiTheme="majorEastAsia" w:cs="宋体" w:hint="eastAsia"/>
          <w:color w:val="000000"/>
          <w:sz w:val="24"/>
        </w:rPr>
        <w:t>工程的投标，现我方法定代表人向你方慎重承诺：</w:t>
      </w:r>
    </w:p>
    <w:p w:rsidR="00837104" w:rsidRDefault="00137B73">
      <w:pPr>
        <w:widowControl/>
        <w:spacing w:line="400" w:lineRule="exact"/>
        <w:ind w:firstLineChars="200" w:firstLine="48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1、企业财务和经营状况良好，具备履行合同能力；未处于被责令停业、投标资格被取消或者财产被接管、冻结和破产状态；无因投标申请人违约或不恰当履约引起的合同争议纠纷及仲裁和诉讼记录。如果我方经本工程评标委员会评定为第一中标候选人后，被他人举报并经招标投标监管机构核实，确认存在上述不良记录，你方即可取消我方中标资格，并同意不予退还投标保证金，并接受处罚。</w:t>
      </w:r>
    </w:p>
    <w:p w:rsidR="00837104" w:rsidRDefault="00137B73">
      <w:pPr>
        <w:widowControl/>
        <w:spacing w:line="400" w:lineRule="exact"/>
        <w:ind w:firstLineChars="195" w:firstLine="468"/>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2、我方严格执行《江苏省工程建设领域违法违纪违规行为防治办法》（</w:t>
      </w:r>
      <w:proofErr w:type="gramStart"/>
      <w:r>
        <w:rPr>
          <w:rFonts w:asciiTheme="majorEastAsia" w:eastAsiaTheme="majorEastAsia" w:hAnsiTheme="majorEastAsia" w:cs="宋体" w:hint="eastAsia"/>
          <w:color w:val="000000"/>
          <w:kern w:val="0"/>
          <w:sz w:val="24"/>
        </w:rPr>
        <w:t>苏建监</w:t>
      </w:r>
      <w:proofErr w:type="gramEnd"/>
      <w:r>
        <w:rPr>
          <w:rFonts w:asciiTheme="majorEastAsia" w:eastAsiaTheme="majorEastAsia" w:hAnsiTheme="majorEastAsia" w:cs="宋体" w:hint="eastAsia"/>
          <w:color w:val="000000"/>
          <w:kern w:val="0"/>
          <w:sz w:val="24"/>
        </w:rPr>
        <w:t>[2004]272号），在江苏省内无因该办法第六条列举且被县级及以上建设行政主管部门</w:t>
      </w:r>
      <w:proofErr w:type="gramStart"/>
      <w:r>
        <w:rPr>
          <w:rFonts w:asciiTheme="majorEastAsia" w:eastAsiaTheme="majorEastAsia" w:hAnsiTheme="majorEastAsia" w:cs="宋体" w:hint="eastAsia"/>
          <w:color w:val="000000"/>
          <w:kern w:val="0"/>
          <w:sz w:val="24"/>
        </w:rPr>
        <w:t>作出</w:t>
      </w:r>
      <w:proofErr w:type="gramEnd"/>
      <w:r>
        <w:rPr>
          <w:rFonts w:asciiTheme="majorEastAsia" w:eastAsiaTheme="majorEastAsia" w:hAnsiTheme="majorEastAsia" w:cs="宋体" w:hint="eastAsia"/>
          <w:color w:val="000000"/>
          <w:kern w:val="0"/>
          <w:sz w:val="24"/>
        </w:rPr>
        <w:t>的在有效期内的处罚决定事项的承包人的不当行为。</w:t>
      </w:r>
    </w:p>
    <w:p w:rsidR="00837104" w:rsidRDefault="00137B73">
      <w:pPr>
        <w:widowControl/>
        <w:spacing w:line="400" w:lineRule="exact"/>
        <w:ind w:firstLineChars="195" w:firstLine="468"/>
        <w:jc w:val="left"/>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3、本单位递交的投标文件中的所有资料都是真实可信的，没有弄虚作假。</w:t>
      </w:r>
    </w:p>
    <w:p w:rsidR="00837104" w:rsidRDefault="00137B73">
      <w:pPr>
        <w:widowControl/>
        <w:spacing w:line="400" w:lineRule="exact"/>
        <w:ind w:firstLineChars="195" w:firstLine="468"/>
        <w:jc w:val="left"/>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4、不组织、不参与</w:t>
      </w:r>
      <w:proofErr w:type="gramStart"/>
      <w:r>
        <w:rPr>
          <w:rFonts w:asciiTheme="majorEastAsia" w:eastAsiaTheme="majorEastAsia" w:hAnsiTheme="majorEastAsia" w:cs="宋体" w:hint="eastAsia"/>
          <w:color w:val="000000"/>
          <w:sz w:val="24"/>
        </w:rPr>
        <w:t>串标围标</w:t>
      </w:r>
      <w:proofErr w:type="gramEnd"/>
      <w:r>
        <w:rPr>
          <w:rFonts w:asciiTheme="majorEastAsia" w:eastAsiaTheme="majorEastAsia" w:hAnsiTheme="majorEastAsia" w:cs="宋体" w:hint="eastAsia"/>
          <w:color w:val="000000"/>
          <w:sz w:val="24"/>
        </w:rPr>
        <w:t>，没有出借资质等违法违规行为。</w:t>
      </w:r>
    </w:p>
    <w:p w:rsidR="00837104" w:rsidRDefault="00137B73">
      <w:pPr>
        <w:widowControl/>
        <w:spacing w:line="400" w:lineRule="exact"/>
        <w:ind w:firstLineChars="195" w:firstLine="468"/>
        <w:jc w:val="left"/>
        <w:rPr>
          <w:rFonts w:asciiTheme="majorEastAsia" w:eastAsiaTheme="majorEastAsia" w:hAnsiTheme="majorEastAsia" w:cs="宋体"/>
          <w:color w:val="000000"/>
          <w:sz w:val="24"/>
        </w:rPr>
      </w:pPr>
      <w:r>
        <w:rPr>
          <w:rFonts w:asciiTheme="majorEastAsia" w:eastAsiaTheme="majorEastAsia" w:hAnsiTheme="majorEastAsia" w:cs="宋体" w:hint="eastAsia"/>
          <w:color w:val="000000"/>
          <w:sz w:val="24"/>
        </w:rPr>
        <w:t>5、如果以后涉及招标投标方面的投诉举报，我方将严格按照《工程建设项目招标投标活动投诉处理办法》（七部委第11号令）的规定进行投诉，否则，招标人可以不予受理。</w:t>
      </w:r>
    </w:p>
    <w:p w:rsidR="00837104" w:rsidRDefault="00137B73">
      <w:pPr>
        <w:spacing w:line="400" w:lineRule="exact"/>
        <w:ind w:firstLineChars="200" w:firstLine="480"/>
        <w:rPr>
          <w:rFonts w:asciiTheme="majorEastAsia" w:eastAsiaTheme="majorEastAsia" w:hAnsiTheme="majorEastAsia" w:cs="宋体"/>
          <w:b/>
          <w:color w:val="000000"/>
          <w:sz w:val="24"/>
        </w:rPr>
      </w:pPr>
      <w:r>
        <w:rPr>
          <w:rFonts w:asciiTheme="majorEastAsia" w:eastAsiaTheme="majorEastAsia" w:hAnsiTheme="majorEastAsia" w:cs="宋体" w:hint="eastAsia"/>
          <w:color w:val="000000"/>
          <w:sz w:val="24"/>
        </w:rPr>
        <w:t>6、我方保证：如中标，确保在规定的合同工期内完成施工任务。如在规定的合同工期内未完</w:t>
      </w:r>
      <w:proofErr w:type="gramStart"/>
      <w:r>
        <w:rPr>
          <w:rFonts w:asciiTheme="majorEastAsia" w:eastAsiaTheme="majorEastAsia" w:hAnsiTheme="majorEastAsia" w:cs="宋体" w:hint="eastAsia"/>
          <w:color w:val="000000"/>
          <w:sz w:val="24"/>
        </w:rPr>
        <w:t>成施工</w:t>
      </w:r>
      <w:proofErr w:type="gramEnd"/>
      <w:r>
        <w:rPr>
          <w:rFonts w:asciiTheme="majorEastAsia" w:eastAsiaTheme="majorEastAsia" w:hAnsiTheme="majorEastAsia" w:cs="宋体" w:hint="eastAsia"/>
          <w:color w:val="000000"/>
          <w:sz w:val="24"/>
        </w:rPr>
        <w:t>任务，即可认为我方施工组织不力。</w:t>
      </w:r>
    </w:p>
    <w:p w:rsidR="00837104" w:rsidRDefault="00137B73">
      <w:pPr>
        <w:spacing w:line="400" w:lineRule="exact"/>
        <w:ind w:firstLineChars="200" w:firstLine="482"/>
        <w:rPr>
          <w:rFonts w:asciiTheme="majorEastAsia" w:eastAsiaTheme="majorEastAsia" w:hAnsiTheme="majorEastAsia" w:cs="宋体"/>
          <w:b/>
          <w:color w:val="000000"/>
          <w:sz w:val="24"/>
        </w:rPr>
      </w:pPr>
      <w:r>
        <w:rPr>
          <w:rFonts w:asciiTheme="majorEastAsia" w:eastAsiaTheme="majorEastAsia" w:hAnsiTheme="majorEastAsia" w:cs="宋体" w:hint="eastAsia"/>
          <w:b/>
          <w:color w:val="000000"/>
          <w:sz w:val="24"/>
        </w:rPr>
        <w:t>我方承诺：违反上述任何一条承诺，愿意接受任何处罚，包括同意你方不予退还投标保证金或履约保证金，</w:t>
      </w:r>
      <w:r>
        <w:rPr>
          <w:rFonts w:asciiTheme="majorEastAsia" w:eastAsiaTheme="majorEastAsia" w:hAnsiTheme="majorEastAsia" w:cs="宋体" w:hint="eastAsia"/>
          <w:b/>
          <w:color w:val="000000"/>
          <w:kern w:val="0"/>
          <w:sz w:val="24"/>
        </w:rPr>
        <w:t>将我方列入黑名单，并上报建设主管部门，我方主动放弃今后二十四个月内参与你方投标或竞价的资格。</w:t>
      </w:r>
    </w:p>
    <w:p w:rsidR="00837104" w:rsidRDefault="00137B73">
      <w:pPr>
        <w:spacing w:line="400" w:lineRule="exact"/>
        <w:ind w:rightChars="-244" w:right="-512" w:firstLineChars="1550" w:firstLine="3720"/>
        <w:rPr>
          <w:rFonts w:asciiTheme="majorEastAsia" w:eastAsiaTheme="majorEastAsia" w:hAnsiTheme="majorEastAsia" w:cs="宋体"/>
          <w:color w:val="000000"/>
          <w:sz w:val="24"/>
          <w:szCs w:val="28"/>
        </w:rPr>
      </w:pPr>
      <w:r>
        <w:rPr>
          <w:rFonts w:asciiTheme="majorEastAsia" w:eastAsiaTheme="majorEastAsia" w:hAnsiTheme="majorEastAsia" w:cs="宋体" w:hint="eastAsia"/>
          <w:color w:val="000000"/>
          <w:sz w:val="24"/>
          <w:szCs w:val="28"/>
        </w:rPr>
        <w:t>投标申请人（盖章）：</w:t>
      </w:r>
      <w:r>
        <w:rPr>
          <w:rFonts w:asciiTheme="majorEastAsia" w:eastAsiaTheme="majorEastAsia" w:hAnsiTheme="majorEastAsia" w:cs="宋体" w:hint="eastAsia"/>
          <w:color w:val="000000"/>
          <w:sz w:val="24"/>
          <w:szCs w:val="28"/>
          <w:u w:val="single"/>
        </w:rPr>
        <w:t xml:space="preserve">                         </w:t>
      </w:r>
      <w:r>
        <w:rPr>
          <w:rFonts w:asciiTheme="majorEastAsia" w:eastAsiaTheme="majorEastAsia" w:hAnsiTheme="majorEastAsia" w:cs="宋体" w:hint="eastAsia"/>
          <w:color w:val="000000"/>
          <w:sz w:val="24"/>
          <w:szCs w:val="28"/>
        </w:rPr>
        <w:t xml:space="preserve"> </w:t>
      </w:r>
    </w:p>
    <w:p w:rsidR="00837104" w:rsidRDefault="00137B73">
      <w:pPr>
        <w:tabs>
          <w:tab w:val="left" w:pos="4320"/>
        </w:tabs>
        <w:spacing w:line="400" w:lineRule="exact"/>
        <w:ind w:rightChars="-244" w:right="-512" w:firstLineChars="1550" w:firstLine="3720"/>
        <w:rPr>
          <w:rFonts w:asciiTheme="majorEastAsia" w:eastAsiaTheme="majorEastAsia" w:hAnsiTheme="majorEastAsia" w:cs="宋体"/>
          <w:color w:val="000000"/>
          <w:sz w:val="24"/>
          <w:szCs w:val="28"/>
        </w:rPr>
      </w:pPr>
      <w:r>
        <w:rPr>
          <w:rFonts w:asciiTheme="majorEastAsia" w:eastAsiaTheme="majorEastAsia" w:hAnsiTheme="majorEastAsia" w:cs="宋体" w:hint="eastAsia"/>
          <w:color w:val="000000"/>
          <w:sz w:val="24"/>
          <w:szCs w:val="28"/>
        </w:rPr>
        <w:t>法定代表人（签字或盖章）：</w:t>
      </w:r>
      <w:r>
        <w:rPr>
          <w:rFonts w:asciiTheme="majorEastAsia" w:eastAsiaTheme="majorEastAsia" w:hAnsiTheme="majorEastAsia" w:cs="宋体" w:hint="eastAsia"/>
          <w:color w:val="000000"/>
          <w:sz w:val="24"/>
          <w:szCs w:val="28"/>
          <w:u w:val="single"/>
        </w:rPr>
        <w:t xml:space="preserve">                   </w:t>
      </w:r>
      <w:r>
        <w:rPr>
          <w:rFonts w:asciiTheme="majorEastAsia" w:eastAsiaTheme="majorEastAsia" w:hAnsiTheme="majorEastAsia" w:cs="宋体" w:hint="eastAsia"/>
          <w:color w:val="000000"/>
          <w:sz w:val="24"/>
          <w:szCs w:val="28"/>
        </w:rPr>
        <w:t xml:space="preserve"> </w:t>
      </w:r>
    </w:p>
    <w:p w:rsidR="00837104" w:rsidRDefault="00137B73">
      <w:pPr>
        <w:pStyle w:val="a9"/>
        <w:snapToGrid w:val="0"/>
        <w:spacing w:before="295" w:after="295"/>
        <w:rPr>
          <w:rFonts w:asciiTheme="majorEastAsia" w:eastAsiaTheme="majorEastAsia" w:hAnsiTheme="majorEastAsia" w:cs="宋体" w:hint="eastAsia"/>
          <w:color w:val="000000"/>
          <w:szCs w:val="28"/>
          <w:u w:val="single"/>
        </w:rPr>
      </w:pPr>
      <w:r>
        <w:rPr>
          <w:rFonts w:asciiTheme="majorEastAsia" w:eastAsiaTheme="majorEastAsia" w:hAnsiTheme="majorEastAsia" w:cs="宋体" w:hint="eastAsia"/>
          <w:color w:val="000000"/>
          <w:szCs w:val="28"/>
        </w:rPr>
        <w:t xml:space="preserve">                                        </w:t>
      </w:r>
      <w:r>
        <w:rPr>
          <w:rFonts w:asciiTheme="majorEastAsia" w:eastAsiaTheme="majorEastAsia" w:hAnsiTheme="majorEastAsia" w:cs="宋体" w:hint="eastAsia"/>
          <w:color w:val="000000"/>
          <w:szCs w:val="28"/>
          <w:u w:val="single"/>
        </w:rPr>
        <w:t xml:space="preserve">        </w:t>
      </w:r>
      <w:r>
        <w:rPr>
          <w:rFonts w:asciiTheme="majorEastAsia" w:eastAsiaTheme="majorEastAsia" w:hAnsiTheme="majorEastAsia" w:cs="宋体" w:hint="eastAsia"/>
          <w:color w:val="000000"/>
          <w:szCs w:val="28"/>
        </w:rPr>
        <w:t>年</w:t>
      </w:r>
      <w:r>
        <w:rPr>
          <w:rFonts w:asciiTheme="majorEastAsia" w:eastAsiaTheme="majorEastAsia" w:hAnsiTheme="majorEastAsia" w:cs="宋体" w:hint="eastAsia"/>
          <w:color w:val="000000"/>
          <w:szCs w:val="28"/>
          <w:u w:val="single"/>
        </w:rPr>
        <w:t xml:space="preserve">       </w:t>
      </w:r>
      <w:r>
        <w:rPr>
          <w:rFonts w:asciiTheme="majorEastAsia" w:eastAsiaTheme="majorEastAsia" w:hAnsiTheme="majorEastAsia" w:cs="宋体" w:hint="eastAsia"/>
          <w:color w:val="000000"/>
          <w:szCs w:val="28"/>
        </w:rPr>
        <w:t>月</w:t>
      </w:r>
      <w:r>
        <w:rPr>
          <w:rFonts w:asciiTheme="majorEastAsia" w:eastAsiaTheme="majorEastAsia" w:hAnsiTheme="majorEastAsia" w:cs="宋体" w:hint="eastAsia"/>
          <w:color w:val="000000"/>
          <w:szCs w:val="28"/>
          <w:u w:val="single"/>
        </w:rPr>
        <w:t xml:space="preserve">       </w:t>
      </w:r>
    </w:p>
    <w:p w:rsidR="00E60A27" w:rsidRDefault="00E60A27">
      <w:pPr>
        <w:pStyle w:val="a9"/>
        <w:snapToGrid w:val="0"/>
        <w:spacing w:before="295" w:after="295"/>
        <w:rPr>
          <w:rFonts w:asciiTheme="majorEastAsia" w:eastAsiaTheme="majorEastAsia" w:hAnsiTheme="majorEastAsia" w:cs="宋体" w:hint="eastAsia"/>
          <w:color w:val="000000"/>
          <w:szCs w:val="28"/>
        </w:rPr>
      </w:pPr>
    </w:p>
    <w:p w:rsidR="00E60A27" w:rsidRDefault="00E60A27">
      <w:pPr>
        <w:pStyle w:val="a9"/>
        <w:snapToGrid w:val="0"/>
        <w:spacing w:before="295" w:after="295"/>
        <w:rPr>
          <w:rFonts w:asciiTheme="majorEastAsia" w:eastAsiaTheme="majorEastAsia" w:hAnsiTheme="majorEastAsia" w:cs="宋体" w:hint="eastAsia"/>
          <w:color w:val="000000"/>
          <w:szCs w:val="28"/>
        </w:rPr>
      </w:pPr>
    </w:p>
    <w:p w:rsidR="00E60A27" w:rsidRDefault="00E60A27">
      <w:pPr>
        <w:pStyle w:val="a9"/>
        <w:snapToGrid w:val="0"/>
        <w:spacing w:before="295" w:after="295"/>
        <w:rPr>
          <w:rFonts w:asciiTheme="majorEastAsia" w:eastAsiaTheme="majorEastAsia" w:hAnsiTheme="majorEastAsia" w:cs="宋体" w:hint="eastAsia"/>
          <w:color w:val="000000"/>
          <w:szCs w:val="28"/>
        </w:rPr>
      </w:pPr>
    </w:p>
    <w:p w:rsidR="00E60A27" w:rsidRDefault="00E60A27">
      <w:pPr>
        <w:pStyle w:val="a9"/>
        <w:snapToGrid w:val="0"/>
        <w:spacing w:before="295" w:after="295"/>
        <w:rPr>
          <w:rFonts w:asciiTheme="majorEastAsia" w:eastAsiaTheme="majorEastAsia" w:hAnsiTheme="majorEastAsia" w:cs="宋体" w:hint="eastAsia"/>
          <w:color w:val="000000"/>
          <w:szCs w:val="28"/>
        </w:rPr>
      </w:pPr>
    </w:p>
    <w:p w:rsidR="00E60A27" w:rsidRDefault="00E60A27">
      <w:pPr>
        <w:pStyle w:val="a9"/>
        <w:snapToGrid w:val="0"/>
        <w:spacing w:before="295" w:after="295"/>
        <w:rPr>
          <w:rFonts w:asciiTheme="majorEastAsia" w:eastAsiaTheme="majorEastAsia" w:hAnsiTheme="majorEastAsia" w:cs="宋体" w:hint="eastAsia"/>
          <w:color w:val="000000"/>
          <w:szCs w:val="28"/>
        </w:rPr>
      </w:pPr>
    </w:p>
    <w:p w:rsidR="00E60A27" w:rsidRPr="0042236C" w:rsidRDefault="00E60A27" w:rsidP="00E60A27">
      <w:pPr>
        <w:jc w:val="center"/>
        <w:rPr>
          <w:rFonts w:ascii="方正小标宋_GBK" w:hAnsi="方正小标宋_GBK" w:hint="eastAsia"/>
          <w:sz w:val="36"/>
          <w:szCs w:val="36"/>
        </w:rPr>
      </w:pPr>
      <w:r w:rsidRPr="0042236C">
        <w:rPr>
          <w:rFonts w:ascii="方正小标宋_GBK" w:hAnsi="方正小标宋_GBK"/>
          <w:sz w:val="36"/>
          <w:szCs w:val="36"/>
        </w:rPr>
        <w:lastRenderedPageBreak/>
        <w:t>现场踏勘</w:t>
      </w:r>
      <w:r w:rsidRPr="0042236C">
        <w:rPr>
          <w:rFonts w:ascii="方正小标宋_GBK" w:hAnsi="方正小标宋_GBK" w:hint="eastAsia"/>
          <w:sz w:val="36"/>
          <w:szCs w:val="36"/>
        </w:rPr>
        <w:t>承诺函</w:t>
      </w:r>
    </w:p>
    <w:p w:rsidR="00E60A27" w:rsidRPr="0042236C" w:rsidRDefault="00E60A27" w:rsidP="00E60A27">
      <w:pPr>
        <w:keepNext/>
        <w:keepLines/>
        <w:autoSpaceDN w:val="0"/>
        <w:spacing w:before="48" w:after="48" w:line="360" w:lineRule="auto"/>
        <w:jc w:val="center"/>
        <w:rPr>
          <w:rFonts w:ascii="黑体" w:eastAsia="黑体" w:hAnsi="宋体" w:cs="宋体"/>
          <w:b/>
          <w:bCs/>
          <w:sz w:val="28"/>
          <w:szCs w:val="28"/>
          <w:lang w:val="zh-CN" w:bidi="zh-CN"/>
        </w:rPr>
      </w:pPr>
    </w:p>
    <w:p w:rsidR="00E60A27" w:rsidRPr="0042236C" w:rsidRDefault="00E60A27" w:rsidP="00E60A27">
      <w:pPr>
        <w:autoSpaceDN w:val="0"/>
        <w:spacing w:line="360" w:lineRule="auto"/>
        <w:ind w:leftChars="-295" w:left="-619"/>
        <w:rPr>
          <w:rFonts w:hAnsi="宋体"/>
        </w:rPr>
      </w:pPr>
      <w:r w:rsidRPr="0042236C">
        <w:rPr>
          <w:rFonts w:ascii="宋体" w:hAnsi="宋体" w:cs="宋体" w:hint="eastAsia"/>
          <w:u w:val="single"/>
          <w:lang w:val="zh-CN" w:bidi="zh-CN"/>
        </w:rPr>
        <w:t xml:space="preserve">           </w:t>
      </w:r>
      <w:r w:rsidRPr="0042236C">
        <w:rPr>
          <w:rFonts w:ascii="宋体" w:hAnsi="宋体" w:hint="eastAsia"/>
        </w:rPr>
        <w:t>（招标人）：</w:t>
      </w:r>
    </w:p>
    <w:p w:rsidR="00E60A27" w:rsidRPr="0042236C" w:rsidRDefault="00E60A27" w:rsidP="00E60A27">
      <w:pPr>
        <w:autoSpaceDE w:val="0"/>
        <w:autoSpaceDN w:val="0"/>
        <w:spacing w:before="42"/>
        <w:ind w:right="351" w:firstLineChars="750" w:firstLine="1581"/>
        <w:jc w:val="left"/>
        <w:outlineLvl w:val="2"/>
        <w:rPr>
          <w:rFonts w:ascii="黑体" w:hAnsi="SimSun" w:cs="SimSun" w:hint="eastAsia"/>
          <w:b/>
          <w:bCs/>
          <w:lang w:val="zh-CN" w:bidi="zh-CN"/>
        </w:rPr>
      </w:pPr>
    </w:p>
    <w:p w:rsidR="00E60A27" w:rsidRPr="0042236C" w:rsidRDefault="00E60A27" w:rsidP="00E60A27">
      <w:pPr>
        <w:autoSpaceDE w:val="0"/>
        <w:autoSpaceDN w:val="0"/>
        <w:spacing w:before="77" w:line="360" w:lineRule="auto"/>
        <w:ind w:firstLineChars="200" w:firstLine="420"/>
        <w:jc w:val="left"/>
        <w:rPr>
          <w:rFonts w:ascii="SimSun" w:eastAsia="SimSun" w:hAnsi="SimSun" w:cs="SimSun"/>
          <w:lang w:val="zh-CN" w:bidi="zh-CN"/>
        </w:rPr>
      </w:pPr>
      <w:r w:rsidRPr="0042236C">
        <w:rPr>
          <w:rFonts w:ascii="宋体" w:hAnsi="宋体" w:cs="宋体" w:hint="eastAsia"/>
          <w:lang w:val="zh-CN" w:bidi="zh-CN"/>
        </w:rPr>
        <w:t>我方参加你方的</w:t>
      </w:r>
      <w:r w:rsidRPr="0042236C">
        <w:rPr>
          <w:rFonts w:ascii="宋体" w:hAnsi="宋体" w:cs="宋体" w:hint="eastAsia"/>
          <w:u w:val="single"/>
          <w:lang w:val="zh-CN" w:bidi="zh-CN"/>
        </w:rPr>
        <w:t xml:space="preserve">           </w:t>
      </w:r>
      <w:r>
        <w:rPr>
          <w:rFonts w:ascii="宋体" w:hAnsi="宋体" w:cs="宋体" w:hint="eastAsia"/>
          <w:u w:val="single"/>
          <w:lang w:val="zh-CN" w:bidi="zh-CN"/>
        </w:rPr>
        <w:t xml:space="preserve">     </w:t>
      </w:r>
      <w:r w:rsidRPr="0042236C">
        <w:rPr>
          <w:rFonts w:ascii="宋体" w:hAnsi="宋体" w:cs="宋体" w:hint="eastAsia"/>
          <w:lang w:val="zh-CN" w:bidi="zh-CN"/>
        </w:rPr>
        <w:t>项目投标，现我方向你方慎重承诺：</w:t>
      </w:r>
    </w:p>
    <w:p w:rsidR="00E60A27" w:rsidRPr="0042236C" w:rsidRDefault="00E60A27" w:rsidP="00E60A27">
      <w:pPr>
        <w:autoSpaceDE w:val="0"/>
        <w:autoSpaceDN w:val="0"/>
        <w:spacing w:before="77" w:line="360" w:lineRule="auto"/>
        <w:ind w:firstLineChars="200" w:firstLine="420"/>
        <w:jc w:val="left"/>
        <w:rPr>
          <w:rFonts w:ascii="宋体" w:hAnsi="宋体" w:cs="宋体"/>
          <w:lang w:val="zh-CN" w:bidi="zh-CN"/>
        </w:rPr>
      </w:pPr>
      <w:r w:rsidRPr="0042236C">
        <w:rPr>
          <w:rFonts w:ascii="宋体" w:hAnsi="宋体" w:cs="宋体" w:hint="eastAsia"/>
          <w:lang w:val="zh-CN" w:bidi="zh-CN"/>
        </w:rPr>
        <w:t>1、经现场勘察，我方已熟悉与该项目施工环境、现场周围交通道路等所有情况。</w:t>
      </w:r>
    </w:p>
    <w:p w:rsidR="00E60A27" w:rsidRPr="0042236C" w:rsidRDefault="00E60A27" w:rsidP="00E60A27">
      <w:pPr>
        <w:autoSpaceDE w:val="0"/>
        <w:autoSpaceDN w:val="0"/>
        <w:spacing w:before="77" w:line="360" w:lineRule="auto"/>
        <w:ind w:firstLineChars="200" w:firstLine="420"/>
        <w:jc w:val="left"/>
        <w:rPr>
          <w:rFonts w:ascii="宋体" w:hAnsi="宋体" w:cs="宋体"/>
          <w:lang w:val="zh-CN" w:bidi="zh-CN"/>
        </w:rPr>
      </w:pPr>
      <w:r w:rsidRPr="0042236C">
        <w:rPr>
          <w:rFonts w:ascii="宋体" w:hAnsi="宋体" w:cs="宋体" w:hint="eastAsia"/>
          <w:lang w:val="zh-CN" w:bidi="zh-CN"/>
        </w:rPr>
        <w:t>2、我方承诺自行承担本次现场勘察所发生的所有费用并承担勘察现场的相关责任和风险。</w:t>
      </w:r>
    </w:p>
    <w:p w:rsidR="00E60A27" w:rsidRPr="0042236C" w:rsidRDefault="00E60A27" w:rsidP="00E60A27">
      <w:pPr>
        <w:autoSpaceDE w:val="0"/>
        <w:autoSpaceDN w:val="0"/>
        <w:spacing w:before="77" w:line="360" w:lineRule="auto"/>
        <w:ind w:left="567"/>
        <w:jc w:val="left"/>
        <w:rPr>
          <w:rFonts w:ascii="宋体" w:hAnsi="宋体" w:cs="宋体"/>
          <w:lang w:val="zh-CN" w:bidi="zh-CN"/>
        </w:rPr>
      </w:pPr>
      <w:r>
        <w:rPr>
          <w:rFonts w:ascii="宋体" w:hAnsi="宋体" w:cs="宋体" w:hint="eastAsia"/>
          <w:lang w:val="zh-CN" w:bidi="zh-CN"/>
        </w:rPr>
        <w:t>3</w:t>
      </w:r>
      <w:r w:rsidRPr="0042236C">
        <w:rPr>
          <w:rFonts w:ascii="宋体" w:hAnsi="宋体" w:cs="宋体" w:hint="eastAsia"/>
          <w:lang w:val="zh-CN" w:bidi="zh-CN"/>
        </w:rPr>
        <w:t>、我方承诺在任何情况下均不以不完全了解现场情况为理由而向</w:t>
      </w:r>
      <w:r>
        <w:rPr>
          <w:rFonts w:ascii="宋体" w:hAnsi="宋体" w:cs="宋体" w:hint="eastAsia"/>
          <w:lang w:val="zh-CN" w:bidi="zh-CN"/>
        </w:rPr>
        <w:t>招标</w:t>
      </w:r>
      <w:r w:rsidRPr="0042236C">
        <w:rPr>
          <w:rFonts w:ascii="宋体" w:hAnsi="宋体" w:cs="宋体" w:hint="eastAsia"/>
          <w:lang w:val="zh-CN" w:bidi="zh-CN"/>
        </w:rPr>
        <w:t>人提出任何增加费用的要求。</w:t>
      </w:r>
      <w:r w:rsidRPr="0042236C">
        <w:rPr>
          <w:rFonts w:ascii="宋体" w:hAnsi="宋体" w:cs="SimSun" w:hint="eastAsia"/>
          <w:color w:val="000000"/>
          <w:lang w:val="zh-CN" w:bidi="zh-CN"/>
        </w:rPr>
        <w:t xml:space="preserve">      </w:t>
      </w:r>
    </w:p>
    <w:p w:rsidR="00E60A27" w:rsidRPr="0042236C" w:rsidRDefault="00E60A27" w:rsidP="00E60A27">
      <w:pPr>
        <w:autoSpaceDE w:val="0"/>
        <w:autoSpaceDN w:val="0"/>
        <w:spacing w:before="77" w:line="360" w:lineRule="auto"/>
        <w:ind w:left="940" w:firstLineChars="200" w:firstLine="420"/>
        <w:jc w:val="left"/>
        <w:rPr>
          <w:rFonts w:ascii="宋体" w:hAnsi="宋体" w:cs="宋体"/>
          <w:lang w:val="zh-CN" w:bidi="zh-CN"/>
        </w:rPr>
      </w:pPr>
    </w:p>
    <w:p w:rsidR="00E60A27" w:rsidRPr="0042236C" w:rsidRDefault="00E60A27" w:rsidP="00E60A27">
      <w:pPr>
        <w:autoSpaceDE w:val="0"/>
        <w:autoSpaceDN w:val="0"/>
        <w:spacing w:line="364" w:lineRule="auto"/>
        <w:ind w:firstLineChars="100" w:firstLine="210"/>
        <w:rPr>
          <w:rFonts w:ascii="SimSun" w:eastAsia="SimSun" w:hAnsi="SimSun" w:cs="SimSun"/>
          <w:bCs/>
          <w:lang w:bidi="zh-CN"/>
        </w:rPr>
      </w:pPr>
      <w:r w:rsidRPr="0042236C">
        <w:rPr>
          <w:rFonts w:ascii="宋体" w:hAnsi="宋体" w:cs="宋体" w:hint="eastAsia"/>
          <w:bCs/>
          <w:lang w:bidi="zh-CN"/>
        </w:rPr>
        <w:t>投标人名称（盖单位公章）：</w:t>
      </w:r>
    </w:p>
    <w:p w:rsidR="00E60A27" w:rsidRPr="0042236C" w:rsidRDefault="00E60A27" w:rsidP="00E60A27">
      <w:pPr>
        <w:autoSpaceDE w:val="0"/>
        <w:autoSpaceDN w:val="0"/>
        <w:spacing w:line="364" w:lineRule="auto"/>
        <w:ind w:firstLineChars="100" w:firstLine="210"/>
        <w:rPr>
          <w:rFonts w:ascii="SimSun" w:eastAsia="SimSun" w:hAnsi="SimSun" w:cs="SimSun"/>
          <w:bCs/>
          <w:lang w:bidi="zh-CN"/>
        </w:rPr>
      </w:pPr>
      <w:r w:rsidRPr="0042236C">
        <w:rPr>
          <w:rFonts w:ascii="宋体" w:hAnsi="宋体" w:cs="宋体" w:hint="eastAsia"/>
          <w:bCs/>
          <w:lang w:bidi="zh-CN"/>
        </w:rPr>
        <w:t>法定代表人或委托代理人（签字或盖章）：</w:t>
      </w:r>
    </w:p>
    <w:p w:rsidR="00E60A27" w:rsidRPr="0042236C" w:rsidRDefault="00E60A27" w:rsidP="00E60A27">
      <w:pPr>
        <w:autoSpaceDE w:val="0"/>
        <w:autoSpaceDN w:val="0"/>
        <w:spacing w:line="364" w:lineRule="auto"/>
        <w:ind w:firstLineChars="100" w:firstLine="210"/>
        <w:rPr>
          <w:rFonts w:ascii="SimSun" w:eastAsia="SimSun" w:hAnsi="SimSun" w:cs="SimSun"/>
          <w:b/>
          <w:lang w:bidi="zh-CN"/>
        </w:rPr>
      </w:pPr>
      <w:r w:rsidRPr="0042236C">
        <w:rPr>
          <w:rFonts w:ascii="宋体" w:hAnsi="宋体" w:cs="宋体" w:hint="eastAsia"/>
          <w:bCs/>
          <w:lang w:bidi="zh-CN"/>
        </w:rPr>
        <w:t>日期：</w:t>
      </w:r>
      <w:r w:rsidRPr="0042236C">
        <w:rPr>
          <w:rFonts w:ascii="SimSun" w:eastAsia="SimSun" w:hAnsi="SimSun" w:cs="SimSun" w:hint="eastAsia"/>
          <w:bCs/>
          <w:lang w:bidi="zh-CN"/>
        </w:rPr>
        <w:t xml:space="preserve">     </w:t>
      </w:r>
      <w:r w:rsidRPr="0042236C">
        <w:rPr>
          <w:rFonts w:ascii="宋体" w:hAnsi="宋体" w:cs="宋体" w:hint="eastAsia"/>
          <w:bCs/>
          <w:lang w:bidi="zh-CN"/>
        </w:rPr>
        <w:t>年</w:t>
      </w:r>
      <w:r w:rsidRPr="0042236C">
        <w:rPr>
          <w:rFonts w:ascii="SimSun" w:eastAsia="SimSun" w:hAnsi="SimSun" w:cs="SimSun" w:hint="eastAsia"/>
          <w:bCs/>
          <w:lang w:bidi="zh-CN"/>
        </w:rPr>
        <w:t xml:space="preserve">    </w:t>
      </w:r>
      <w:r w:rsidRPr="0042236C">
        <w:rPr>
          <w:rFonts w:ascii="宋体" w:hAnsi="宋体" w:cs="宋体" w:hint="eastAsia"/>
          <w:bCs/>
          <w:lang w:bidi="zh-CN"/>
        </w:rPr>
        <w:t>月</w:t>
      </w:r>
      <w:r w:rsidRPr="0042236C">
        <w:rPr>
          <w:rFonts w:ascii="SimSun" w:eastAsia="SimSun" w:hAnsi="SimSun" w:cs="SimSun" w:hint="eastAsia"/>
          <w:bCs/>
          <w:lang w:bidi="zh-CN"/>
        </w:rPr>
        <w:t xml:space="preserve">    </w:t>
      </w:r>
      <w:r w:rsidRPr="0042236C">
        <w:rPr>
          <w:rFonts w:ascii="宋体" w:hAnsi="宋体" w:cs="宋体" w:hint="eastAsia"/>
          <w:bCs/>
          <w:lang w:bidi="zh-CN"/>
        </w:rPr>
        <w:t>日</w:t>
      </w:r>
    </w:p>
    <w:p w:rsidR="00E60A27" w:rsidRPr="0042236C" w:rsidRDefault="00E60A27" w:rsidP="00E60A27">
      <w:pPr>
        <w:autoSpaceDE w:val="0"/>
        <w:autoSpaceDN w:val="0"/>
        <w:spacing w:before="77" w:line="360" w:lineRule="auto"/>
        <w:ind w:left="940" w:firstLineChars="200" w:firstLine="560"/>
        <w:jc w:val="left"/>
        <w:rPr>
          <w:rFonts w:ascii="宋体" w:hAnsi="宋体" w:cs="宋体"/>
          <w:sz w:val="28"/>
          <w:szCs w:val="28"/>
          <w:lang w:val="zh-CN" w:bidi="zh-CN"/>
        </w:rPr>
      </w:pPr>
    </w:p>
    <w:p w:rsidR="00E60A27" w:rsidRPr="0042236C" w:rsidRDefault="00E60A27" w:rsidP="00E60A27">
      <w:pPr>
        <w:autoSpaceDE w:val="0"/>
        <w:autoSpaceDN w:val="0"/>
        <w:spacing w:before="42"/>
        <w:ind w:right="351" w:firstLineChars="750" w:firstLine="2108"/>
        <w:jc w:val="left"/>
        <w:outlineLvl w:val="2"/>
        <w:rPr>
          <w:rFonts w:ascii="黑体" w:hAnsi="SimSun" w:cs="SimSun" w:hint="eastAsia"/>
          <w:b/>
          <w:bCs/>
          <w:sz w:val="28"/>
          <w:szCs w:val="28"/>
          <w:lang w:val="zh-CN" w:bidi="zh-CN"/>
        </w:rPr>
      </w:pPr>
    </w:p>
    <w:p w:rsidR="00E60A27" w:rsidRPr="00E60A27" w:rsidRDefault="00E60A27">
      <w:pPr>
        <w:pStyle w:val="a9"/>
        <w:snapToGrid w:val="0"/>
        <w:spacing w:before="295" w:after="295"/>
        <w:rPr>
          <w:rFonts w:asciiTheme="majorEastAsia" w:eastAsiaTheme="majorEastAsia" w:hAnsiTheme="majorEastAsia" w:cs="Times New Roman"/>
          <w:b/>
          <w:sz w:val="28"/>
          <w:szCs w:val="28"/>
        </w:rPr>
      </w:pPr>
    </w:p>
    <w:sectPr w:rsidR="00E60A27" w:rsidRPr="00E60A27" w:rsidSect="008371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E3" w:rsidRDefault="00A471E3" w:rsidP="00837104">
      <w:r>
        <w:separator/>
      </w:r>
    </w:p>
  </w:endnote>
  <w:endnote w:type="continuationSeparator" w:id="0">
    <w:p w:rsidR="00A471E3" w:rsidRDefault="00A471E3" w:rsidP="00837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SimSun">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1" w:rsidRDefault="00F36314">
    <w:pPr>
      <w:pStyle w:val="ac"/>
      <w:framePr w:wrap="around" w:vAnchor="text" w:hAnchor="margin" w:xAlign="center" w:y="1"/>
      <w:rPr>
        <w:rStyle w:val="af3"/>
      </w:rPr>
    </w:pPr>
    <w:r>
      <w:fldChar w:fldCharType="begin"/>
    </w:r>
    <w:r w:rsidR="00080091">
      <w:rPr>
        <w:rStyle w:val="af3"/>
      </w:rPr>
      <w:instrText xml:space="preserve">PAGE  </w:instrText>
    </w:r>
    <w:r>
      <w:fldChar w:fldCharType="end"/>
    </w:r>
  </w:p>
  <w:p w:rsidR="00080091" w:rsidRDefault="0008009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1" w:rsidRDefault="00F36314">
    <w:pPr>
      <w:pStyle w:val="ac"/>
      <w:framePr w:wrap="around" w:vAnchor="text" w:hAnchor="margin" w:xAlign="center" w:y="1"/>
      <w:rPr>
        <w:rStyle w:val="af3"/>
      </w:rPr>
    </w:pPr>
    <w:r>
      <w:fldChar w:fldCharType="begin"/>
    </w:r>
    <w:r w:rsidR="00080091">
      <w:rPr>
        <w:rStyle w:val="af3"/>
      </w:rPr>
      <w:instrText xml:space="preserve">PAGE  </w:instrText>
    </w:r>
    <w:r>
      <w:fldChar w:fldCharType="separate"/>
    </w:r>
    <w:r w:rsidR="00E60A27">
      <w:rPr>
        <w:rStyle w:val="af3"/>
        <w:noProof/>
      </w:rPr>
      <w:t>41</w:t>
    </w:r>
    <w:r>
      <w:fldChar w:fldCharType="end"/>
    </w:r>
  </w:p>
  <w:p w:rsidR="00080091" w:rsidRDefault="0008009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1" w:rsidRDefault="00F36314">
    <w:pPr>
      <w:pStyle w:val="ac"/>
      <w:jc w:val="center"/>
    </w:pPr>
    <w:r>
      <w:fldChar w:fldCharType="begin"/>
    </w:r>
    <w:r w:rsidR="00080091">
      <w:rPr>
        <w:rStyle w:val="af3"/>
      </w:rPr>
      <w:instrText xml:space="preserve"> PAGE </w:instrText>
    </w:r>
    <w:r>
      <w:fldChar w:fldCharType="separate"/>
    </w:r>
    <w:r w:rsidR="00E60A27">
      <w:rPr>
        <w:rStyle w:val="af3"/>
        <w:noProof/>
      </w:rPr>
      <w:t>26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E3" w:rsidRDefault="00A471E3" w:rsidP="00837104">
      <w:r>
        <w:separator/>
      </w:r>
    </w:p>
  </w:footnote>
  <w:footnote w:type="continuationSeparator" w:id="0">
    <w:p w:rsidR="00A471E3" w:rsidRDefault="00A471E3" w:rsidP="00837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1" w:rsidRDefault="00080091">
    <w:pPr>
      <w:pStyle w:val="ad"/>
    </w:pPr>
    <w:r>
      <w:t>[JSMZ]</w:t>
    </w:r>
    <w:r>
      <w:rPr>
        <w:rFonts w:hint="eastAsia"/>
      </w:rPr>
      <w:t>江苏马洲项目管理有限公司政府采购代理文件</w:t>
    </w:r>
    <w:r>
      <w:t>[2014]</w:t>
    </w:r>
    <w:r>
      <w:rPr>
        <w:rFonts w:hint="eastAsia"/>
      </w:rPr>
      <w:t>第</w:t>
    </w:r>
    <w:r>
      <w:t>0</w:t>
    </w:r>
    <w:r>
      <w:rPr>
        <w:rFonts w:hint="eastAsia"/>
      </w:rPr>
      <w:t>12</w:t>
    </w:r>
    <w:r>
      <w:rPr>
        <w:rFonts w:hint="eastAsia"/>
      </w:rPr>
      <w:t>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1" w:rsidRDefault="00080091">
    <w:pPr>
      <w:pStyle w:val="ad"/>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1" w:rsidRDefault="00080091">
    <w:pPr>
      <w:pStyle w:val="ad"/>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4C01"/>
    <w:multiLevelType w:val="multilevel"/>
    <w:tmpl w:val="19114C01"/>
    <w:lvl w:ilvl="0">
      <w:start w:val="1"/>
      <w:numFmt w:val="decimal"/>
      <w:suff w:val="nothing"/>
      <w:lvlText w:val="第%1节、"/>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1E5E411B"/>
    <w:multiLevelType w:val="multilevel"/>
    <w:tmpl w:val="1E5E411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22E"/>
    <w:rsid w:val="00013242"/>
    <w:rsid w:val="00015A9F"/>
    <w:rsid w:val="00026B7C"/>
    <w:rsid w:val="00030C77"/>
    <w:rsid w:val="00030CBF"/>
    <w:rsid w:val="000520E7"/>
    <w:rsid w:val="00071BA3"/>
    <w:rsid w:val="0007304F"/>
    <w:rsid w:val="00080091"/>
    <w:rsid w:val="0008241D"/>
    <w:rsid w:val="00084D8E"/>
    <w:rsid w:val="000974FD"/>
    <w:rsid w:val="000C408D"/>
    <w:rsid w:val="000F4B8E"/>
    <w:rsid w:val="00101706"/>
    <w:rsid w:val="00105E45"/>
    <w:rsid w:val="001107B0"/>
    <w:rsid w:val="00122302"/>
    <w:rsid w:val="00122F3B"/>
    <w:rsid w:val="00134B63"/>
    <w:rsid w:val="00137B73"/>
    <w:rsid w:val="00144198"/>
    <w:rsid w:val="00145AD6"/>
    <w:rsid w:val="00147EF5"/>
    <w:rsid w:val="00156FC4"/>
    <w:rsid w:val="00170874"/>
    <w:rsid w:val="00175A65"/>
    <w:rsid w:val="00176865"/>
    <w:rsid w:val="00181B6B"/>
    <w:rsid w:val="001B32A1"/>
    <w:rsid w:val="001D1314"/>
    <w:rsid w:val="001D3D12"/>
    <w:rsid w:val="001E224A"/>
    <w:rsid w:val="001E3BAD"/>
    <w:rsid w:val="00202A58"/>
    <w:rsid w:val="00204997"/>
    <w:rsid w:val="00213E5F"/>
    <w:rsid w:val="00266C68"/>
    <w:rsid w:val="002709DB"/>
    <w:rsid w:val="0028205C"/>
    <w:rsid w:val="0029216A"/>
    <w:rsid w:val="002A4D79"/>
    <w:rsid w:val="002D0CD8"/>
    <w:rsid w:val="002F0C34"/>
    <w:rsid w:val="002F16FE"/>
    <w:rsid w:val="00317694"/>
    <w:rsid w:val="00327B61"/>
    <w:rsid w:val="00334ED3"/>
    <w:rsid w:val="0035073F"/>
    <w:rsid w:val="0035690B"/>
    <w:rsid w:val="0036302F"/>
    <w:rsid w:val="00371787"/>
    <w:rsid w:val="003958DC"/>
    <w:rsid w:val="003B3A5F"/>
    <w:rsid w:val="003F55B0"/>
    <w:rsid w:val="003F668E"/>
    <w:rsid w:val="00441B3B"/>
    <w:rsid w:val="00482A44"/>
    <w:rsid w:val="00497D17"/>
    <w:rsid w:val="004A049F"/>
    <w:rsid w:val="004D2702"/>
    <w:rsid w:val="004D2F32"/>
    <w:rsid w:val="004E0D8B"/>
    <w:rsid w:val="004E6F86"/>
    <w:rsid w:val="004F1861"/>
    <w:rsid w:val="005114E0"/>
    <w:rsid w:val="005278CA"/>
    <w:rsid w:val="005A6ACE"/>
    <w:rsid w:val="005B2E12"/>
    <w:rsid w:val="005C3A58"/>
    <w:rsid w:val="005C636F"/>
    <w:rsid w:val="005E40F0"/>
    <w:rsid w:val="005E6BAC"/>
    <w:rsid w:val="00602DED"/>
    <w:rsid w:val="00622E68"/>
    <w:rsid w:val="00623031"/>
    <w:rsid w:val="00634B82"/>
    <w:rsid w:val="00646634"/>
    <w:rsid w:val="00672E8E"/>
    <w:rsid w:val="006819C1"/>
    <w:rsid w:val="0068623E"/>
    <w:rsid w:val="006A470C"/>
    <w:rsid w:val="006E5ACE"/>
    <w:rsid w:val="006F76B6"/>
    <w:rsid w:val="00702E03"/>
    <w:rsid w:val="00707D0E"/>
    <w:rsid w:val="007250BF"/>
    <w:rsid w:val="00745DED"/>
    <w:rsid w:val="007721F1"/>
    <w:rsid w:val="00781E53"/>
    <w:rsid w:val="00782092"/>
    <w:rsid w:val="007A61E3"/>
    <w:rsid w:val="007D2594"/>
    <w:rsid w:val="007E1097"/>
    <w:rsid w:val="007E7952"/>
    <w:rsid w:val="007F424C"/>
    <w:rsid w:val="008038BA"/>
    <w:rsid w:val="00834DFF"/>
    <w:rsid w:val="00837104"/>
    <w:rsid w:val="00872196"/>
    <w:rsid w:val="008727C6"/>
    <w:rsid w:val="008776A0"/>
    <w:rsid w:val="00892330"/>
    <w:rsid w:val="008B51CA"/>
    <w:rsid w:val="008E774C"/>
    <w:rsid w:val="0092000D"/>
    <w:rsid w:val="00923916"/>
    <w:rsid w:val="009276AF"/>
    <w:rsid w:val="00935B47"/>
    <w:rsid w:val="00944EE4"/>
    <w:rsid w:val="009559F7"/>
    <w:rsid w:val="009704B5"/>
    <w:rsid w:val="009918B3"/>
    <w:rsid w:val="009961D2"/>
    <w:rsid w:val="009C41FD"/>
    <w:rsid w:val="009C5AF5"/>
    <w:rsid w:val="009F4B08"/>
    <w:rsid w:val="00A00A96"/>
    <w:rsid w:val="00A133B0"/>
    <w:rsid w:val="00A16DAE"/>
    <w:rsid w:val="00A34B14"/>
    <w:rsid w:val="00A44612"/>
    <w:rsid w:val="00A45986"/>
    <w:rsid w:val="00A471E3"/>
    <w:rsid w:val="00A502BA"/>
    <w:rsid w:val="00A51FEC"/>
    <w:rsid w:val="00A72F57"/>
    <w:rsid w:val="00A820F4"/>
    <w:rsid w:val="00A850FE"/>
    <w:rsid w:val="00A901DE"/>
    <w:rsid w:val="00A94D72"/>
    <w:rsid w:val="00A95BCC"/>
    <w:rsid w:val="00A97D65"/>
    <w:rsid w:val="00AD0057"/>
    <w:rsid w:val="00AD5DD7"/>
    <w:rsid w:val="00AE3516"/>
    <w:rsid w:val="00B058AC"/>
    <w:rsid w:val="00B112D8"/>
    <w:rsid w:val="00B139D2"/>
    <w:rsid w:val="00B16D41"/>
    <w:rsid w:val="00B238D6"/>
    <w:rsid w:val="00B303C4"/>
    <w:rsid w:val="00B4180A"/>
    <w:rsid w:val="00B54421"/>
    <w:rsid w:val="00B70E48"/>
    <w:rsid w:val="00BB3715"/>
    <w:rsid w:val="00BD3393"/>
    <w:rsid w:val="00BE6592"/>
    <w:rsid w:val="00C6772B"/>
    <w:rsid w:val="00C9430E"/>
    <w:rsid w:val="00CA0FA9"/>
    <w:rsid w:val="00CA7638"/>
    <w:rsid w:val="00CC2476"/>
    <w:rsid w:val="00CD574C"/>
    <w:rsid w:val="00CD7D81"/>
    <w:rsid w:val="00D3203C"/>
    <w:rsid w:val="00D40B56"/>
    <w:rsid w:val="00D506E2"/>
    <w:rsid w:val="00D6036F"/>
    <w:rsid w:val="00D859FA"/>
    <w:rsid w:val="00D87E12"/>
    <w:rsid w:val="00DC42BC"/>
    <w:rsid w:val="00DC59E5"/>
    <w:rsid w:val="00DD6E15"/>
    <w:rsid w:val="00E229C6"/>
    <w:rsid w:val="00E40EA4"/>
    <w:rsid w:val="00E53EA3"/>
    <w:rsid w:val="00E60A27"/>
    <w:rsid w:val="00E670E3"/>
    <w:rsid w:val="00E72211"/>
    <w:rsid w:val="00E83DB7"/>
    <w:rsid w:val="00E94F36"/>
    <w:rsid w:val="00EA38AA"/>
    <w:rsid w:val="00EB2BCB"/>
    <w:rsid w:val="00EC2074"/>
    <w:rsid w:val="00EC2506"/>
    <w:rsid w:val="00EF248A"/>
    <w:rsid w:val="00F175F3"/>
    <w:rsid w:val="00F36314"/>
    <w:rsid w:val="00F42B11"/>
    <w:rsid w:val="00F621EE"/>
    <w:rsid w:val="00F66A0B"/>
    <w:rsid w:val="00F70B8D"/>
    <w:rsid w:val="00F76E27"/>
    <w:rsid w:val="00F9622E"/>
    <w:rsid w:val="00F978C7"/>
    <w:rsid w:val="00FD2C2E"/>
    <w:rsid w:val="00FF01FF"/>
    <w:rsid w:val="00FF1A98"/>
    <w:rsid w:val="00FF35FB"/>
    <w:rsid w:val="00FF47B1"/>
    <w:rsid w:val="1D337100"/>
    <w:rsid w:val="2167577A"/>
    <w:rsid w:val="462D56BB"/>
    <w:rsid w:val="53B3571D"/>
    <w:rsid w:val="6A2725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qFormat="1"/>
    <w:lsdException w:name="toc 3" w:semiHidden="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qFormat="1"/>
    <w:lsdException w:name="Body Text Indent 3" w:uiPriority="0"/>
    <w:lsdException w:name="Block Text" w:semiHidden="1" w:unhideWhenUsed="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lsdException w:name="Table Theme" w:uiPriority="0"/>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10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37104"/>
    <w:pPr>
      <w:keepNext/>
      <w:keepLines/>
      <w:jc w:val="center"/>
      <w:outlineLvl w:val="0"/>
    </w:pPr>
    <w:rPr>
      <w:rFonts w:eastAsia="黑体"/>
      <w:kern w:val="44"/>
      <w:sz w:val="30"/>
      <w:szCs w:val="20"/>
    </w:rPr>
  </w:style>
  <w:style w:type="paragraph" w:styleId="2">
    <w:name w:val="heading 2"/>
    <w:basedOn w:val="a"/>
    <w:next w:val="a"/>
    <w:link w:val="2Char"/>
    <w:qFormat/>
    <w:rsid w:val="0083710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37104"/>
    <w:pPr>
      <w:keepNext/>
      <w:keepLines/>
      <w:numPr>
        <w:ilvl w:val="2"/>
        <w:numId w:val="1"/>
      </w:numPr>
      <w:spacing w:before="120" w:after="120" w:line="300" w:lineRule="auto"/>
      <w:outlineLvl w:val="2"/>
    </w:pPr>
    <w:rPr>
      <w:b/>
      <w:bCs/>
      <w:sz w:val="30"/>
      <w:szCs w:val="32"/>
    </w:rPr>
  </w:style>
  <w:style w:type="paragraph" w:styleId="4">
    <w:name w:val="heading 4"/>
    <w:basedOn w:val="a"/>
    <w:next w:val="a"/>
    <w:link w:val="4Char"/>
    <w:qFormat/>
    <w:rsid w:val="00837104"/>
    <w:pPr>
      <w:keepNext/>
      <w:keepLines/>
      <w:spacing w:before="120" w:after="120" w:line="300" w:lineRule="auto"/>
      <w:outlineLvl w:val="3"/>
    </w:pPr>
    <w:rPr>
      <w:rFonts w:ascii="Arial" w:eastAsia="黑体" w:hAnsi="Arial"/>
      <w:b/>
      <w:bCs/>
      <w:sz w:val="28"/>
      <w:szCs w:val="28"/>
    </w:rPr>
  </w:style>
  <w:style w:type="paragraph" w:styleId="5">
    <w:name w:val="heading 5"/>
    <w:basedOn w:val="a"/>
    <w:next w:val="a"/>
    <w:link w:val="5Char"/>
    <w:qFormat/>
    <w:rsid w:val="00837104"/>
    <w:pPr>
      <w:keepNext/>
      <w:keepLines/>
      <w:spacing w:before="280" w:after="290" w:line="376" w:lineRule="auto"/>
      <w:outlineLvl w:val="4"/>
    </w:pPr>
    <w:rPr>
      <w:b/>
      <w:bCs/>
      <w:sz w:val="28"/>
      <w:szCs w:val="28"/>
    </w:rPr>
  </w:style>
  <w:style w:type="paragraph" w:styleId="6">
    <w:name w:val="heading 6"/>
    <w:basedOn w:val="a"/>
    <w:next w:val="a"/>
    <w:link w:val="6Char"/>
    <w:qFormat/>
    <w:rsid w:val="00837104"/>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837104"/>
    <w:pPr>
      <w:keepNext/>
      <w:keepLines/>
      <w:spacing w:before="240" w:after="64" w:line="320" w:lineRule="auto"/>
      <w:outlineLvl w:val="6"/>
    </w:pPr>
    <w:rPr>
      <w:b/>
      <w:bCs/>
      <w:sz w:val="24"/>
    </w:rPr>
  </w:style>
  <w:style w:type="paragraph" w:styleId="8">
    <w:name w:val="heading 8"/>
    <w:basedOn w:val="a"/>
    <w:next w:val="a"/>
    <w:link w:val="8Char"/>
    <w:qFormat/>
    <w:rsid w:val="00837104"/>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837104"/>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837104"/>
    <w:pPr>
      <w:ind w:leftChars="400" w:left="100" w:hangingChars="200" w:hanging="200"/>
    </w:pPr>
  </w:style>
  <w:style w:type="paragraph" w:styleId="a3">
    <w:name w:val="Normal Indent"/>
    <w:basedOn w:val="a"/>
    <w:link w:val="Char"/>
    <w:qFormat/>
    <w:rsid w:val="00837104"/>
    <w:pPr>
      <w:ind w:firstLineChars="200" w:firstLine="420"/>
    </w:pPr>
  </w:style>
  <w:style w:type="paragraph" w:styleId="a4">
    <w:name w:val="caption"/>
    <w:basedOn w:val="a"/>
    <w:next w:val="a"/>
    <w:link w:val="Char0"/>
    <w:qFormat/>
    <w:rsid w:val="00837104"/>
    <w:rPr>
      <w:rFonts w:ascii="Arial" w:eastAsia="黑体" w:hAnsi="Arial" w:cs="Arial"/>
      <w:szCs w:val="22"/>
    </w:rPr>
  </w:style>
  <w:style w:type="paragraph" w:styleId="a5">
    <w:name w:val="Document Map"/>
    <w:basedOn w:val="a"/>
    <w:link w:val="Char1"/>
    <w:semiHidden/>
    <w:qFormat/>
    <w:rsid w:val="00837104"/>
    <w:pPr>
      <w:shd w:val="clear" w:color="auto" w:fill="000080"/>
    </w:pPr>
    <w:rPr>
      <w:rFonts w:asciiTheme="minorHAnsi" w:eastAsiaTheme="minorEastAsia" w:hAnsiTheme="minorHAnsi" w:cstheme="minorBidi"/>
    </w:rPr>
  </w:style>
  <w:style w:type="paragraph" w:styleId="a6">
    <w:name w:val="annotation text"/>
    <w:basedOn w:val="a"/>
    <w:link w:val="Char10"/>
    <w:semiHidden/>
    <w:qFormat/>
    <w:rsid w:val="00837104"/>
    <w:pPr>
      <w:jc w:val="left"/>
    </w:pPr>
    <w:rPr>
      <w:rFonts w:asciiTheme="minorHAnsi" w:eastAsiaTheme="minorEastAsia" w:hAnsiTheme="minorHAnsi" w:cstheme="minorBidi"/>
    </w:rPr>
  </w:style>
  <w:style w:type="paragraph" w:styleId="31">
    <w:name w:val="Body Text 3"/>
    <w:basedOn w:val="a"/>
    <w:link w:val="3Char1"/>
    <w:rsid w:val="00837104"/>
    <w:rPr>
      <w:rFonts w:ascii="宋体" w:eastAsiaTheme="minorEastAsia" w:hAnsiTheme="minorHAnsi" w:cstheme="minorBidi"/>
      <w:sz w:val="28"/>
      <w:szCs w:val="22"/>
    </w:rPr>
  </w:style>
  <w:style w:type="paragraph" w:styleId="a7">
    <w:name w:val="Body Text"/>
    <w:basedOn w:val="a"/>
    <w:link w:val="Char11"/>
    <w:qFormat/>
    <w:rsid w:val="00837104"/>
    <w:pPr>
      <w:widowControl/>
      <w:jc w:val="left"/>
    </w:pPr>
    <w:rPr>
      <w:rFonts w:asciiTheme="minorHAnsi" w:hAnsiTheme="minorHAnsi" w:cstheme="minorBidi"/>
    </w:rPr>
  </w:style>
  <w:style w:type="paragraph" w:styleId="a8">
    <w:name w:val="Body Text Indent"/>
    <w:basedOn w:val="a"/>
    <w:link w:val="Char12"/>
    <w:qFormat/>
    <w:rsid w:val="00837104"/>
    <w:pPr>
      <w:ind w:firstLineChars="300" w:firstLine="630"/>
    </w:pPr>
    <w:rPr>
      <w:rFonts w:asciiTheme="minorHAnsi" w:eastAsiaTheme="minorEastAsia" w:hAnsiTheme="minorHAnsi" w:cstheme="minorBidi"/>
      <w:szCs w:val="22"/>
    </w:rPr>
  </w:style>
  <w:style w:type="paragraph" w:styleId="20">
    <w:name w:val="List 2"/>
    <w:basedOn w:val="a"/>
    <w:rsid w:val="00837104"/>
    <w:pPr>
      <w:ind w:leftChars="200" w:left="100" w:hangingChars="200" w:hanging="200"/>
    </w:pPr>
    <w:rPr>
      <w:sz w:val="28"/>
    </w:rPr>
  </w:style>
  <w:style w:type="paragraph" w:styleId="32">
    <w:name w:val="toc 3"/>
    <w:basedOn w:val="a"/>
    <w:next w:val="a"/>
    <w:semiHidden/>
    <w:rsid w:val="00837104"/>
    <w:pPr>
      <w:ind w:leftChars="400" w:left="840"/>
    </w:pPr>
  </w:style>
  <w:style w:type="paragraph" w:styleId="a9">
    <w:name w:val="Plain Text"/>
    <w:basedOn w:val="a"/>
    <w:link w:val="Char13"/>
    <w:qFormat/>
    <w:rsid w:val="00837104"/>
    <w:rPr>
      <w:rFonts w:ascii="宋体" w:hAnsi="Courier New" w:cstheme="minorBidi"/>
      <w:sz w:val="24"/>
      <w:szCs w:val="22"/>
    </w:rPr>
  </w:style>
  <w:style w:type="paragraph" w:styleId="aa">
    <w:name w:val="Date"/>
    <w:basedOn w:val="a"/>
    <w:next w:val="a"/>
    <w:link w:val="Char14"/>
    <w:qFormat/>
    <w:rsid w:val="00837104"/>
    <w:pPr>
      <w:ind w:leftChars="2500" w:left="100"/>
    </w:pPr>
    <w:rPr>
      <w:rFonts w:ascii="宋体" w:eastAsiaTheme="minorEastAsia" w:hAnsi="宋体" w:cstheme="minorBidi"/>
      <w:b/>
      <w:bCs/>
      <w:sz w:val="30"/>
      <w:szCs w:val="22"/>
    </w:rPr>
  </w:style>
  <w:style w:type="paragraph" w:styleId="21">
    <w:name w:val="Body Text Indent 2"/>
    <w:basedOn w:val="a"/>
    <w:link w:val="2Char1"/>
    <w:qFormat/>
    <w:rsid w:val="00837104"/>
    <w:pPr>
      <w:spacing w:after="120" w:line="480" w:lineRule="auto"/>
      <w:ind w:leftChars="200" w:left="420"/>
    </w:pPr>
    <w:rPr>
      <w:rFonts w:asciiTheme="minorHAnsi" w:eastAsiaTheme="minorEastAsia" w:hAnsiTheme="minorHAnsi" w:cstheme="minorBidi"/>
      <w:szCs w:val="22"/>
    </w:rPr>
  </w:style>
  <w:style w:type="paragraph" w:styleId="ab">
    <w:name w:val="Balloon Text"/>
    <w:basedOn w:val="a"/>
    <w:link w:val="Char15"/>
    <w:semiHidden/>
    <w:qFormat/>
    <w:rsid w:val="00837104"/>
    <w:rPr>
      <w:rFonts w:asciiTheme="minorHAnsi" w:eastAsiaTheme="minorEastAsia" w:hAnsiTheme="minorHAnsi" w:cstheme="minorBidi"/>
      <w:sz w:val="18"/>
      <w:szCs w:val="18"/>
    </w:rPr>
  </w:style>
  <w:style w:type="paragraph" w:styleId="ac">
    <w:name w:val="footer"/>
    <w:basedOn w:val="a"/>
    <w:link w:val="Char16"/>
    <w:uiPriority w:val="99"/>
    <w:qFormat/>
    <w:rsid w:val="00837104"/>
    <w:pPr>
      <w:tabs>
        <w:tab w:val="center" w:pos="4153"/>
        <w:tab w:val="right" w:pos="8306"/>
      </w:tabs>
      <w:snapToGrid w:val="0"/>
      <w:jc w:val="left"/>
    </w:pPr>
    <w:rPr>
      <w:rFonts w:asciiTheme="minorHAnsi" w:eastAsiaTheme="minorEastAsia" w:hAnsiTheme="minorHAnsi" w:cstheme="minorBidi"/>
      <w:sz w:val="18"/>
      <w:szCs w:val="22"/>
    </w:rPr>
  </w:style>
  <w:style w:type="paragraph" w:styleId="ad">
    <w:name w:val="header"/>
    <w:basedOn w:val="a"/>
    <w:link w:val="Char17"/>
    <w:uiPriority w:val="99"/>
    <w:qFormat/>
    <w:rsid w:val="008371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semiHidden/>
    <w:rsid w:val="00837104"/>
    <w:pPr>
      <w:tabs>
        <w:tab w:val="right" w:leader="dot" w:pos="9060"/>
      </w:tabs>
      <w:spacing w:beforeLines="100" w:line="360" w:lineRule="auto"/>
    </w:pPr>
  </w:style>
  <w:style w:type="paragraph" w:styleId="33">
    <w:name w:val="Body Text Indent 3"/>
    <w:basedOn w:val="a"/>
    <w:link w:val="3Char10"/>
    <w:rsid w:val="00837104"/>
    <w:pPr>
      <w:ind w:left="720"/>
    </w:pPr>
    <w:rPr>
      <w:rFonts w:asciiTheme="minorHAnsi" w:eastAsiaTheme="minorEastAsia" w:hAnsiTheme="minorHAnsi" w:cstheme="minorBidi"/>
      <w:szCs w:val="22"/>
    </w:rPr>
  </w:style>
  <w:style w:type="paragraph" w:styleId="22">
    <w:name w:val="toc 2"/>
    <w:basedOn w:val="a"/>
    <w:next w:val="a"/>
    <w:semiHidden/>
    <w:qFormat/>
    <w:rsid w:val="00837104"/>
    <w:pPr>
      <w:tabs>
        <w:tab w:val="right" w:leader="dot" w:pos="9060"/>
      </w:tabs>
      <w:spacing w:line="360" w:lineRule="exact"/>
      <w:ind w:leftChars="200" w:left="420"/>
    </w:pPr>
    <w:rPr>
      <w:rFonts w:ascii="仿宋_GB2312" w:eastAsia="仿宋_GB2312" w:hAnsi="Arial" w:cs="Arial"/>
      <w:szCs w:val="21"/>
    </w:rPr>
  </w:style>
  <w:style w:type="paragraph" w:styleId="23">
    <w:name w:val="List Continue 2"/>
    <w:basedOn w:val="a"/>
    <w:uiPriority w:val="99"/>
    <w:semiHidden/>
    <w:unhideWhenUsed/>
    <w:rsid w:val="00837104"/>
    <w:pPr>
      <w:spacing w:after="120"/>
      <w:ind w:leftChars="400" w:left="840"/>
      <w:contextualSpacing/>
    </w:pPr>
  </w:style>
  <w:style w:type="paragraph" w:styleId="ae">
    <w:name w:val="Normal (Web)"/>
    <w:basedOn w:val="a"/>
    <w:qFormat/>
    <w:rsid w:val="00837104"/>
    <w:pPr>
      <w:widowControl/>
      <w:spacing w:before="100" w:beforeAutospacing="1" w:after="100" w:afterAutospacing="1"/>
      <w:jc w:val="left"/>
    </w:pPr>
    <w:rPr>
      <w:rFonts w:ascii="Arial Unicode MS" w:eastAsia="Arial Unicode MS" w:hAnsi="Arial Unicode MS" w:cs="Arial Unicode MS"/>
      <w:kern w:val="0"/>
      <w:sz w:val="24"/>
    </w:rPr>
  </w:style>
  <w:style w:type="paragraph" w:styleId="24">
    <w:name w:val="index 2"/>
    <w:basedOn w:val="a"/>
    <w:next w:val="a"/>
    <w:rsid w:val="00837104"/>
    <w:pPr>
      <w:ind w:leftChars="200" w:left="200"/>
    </w:pPr>
    <w:rPr>
      <w:szCs w:val="21"/>
    </w:rPr>
  </w:style>
  <w:style w:type="paragraph" w:styleId="af">
    <w:name w:val="annotation subject"/>
    <w:basedOn w:val="a6"/>
    <w:next w:val="a6"/>
    <w:link w:val="Char18"/>
    <w:qFormat/>
    <w:rsid w:val="00837104"/>
  </w:style>
  <w:style w:type="table" w:styleId="af0">
    <w:name w:val="Table Grid"/>
    <w:basedOn w:val="a1"/>
    <w:rsid w:val="0083710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Theme"/>
    <w:basedOn w:val="a1"/>
    <w:rsid w:val="0083710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sid w:val="00837104"/>
    <w:rPr>
      <w:b/>
    </w:rPr>
  </w:style>
  <w:style w:type="character" w:styleId="af3">
    <w:name w:val="page number"/>
    <w:basedOn w:val="a0"/>
    <w:rsid w:val="00837104"/>
  </w:style>
  <w:style w:type="character" w:styleId="af4">
    <w:name w:val="FollowedHyperlink"/>
    <w:basedOn w:val="a0"/>
    <w:qFormat/>
    <w:rsid w:val="00837104"/>
    <w:rPr>
      <w:color w:val="800080"/>
      <w:u w:val="single"/>
    </w:rPr>
  </w:style>
  <w:style w:type="character" w:styleId="af5">
    <w:name w:val="Hyperlink"/>
    <w:basedOn w:val="a0"/>
    <w:uiPriority w:val="99"/>
    <w:rsid w:val="00837104"/>
    <w:rPr>
      <w:color w:val="0000FF"/>
      <w:u w:val="single"/>
    </w:rPr>
  </w:style>
  <w:style w:type="character" w:styleId="af6">
    <w:name w:val="annotation reference"/>
    <w:basedOn w:val="a0"/>
    <w:semiHidden/>
    <w:qFormat/>
    <w:rsid w:val="00837104"/>
    <w:rPr>
      <w:sz w:val="21"/>
      <w:szCs w:val="21"/>
    </w:rPr>
  </w:style>
  <w:style w:type="character" w:customStyle="1" w:styleId="1Char">
    <w:name w:val="标题 1 Char"/>
    <w:basedOn w:val="a0"/>
    <w:link w:val="1"/>
    <w:qFormat/>
    <w:rsid w:val="00837104"/>
    <w:rPr>
      <w:rFonts w:ascii="Times New Roman" w:eastAsia="黑体" w:hAnsi="Times New Roman" w:cs="Times New Roman"/>
      <w:kern w:val="44"/>
      <w:sz w:val="30"/>
      <w:szCs w:val="20"/>
    </w:rPr>
  </w:style>
  <w:style w:type="character" w:customStyle="1" w:styleId="2Char">
    <w:name w:val="标题 2 Char"/>
    <w:basedOn w:val="a0"/>
    <w:link w:val="2"/>
    <w:qFormat/>
    <w:rsid w:val="00837104"/>
    <w:rPr>
      <w:rFonts w:ascii="Arial" w:eastAsia="黑体" w:hAnsi="Arial" w:cs="Times New Roman"/>
      <w:b/>
      <w:bCs/>
      <w:sz w:val="32"/>
      <w:szCs w:val="32"/>
    </w:rPr>
  </w:style>
  <w:style w:type="character" w:customStyle="1" w:styleId="3Char">
    <w:name w:val="标题 3 Char"/>
    <w:basedOn w:val="a0"/>
    <w:link w:val="3"/>
    <w:qFormat/>
    <w:rsid w:val="00837104"/>
    <w:rPr>
      <w:rFonts w:ascii="Times New Roman" w:eastAsia="宋体" w:hAnsi="Times New Roman" w:cs="Times New Roman"/>
      <w:b/>
      <w:bCs/>
      <w:sz w:val="30"/>
      <w:szCs w:val="32"/>
    </w:rPr>
  </w:style>
  <w:style w:type="character" w:customStyle="1" w:styleId="4Char">
    <w:name w:val="标题 4 Char"/>
    <w:basedOn w:val="a0"/>
    <w:link w:val="4"/>
    <w:rsid w:val="00837104"/>
    <w:rPr>
      <w:rFonts w:ascii="Arial" w:eastAsia="黑体" w:hAnsi="Arial" w:cs="Times New Roman"/>
      <w:b/>
      <w:bCs/>
      <w:sz w:val="28"/>
      <w:szCs w:val="28"/>
    </w:rPr>
  </w:style>
  <w:style w:type="character" w:customStyle="1" w:styleId="5Char">
    <w:name w:val="标题 5 Char"/>
    <w:basedOn w:val="a0"/>
    <w:link w:val="5"/>
    <w:qFormat/>
    <w:rsid w:val="00837104"/>
    <w:rPr>
      <w:rFonts w:ascii="Times New Roman" w:eastAsia="宋体" w:hAnsi="Times New Roman" w:cs="Times New Roman"/>
      <w:b/>
      <w:bCs/>
      <w:sz w:val="28"/>
      <w:szCs w:val="28"/>
    </w:rPr>
  </w:style>
  <w:style w:type="character" w:customStyle="1" w:styleId="6Char">
    <w:name w:val="标题 6 Char"/>
    <w:basedOn w:val="a0"/>
    <w:link w:val="6"/>
    <w:qFormat/>
    <w:rsid w:val="00837104"/>
    <w:rPr>
      <w:rFonts w:ascii="Arial" w:eastAsia="黑体" w:hAnsi="Arial" w:cs="Times New Roman"/>
      <w:b/>
      <w:bCs/>
      <w:sz w:val="24"/>
      <w:szCs w:val="24"/>
    </w:rPr>
  </w:style>
  <w:style w:type="character" w:customStyle="1" w:styleId="7Char">
    <w:name w:val="标题 7 Char"/>
    <w:basedOn w:val="a0"/>
    <w:link w:val="7"/>
    <w:rsid w:val="00837104"/>
    <w:rPr>
      <w:rFonts w:ascii="Times New Roman" w:eastAsia="宋体" w:hAnsi="Times New Roman" w:cs="Times New Roman"/>
      <w:b/>
      <w:bCs/>
      <w:sz w:val="24"/>
      <w:szCs w:val="24"/>
    </w:rPr>
  </w:style>
  <w:style w:type="character" w:customStyle="1" w:styleId="8Char">
    <w:name w:val="标题 8 Char"/>
    <w:basedOn w:val="a0"/>
    <w:link w:val="8"/>
    <w:qFormat/>
    <w:rsid w:val="00837104"/>
    <w:rPr>
      <w:rFonts w:ascii="Arial" w:eastAsia="黑体" w:hAnsi="Arial" w:cs="Times New Roman"/>
      <w:sz w:val="24"/>
      <w:szCs w:val="24"/>
    </w:rPr>
  </w:style>
  <w:style w:type="character" w:customStyle="1" w:styleId="9Char">
    <w:name w:val="标题 9 Char"/>
    <w:basedOn w:val="a0"/>
    <w:link w:val="9"/>
    <w:rsid w:val="00837104"/>
    <w:rPr>
      <w:rFonts w:ascii="Arial" w:eastAsia="黑体" w:hAnsi="Arial" w:cs="Times New Roman"/>
      <w:szCs w:val="21"/>
    </w:rPr>
  </w:style>
  <w:style w:type="character" w:customStyle="1" w:styleId="StyleHeading1H1SAHeading1h11L1boc1stlevelSectionChar">
    <w:name w:val="Style Heading 1H1SAHeading 1卷标题h1标书1L1boc1st levelSection ... Char"/>
    <w:basedOn w:val="a0"/>
    <w:link w:val="StyleHeading1H1SAHeading1h11L1boc1stlevelSection"/>
    <w:qFormat/>
    <w:rsid w:val="00837104"/>
    <w:rPr>
      <w:rFonts w:ascii="Arial" w:eastAsia="黑体" w:hAnsi="Arial" w:cs="Arial"/>
      <w:b/>
      <w:bCs/>
      <w:kern w:val="44"/>
      <w:sz w:val="28"/>
      <w:szCs w:val="28"/>
    </w:rPr>
  </w:style>
  <w:style w:type="paragraph" w:customStyle="1" w:styleId="StyleHeading1H1SAHeading1h11L1boc1stlevelSection">
    <w:name w:val="Style Heading 1H1SAHeading 1卷标题h1标书1L1boc1st levelSection ..."/>
    <w:basedOn w:val="1"/>
    <w:link w:val="StyleHeading1H1SAHeading1h11L1boc1stlevelSectionChar"/>
    <w:rsid w:val="00837104"/>
    <w:pPr>
      <w:tabs>
        <w:tab w:val="left" w:pos="1080"/>
      </w:tabs>
      <w:spacing w:line="360" w:lineRule="auto"/>
      <w:ind w:left="432" w:hanging="432"/>
    </w:pPr>
    <w:rPr>
      <w:rFonts w:ascii="Arial" w:hAnsi="Arial" w:cs="Arial"/>
      <w:b/>
      <w:bCs/>
      <w:sz w:val="28"/>
      <w:szCs w:val="28"/>
    </w:rPr>
  </w:style>
  <w:style w:type="character" w:customStyle="1" w:styleId="Char2">
    <w:name w:val="批注主题 Char"/>
    <w:basedOn w:val="Char3"/>
    <w:link w:val="af"/>
    <w:rsid w:val="00837104"/>
  </w:style>
  <w:style w:type="character" w:customStyle="1" w:styleId="Char3">
    <w:name w:val="批注文字 Char"/>
    <w:basedOn w:val="a0"/>
    <w:link w:val="a6"/>
    <w:semiHidden/>
    <w:rsid w:val="00837104"/>
    <w:rPr>
      <w:szCs w:val="24"/>
    </w:rPr>
  </w:style>
  <w:style w:type="character" w:customStyle="1" w:styleId="3Char0">
    <w:name w:val="正文文本 3 Char"/>
    <w:basedOn w:val="a0"/>
    <w:link w:val="31"/>
    <w:rsid w:val="00837104"/>
    <w:rPr>
      <w:rFonts w:ascii="宋体"/>
      <w:sz w:val="28"/>
    </w:rPr>
  </w:style>
  <w:style w:type="character" w:customStyle="1" w:styleId="Char4">
    <w:name w:val="纯文本 Char"/>
    <w:basedOn w:val="a0"/>
    <w:link w:val="a9"/>
    <w:locked/>
    <w:rsid w:val="00837104"/>
    <w:rPr>
      <w:rFonts w:ascii="宋体" w:eastAsia="宋体" w:hAnsi="Courier New"/>
      <w:sz w:val="24"/>
    </w:rPr>
  </w:style>
  <w:style w:type="character" w:customStyle="1" w:styleId="Char5">
    <w:name w:val="批注框文本 Char"/>
    <w:basedOn w:val="a0"/>
    <w:link w:val="ab"/>
    <w:semiHidden/>
    <w:rsid w:val="00837104"/>
    <w:rPr>
      <w:sz w:val="18"/>
      <w:szCs w:val="18"/>
    </w:rPr>
  </w:style>
  <w:style w:type="character" w:customStyle="1" w:styleId="Char6">
    <w:name w:val="日期 Char"/>
    <w:basedOn w:val="a0"/>
    <w:link w:val="aa"/>
    <w:rsid w:val="00837104"/>
    <w:rPr>
      <w:rFonts w:ascii="宋体" w:hAnsi="宋体"/>
      <w:b/>
      <w:bCs/>
      <w:sz w:val="30"/>
    </w:rPr>
  </w:style>
  <w:style w:type="character" w:customStyle="1" w:styleId="3Char2">
    <w:name w:val="正文文本缩进 3 Char"/>
    <w:basedOn w:val="a0"/>
    <w:link w:val="33"/>
    <w:rsid w:val="00837104"/>
  </w:style>
  <w:style w:type="character" w:customStyle="1" w:styleId="Char7">
    <w:name w:val="页脚 Char"/>
    <w:basedOn w:val="a0"/>
    <w:link w:val="ac"/>
    <w:uiPriority w:val="99"/>
    <w:rsid w:val="00837104"/>
    <w:rPr>
      <w:sz w:val="18"/>
    </w:rPr>
  </w:style>
  <w:style w:type="character" w:customStyle="1" w:styleId="2Char0">
    <w:name w:val="正文文本缩进 2 Char"/>
    <w:basedOn w:val="a0"/>
    <w:link w:val="21"/>
    <w:qFormat/>
    <w:rsid w:val="00837104"/>
  </w:style>
  <w:style w:type="character" w:customStyle="1" w:styleId="Char0">
    <w:name w:val="题注 Char"/>
    <w:link w:val="a4"/>
    <w:rsid w:val="00837104"/>
    <w:rPr>
      <w:rFonts w:ascii="Arial" w:eastAsia="黑体" w:hAnsi="Arial" w:cs="Arial"/>
    </w:rPr>
  </w:style>
  <w:style w:type="character" w:customStyle="1" w:styleId="f141">
    <w:name w:val="f141"/>
    <w:basedOn w:val="a0"/>
    <w:qFormat/>
    <w:rsid w:val="00837104"/>
    <w:rPr>
      <w:sz w:val="21"/>
      <w:szCs w:val="21"/>
    </w:rPr>
  </w:style>
  <w:style w:type="character" w:customStyle="1" w:styleId="Char8">
    <w:name w:val="文档结构图 Char"/>
    <w:basedOn w:val="a0"/>
    <w:link w:val="a5"/>
    <w:semiHidden/>
    <w:qFormat/>
    <w:rsid w:val="00837104"/>
    <w:rPr>
      <w:szCs w:val="24"/>
      <w:shd w:val="clear" w:color="auto" w:fill="000080"/>
    </w:rPr>
  </w:style>
  <w:style w:type="character" w:customStyle="1" w:styleId="Char9">
    <w:name w:val="正文文本 Char"/>
    <w:basedOn w:val="a0"/>
    <w:link w:val="a7"/>
    <w:qFormat/>
    <w:locked/>
    <w:rsid w:val="00837104"/>
    <w:rPr>
      <w:rFonts w:eastAsia="宋体"/>
      <w:szCs w:val="24"/>
    </w:rPr>
  </w:style>
  <w:style w:type="character" w:customStyle="1" w:styleId="Chara">
    <w:name w:val="正文文本缩进 Char"/>
    <w:basedOn w:val="a0"/>
    <w:link w:val="a8"/>
    <w:locked/>
    <w:rsid w:val="00837104"/>
  </w:style>
  <w:style w:type="character" w:customStyle="1" w:styleId="1Char0">
    <w:name w:val="普通文字1 Char"/>
    <w:basedOn w:val="a0"/>
    <w:qFormat/>
    <w:locked/>
    <w:rsid w:val="00837104"/>
    <w:rPr>
      <w:rFonts w:ascii="宋体" w:eastAsia="宋体" w:hAnsi="Courier New"/>
      <w:kern w:val="2"/>
      <w:sz w:val="21"/>
      <w:lang w:val="en-US" w:eastAsia="zh-CN" w:bidi="ar-SA"/>
    </w:rPr>
  </w:style>
  <w:style w:type="character" w:customStyle="1" w:styleId="Charb">
    <w:name w:val="页眉 Char"/>
    <w:basedOn w:val="a0"/>
    <w:link w:val="ad"/>
    <w:uiPriority w:val="99"/>
    <w:qFormat/>
    <w:rsid w:val="00837104"/>
    <w:rPr>
      <w:sz w:val="18"/>
      <w:szCs w:val="18"/>
    </w:rPr>
  </w:style>
  <w:style w:type="paragraph" w:customStyle="1" w:styleId="CharCharChar1Char">
    <w:name w:val="Char Char Char1 Char"/>
    <w:basedOn w:val="a"/>
    <w:semiHidden/>
    <w:qFormat/>
    <w:rsid w:val="00837104"/>
    <w:pPr>
      <w:spacing w:line="360" w:lineRule="auto"/>
      <w:ind w:firstLineChars="200" w:firstLine="200"/>
    </w:pPr>
    <w:rPr>
      <w:rFonts w:ascii="宋体" w:hAnsi="宋体" w:cs="宋体"/>
      <w:sz w:val="24"/>
    </w:rPr>
  </w:style>
  <w:style w:type="character" w:customStyle="1" w:styleId="Char13">
    <w:name w:val="纯文本 Char1"/>
    <w:basedOn w:val="a0"/>
    <w:link w:val="a9"/>
    <w:uiPriority w:val="99"/>
    <w:semiHidden/>
    <w:rsid w:val="00837104"/>
    <w:rPr>
      <w:rFonts w:ascii="宋体" w:eastAsia="宋体" w:hAnsi="Courier New" w:cs="Courier New"/>
      <w:szCs w:val="21"/>
    </w:rPr>
  </w:style>
  <w:style w:type="paragraph" w:customStyle="1" w:styleId="Default">
    <w:name w:val="Default"/>
    <w:rsid w:val="00837104"/>
    <w:pPr>
      <w:widowControl w:val="0"/>
      <w:autoSpaceDE w:val="0"/>
      <w:autoSpaceDN w:val="0"/>
      <w:adjustRightInd w:val="0"/>
    </w:pPr>
    <w:rPr>
      <w:rFonts w:ascii="宋体" w:eastAsia="宋体" w:hAnsi="Times New Roman" w:cs="Times New Roman" w:hint="eastAsia"/>
      <w:color w:val="000000"/>
      <w:sz w:val="24"/>
      <w:szCs w:val="24"/>
    </w:rPr>
  </w:style>
  <w:style w:type="paragraph" w:customStyle="1" w:styleId="Style49">
    <w:name w:val="_Style 49"/>
    <w:basedOn w:val="a"/>
    <w:next w:val="a9"/>
    <w:rsid w:val="00837104"/>
    <w:rPr>
      <w:rFonts w:ascii="宋体" w:hAnsi="Courier New" w:cs="宋体"/>
      <w:sz w:val="24"/>
    </w:rPr>
  </w:style>
  <w:style w:type="paragraph" w:customStyle="1" w:styleId="CharChar1">
    <w:name w:val="Char Char1"/>
    <w:basedOn w:val="a"/>
    <w:rsid w:val="00837104"/>
    <w:pPr>
      <w:widowControl/>
      <w:spacing w:after="160" w:line="240" w:lineRule="exact"/>
      <w:jc w:val="left"/>
    </w:pPr>
    <w:rPr>
      <w:rFonts w:ascii="Verdana" w:eastAsia="仿宋_GB2312" w:hAnsi="Verdana"/>
      <w:kern w:val="0"/>
      <w:sz w:val="24"/>
      <w:szCs w:val="20"/>
      <w:lang w:eastAsia="en-US"/>
    </w:rPr>
  </w:style>
  <w:style w:type="character" w:customStyle="1" w:styleId="3Char1">
    <w:name w:val="正文文本 3 Char1"/>
    <w:basedOn w:val="a0"/>
    <w:link w:val="31"/>
    <w:uiPriority w:val="99"/>
    <w:semiHidden/>
    <w:rsid w:val="00837104"/>
    <w:rPr>
      <w:rFonts w:ascii="Times New Roman" w:eastAsia="宋体" w:hAnsi="Times New Roman" w:cs="Times New Roman"/>
      <w:sz w:val="16"/>
      <w:szCs w:val="16"/>
    </w:rPr>
  </w:style>
  <w:style w:type="paragraph" w:customStyle="1" w:styleId="af7">
    <w:name w:val="图表题注"/>
    <w:basedOn w:val="a4"/>
    <w:next w:val="a3"/>
    <w:qFormat/>
    <w:rsid w:val="00837104"/>
    <w:pPr>
      <w:spacing w:before="152" w:after="160"/>
      <w:jc w:val="center"/>
    </w:pPr>
    <w:rPr>
      <w:rFonts w:ascii="Times New Roman" w:eastAsia="宋体" w:hAnsi="Times New Roman"/>
    </w:rPr>
  </w:style>
  <w:style w:type="paragraph" w:customStyle="1" w:styleId="CharChar">
    <w:name w:val="Char Char"/>
    <w:basedOn w:val="a"/>
    <w:qFormat/>
    <w:rsid w:val="00837104"/>
    <w:rPr>
      <w:rFonts w:ascii="Tahoma" w:hAnsi="Tahoma"/>
      <w:sz w:val="24"/>
      <w:szCs w:val="20"/>
    </w:rPr>
  </w:style>
  <w:style w:type="paragraph" w:customStyle="1" w:styleId="223GB2312252">
    <w:name w:val="样式 样式 标题 2 + 黑体 小四 行距: 固定值 23 磅 + 仿宋_GB2312 四号 行距: 固定值 25 磅2"/>
    <w:basedOn w:val="a"/>
    <w:qFormat/>
    <w:rsid w:val="00837104"/>
    <w:pPr>
      <w:keepNext/>
      <w:keepLines/>
      <w:spacing w:line="360" w:lineRule="auto"/>
      <w:outlineLvl w:val="1"/>
    </w:pPr>
    <w:rPr>
      <w:rFonts w:ascii="楷体_GB2312" w:eastAsia="楷体_GB2312" w:hAnsi="Arial" w:cs="宋体"/>
      <w:bCs/>
      <w:color w:val="000000"/>
      <w:sz w:val="28"/>
      <w:szCs w:val="28"/>
    </w:rPr>
  </w:style>
  <w:style w:type="paragraph" w:customStyle="1" w:styleId="CharCharChar1Char8">
    <w:name w:val="Char Char Char1 Char8"/>
    <w:basedOn w:val="a"/>
    <w:semiHidden/>
    <w:qFormat/>
    <w:rsid w:val="00837104"/>
    <w:pPr>
      <w:spacing w:line="360" w:lineRule="auto"/>
      <w:ind w:firstLineChars="200" w:firstLine="200"/>
    </w:pPr>
    <w:rPr>
      <w:rFonts w:ascii="宋体" w:hAnsi="宋体" w:cs="宋体"/>
      <w:sz w:val="24"/>
    </w:rPr>
  </w:style>
  <w:style w:type="character" w:customStyle="1" w:styleId="2Char1">
    <w:name w:val="正文文本缩进 2 Char1"/>
    <w:basedOn w:val="a0"/>
    <w:link w:val="21"/>
    <w:uiPriority w:val="99"/>
    <w:semiHidden/>
    <w:qFormat/>
    <w:rsid w:val="00837104"/>
    <w:rPr>
      <w:rFonts w:ascii="Times New Roman" w:eastAsia="宋体" w:hAnsi="Times New Roman" w:cs="Times New Roman"/>
      <w:szCs w:val="24"/>
    </w:rPr>
  </w:style>
  <w:style w:type="character" w:customStyle="1" w:styleId="Char12">
    <w:name w:val="正文文本缩进 Char1"/>
    <w:basedOn w:val="a0"/>
    <w:link w:val="a8"/>
    <w:uiPriority w:val="99"/>
    <w:semiHidden/>
    <w:qFormat/>
    <w:rsid w:val="00837104"/>
    <w:rPr>
      <w:rFonts w:ascii="Times New Roman" w:eastAsia="宋体" w:hAnsi="Times New Roman" w:cs="Times New Roman"/>
      <w:szCs w:val="24"/>
    </w:rPr>
  </w:style>
  <w:style w:type="paragraph" w:customStyle="1" w:styleId="25">
    <w:name w:val="纯文本2"/>
    <w:basedOn w:val="a"/>
    <w:qFormat/>
    <w:rsid w:val="00837104"/>
    <w:pPr>
      <w:adjustRightInd w:val="0"/>
      <w:textAlignment w:val="baseline"/>
    </w:pPr>
    <w:rPr>
      <w:rFonts w:ascii="宋体" w:eastAsia="楷体_GB2312" w:hAnsi="Courier New"/>
      <w:sz w:val="26"/>
      <w:szCs w:val="20"/>
    </w:rPr>
  </w:style>
  <w:style w:type="character" w:customStyle="1" w:styleId="Char11">
    <w:name w:val="正文文本 Char1"/>
    <w:basedOn w:val="a0"/>
    <w:link w:val="a7"/>
    <w:uiPriority w:val="99"/>
    <w:semiHidden/>
    <w:qFormat/>
    <w:rsid w:val="00837104"/>
    <w:rPr>
      <w:rFonts w:ascii="Times New Roman" w:eastAsia="宋体" w:hAnsi="Times New Roman" w:cs="Times New Roman"/>
      <w:szCs w:val="24"/>
    </w:rPr>
  </w:style>
  <w:style w:type="paragraph" w:styleId="af8">
    <w:name w:val="List Paragraph"/>
    <w:basedOn w:val="a"/>
    <w:uiPriority w:val="34"/>
    <w:qFormat/>
    <w:rsid w:val="00837104"/>
    <w:pPr>
      <w:ind w:firstLineChars="200" w:firstLine="420"/>
    </w:pPr>
  </w:style>
  <w:style w:type="paragraph" w:customStyle="1" w:styleId="ParaCharCharCharCharCharCharCharCharChar1CharCharCharChar">
    <w:name w:val="默认段落字体 Para Char Char Char Char Char Char Char Char Char1 Char Char Char Char"/>
    <w:basedOn w:val="a"/>
    <w:qFormat/>
    <w:rsid w:val="00837104"/>
    <w:rPr>
      <w:rFonts w:ascii="Tahoma" w:hAnsi="Tahoma"/>
      <w:sz w:val="24"/>
      <w:szCs w:val="20"/>
    </w:rPr>
  </w:style>
  <w:style w:type="paragraph" w:customStyle="1" w:styleId="Charc">
    <w:name w:val="Char"/>
    <w:basedOn w:val="a"/>
    <w:qFormat/>
    <w:rsid w:val="00837104"/>
  </w:style>
  <w:style w:type="character" w:customStyle="1" w:styleId="Char10">
    <w:name w:val="批注文字 Char1"/>
    <w:basedOn w:val="a0"/>
    <w:link w:val="a6"/>
    <w:uiPriority w:val="99"/>
    <w:semiHidden/>
    <w:qFormat/>
    <w:rsid w:val="00837104"/>
    <w:rPr>
      <w:rFonts w:ascii="Times New Roman" w:eastAsia="宋体" w:hAnsi="Times New Roman" w:cs="Times New Roman"/>
      <w:szCs w:val="24"/>
    </w:rPr>
  </w:style>
  <w:style w:type="paragraph" w:customStyle="1" w:styleId="CharCharCharChar">
    <w:name w:val="Char Char Char Char"/>
    <w:basedOn w:val="a"/>
    <w:qFormat/>
    <w:rsid w:val="00837104"/>
    <w:rPr>
      <w:szCs w:val="20"/>
    </w:rPr>
  </w:style>
  <w:style w:type="character" w:customStyle="1" w:styleId="Char18">
    <w:name w:val="批注主题 Char1"/>
    <w:basedOn w:val="Char10"/>
    <w:link w:val="af"/>
    <w:uiPriority w:val="99"/>
    <w:semiHidden/>
    <w:rsid w:val="00837104"/>
    <w:rPr>
      <w:b/>
      <w:bCs/>
    </w:rPr>
  </w:style>
  <w:style w:type="paragraph" w:customStyle="1" w:styleId="CharChar1CharCharCharCharCharCharCharCharCharChar">
    <w:name w:val="Char Char1 Char Char Char Char Char Char Char Char Char Char"/>
    <w:basedOn w:val="a"/>
    <w:rsid w:val="00837104"/>
    <w:pPr>
      <w:widowControl/>
      <w:spacing w:after="160" w:line="240" w:lineRule="exact"/>
      <w:jc w:val="left"/>
    </w:pPr>
    <w:rPr>
      <w:rFonts w:ascii="Verdana" w:eastAsia="仿宋_GB2312" w:hAnsi="Verdana"/>
      <w:kern w:val="0"/>
      <w:sz w:val="24"/>
      <w:szCs w:val="20"/>
      <w:lang w:eastAsia="en-US"/>
    </w:rPr>
  </w:style>
  <w:style w:type="character" w:customStyle="1" w:styleId="Char17">
    <w:name w:val="页眉 Char1"/>
    <w:basedOn w:val="a0"/>
    <w:link w:val="ad"/>
    <w:uiPriority w:val="99"/>
    <w:semiHidden/>
    <w:qFormat/>
    <w:rsid w:val="00837104"/>
    <w:rPr>
      <w:rFonts w:ascii="Times New Roman" w:eastAsia="宋体" w:hAnsi="Times New Roman" w:cs="Times New Roman"/>
      <w:sz w:val="18"/>
      <w:szCs w:val="18"/>
    </w:rPr>
  </w:style>
  <w:style w:type="character" w:customStyle="1" w:styleId="Char14">
    <w:name w:val="日期 Char1"/>
    <w:basedOn w:val="a0"/>
    <w:link w:val="aa"/>
    <w:uiPriority w:val="99"/>
    <w:semiHidden/>
    <w:qFormat/>
    <w:rsid w:val="00837104"/>
    <w:rPr>
      <w:rFonts w:ascii="Times New Roman" w:eastAsia="宋体" w:hAnsi="Times New Roman" w:cs="Times New Roman"/>
      <w:szCs w:val="24"/>
    </w:rPr>
  </w:style>
  <w:style w:type="character" w:customStyle="1" w:styleId="Char1">
    <w:name w:val="文档结构图 Char1"/>
    <w:basedOn w:val="a0"/>
    <w:link w:val="a5"/>
    <w:uiPriority w:val="99"/>
    <w:semiHidden/>
    <w:qFormat/>
    <w:rsid w:val="00837104"/>
    <w:rPr>
      <w:rFonts w:ascii="宋体" w:eastAsia="宋体" w:hAnsi="Times New Roman" w:cs="Times New Roman"/>
      <w:sz w:val="18"/>
      <w:szCs w:val="18"/>
    </w:rPr>
  </w:style>
  <w:style w:type="character" w:customStyle="1" w:styleId="Char15">
    <w:name w:val="批注框文本 Char1"/>
    <w:basedOn w:val="a0"/>
    <w:link w:val="ab"/>
    <w:uiPriority w:val="99"/>
    <w:semiHidden/>
    <w:rsid w:val="00837104"/>
    <w:rPr>
      <w:rFonts w:ascii="Times New Roman" w:eastAsia="宋体" w:hAnsi="Times New Roman" w:cs="Times New Roman"/>
      <w:sz w:val="18"/>
      <w:szCs w:val="18"/>
    </w:rPr>
  </w:style>
  <w:style w:type="paragraph" w:customStyle="1" w:styleId="Proposalsbody">
    <w:name w:val="Proposals body"/>
    <w:basedOn w:val="a"/>
    <w:next w:val="a"/>
    <w:qFormat/>
    <w:rsid w:val="00837104"/>
    <w:pPr>
      <w:widowControl/>
      <w:spacing w:line="360" w:lineRule="auto"/>
      <w:jc w:val="left"/>
    </w:pPr>
    <w:rPr>
      <w:rFonts w:ascii="宋体"/>
      <w:snapToGrid w:val="0"/>
      <w:color w:val="000000"/>
      <w:kern w:val="0"/>
      <w:sz w:val="24"/>
      <w:szCs w:val="20"/>
    </w:rPr>
  </w:style>
  <w:style w:type="paragraph" w:customStyle="1" w:styleId="378020">
    <w:name w:val="样式 标题 3 + (中文) 黑体 小四 非加粗 段前: 7.8 磅 段后: 0 磅 行距: 固定值 20 磅"/>
    <w:basedOn w:val="3"/>
    <w:qFormat/>
    <w:rsid w:val="00837104"/>
    <w:pPr>
      <w:numPr>
        <w:numId w:val="0"/>
      </w:numPr>
      <w:spacing w:before="0" w:after="0" w:line="400" w:lineRule="exact"/>
    </w:pPr>
    <w:rPr>
      <w:rFonts w:eastAsia="黑体" w:cs="宋体"/>
      <w:b w:val="0"/>
      <w:bCs w:val="0"/>
      <w:sz w:val="24"/>
      <w:szCs w:val="20"/>
    </w:rPr>
  </w:style>
  <w:style w:type="character" w:customStyle="1" w:styleId="Char16">
    <w:name w:val="页脚 Char1"/>
    <w:basedOn w:val="a0"/>
    <w:link w:val="ac"/>
    <w:uiPriority w:val="99"/>
    <w:semiHidden/>
    <w:qFormat/>
    <w:rsid w:val="00837104"/>
    <w:rPr>
      <w:rFonts w:ascii="Times New Roman" w:eastAsia="宋体" w:hAnsi="Times New Roman" w:cs="Times New Roman"/>
      <w:sz w:val="18"/>
      <w:szCs w:val="18"/>
    </w:rPr>
  </w:style>
  <w:style w:type="paragraph" w:customStyle="1" w:styleId="CharCharCharCharCharCharChar">
    <w:name w:val="Char Char Char Char Char Char Char"/>
    <w:basedOn w:val="a"/>
    <w:qFormat/>
    <w:rsid w:val="00837104"/>
    <w:pPr>
      <w:tabs>
        <w:tab w:val="left" w:pos="432"/>
      </w:tabs>
      <w:ind w:left="432" w:hanging="432"/>
    </w:pPr>
    <w:rPr>
      <w:rFonts w:ascii="Tahoma" w:hAnsi="Tahoma"/>
      <w:sz w:val="24"/>
      <w:szCs w:val="20"/>
    </w:rPr>
  </w:style>
  <w:style w:type="paragraph" w:customStyle="1" w:styleId="af9">
    <w:name w:val="表内文字"/>
    <w:basedOn w:val="a"/>
    <w:qFormat/>
    <w:rsid w:val="00837104"/>
    <w:pPr>
      <w:tabs>
        <w:tab w:val="left" w:pos="1418"/>
      </w:tabs>
      <w:spacing w:line="360" w:lineRule="auto"/>
      <w:jc w:val="center"/>
    </w:pPr>
    <w:rPr>
      <w:rFonts w:ascii="仿宋_GB2312" w:eastAsia="仿宋_GB2312"/>
      <w:spacing w:val="-20"/>
      <w:kern w:val="0"/>
      <w:sz w:val="24"/>
    </w:rPr>
  </w:style>
  <w:style w:type="paragraph" w:customStyle="1" w:styleId="CharCharChar1Char1">
    <w:name w:val="Char Char Char1 Char1"/>
    <w:basedOn w:val="a"/>
    <w:semiHidden/>
    <w:qFormat/>
    <w:rsid w:val="00837104"/>
    <w:pPr>
      <w:spacing w:line="360" w:lineRule="auto"/>
      <w:ind w:firstLineChars="200" w:firstLine="200"/>
    </w:pPr>
    <w:rPr>
      <w:rFonts w:ascii="宋体" w:hAnsi="宋体" w:cs="宋体"/>
      <w:sz w:val="24"/>
    </w:rPr>
  </w:style>
  <w:style w:type="paragraph" w:customStyle="1" w:styleId="Char19">
    <w:name w:val="Char1"/>
    <w:basedOn w:val="a"/>
    <w:rsid w:val="00837104"/>
    <w:pPr>
      <w:tabs>
        <w:tab w:val="left" w:pos="1008"/>
      </w:tabs>
      <w:ind w:firstLine="288"/>
    </w:pPr>
    <w:rPr>
      <w:sz w:val="24"/>
    </w:rPr>
  </w:style>
  <w:style w:type="paragraph" w:styleId="afa">
    <w:name w:val="No Spacing"/>
    <w:qFormat/>
    <w:rsid w:val="00837104"/>
    <w:pPr>
      <w:widowControl w:val="0"/>
    </w:pPr>
    <w:rPr>
      <w:rFonts w:ascii="Times New Roman" w:eastAsia="宋体" w:hAnsi="Times New Roman" w:cs="Times New Roman"/>
      <w:kern w:val="2"/>
      <w:sz w:val="24"/>
      <w:szCs w:val="24"/>
    </w:rPr>
  </w:style>
  <w:style w:type="character" w:customStyle="1" w:styleId="3Char10">
    <w:name w:val="正文文本缩进 3 Char1"/>
    <w:basedOn w:val="a0"/>
    <w:link w:val="33"/>
    <w:uiPriority w:val="99"/>
    <w:semiHidden/>
    <w:rsid w:val="00837104"/>
    <w:rPr>
      <w:rFonts w:ascii="Times New Roman" w:eastAsia="宋体" w:hAnsi="Times New Roman" w:cs="Times New Roman"/>
      <w:sz w:val="16"/>
      <w:szCs w:val="16"/>
    </w:rPr>
  </w:style>
  <w:style w:type="paragraph" w:customStyle="1" w:styleId="215">
    <w:name w:val="样式 标题 2 + 黑色 行距: 1.5 倍行距"/>
    <w:basedOn w:val="2"/>
    <w:rsid w:val="00837104"/>
    <w:pPr>
      <w:spacing w:line="360" w:lineRule="auto"/>
      <w:jc w:val="center"/>
    </w:pPr>
    <w:rPr>
      <w:rFonts w:asciiTheme="minorEastAsia" w:eastAsiaTheme="minorEastAsia" w:hAnsiTheme="minorEastAsia" w:cs="宋体"/>
      <w:color w:val="000000"/>
      <w:szCs w:val="20"/>
    </w:rPr>
  </w:style>
  <w:style w:type="character" w:customStyle="1" w:styleId="Char">
    <w:name w:val="正文缩进 Char"/>
    <w:link w:val="a3"/>
    <w:rsid w:val="00837104"/>
    <w:rPr>
      <w:rFonts w:ascii="Times New Roman" w:eastAsia="宋体" w:hAnsi="Times New Roman" w:cs="Times New Roman"/>
      <w:szCs w:val="24"/>
    </w:rPr>
  </w:style>
  <w:style w:type="paragraph" w:customStyle="1" w:styleId="2150">
    <w:name w:val="标题 2 + 黑色 行距: 1.5 倍行距"/>
    <w:basedOn w:val="2"/>
    <w:rsid w:val="00837104"/>
    <w:pPr>
      <w:spacing w:line="360" w:lineRule="auto"/>
    </w:pPr>
    <w:rPr>
      <w:rFonts w:eastAsia="宋体" w:cs="宋体"/>
      <w:color w:val="000000"/>
      <w:szCs w:val="20"/>
    </w:rPr>
  </w:style>
  <w:style w:type="character" w:customStyle="1" w:styleId="11">
    <w:name w:val="不明显强调1"/>
    <w:uiPriority w:val="19"/>
    <w:qFormat/>
    <w:rsid w:val="00837104"/>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30695-00C4-4572-9313-104107F8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41</Pages>
  <Words>3591</Words>
  <Characters>20471</Characters>
  <Application>Microsoft Office Word</Application>
  <DocSecurity>0</DocSecurity>
  <Lines>170</Lines>
  <Paragraphs>48</Paragraphs>
  <ScaleCrop>false</ScaleCrop>
  <Company>Www.SangSan.Cn</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XiaZaiMa.COM</cp:lastModifiedBy>
  <cp:revision>35</cp:revision>
  <dcterms:created xsi:type="dcterms:W3CDTF">2018-05-23T08:23:00Z</dcterms:created>
  <dcterms:modified xsi:type="dcterms:W3CDTF">2020-08-07T08:04:00Z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